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2160" w14:textId="77777777" w:rsidR="008E0D52" w:rsidRDefault="008E0D52" w:rsidP="008E0D52">
      <w:pPr>
        <w:pStyle w:val="NoSpacing"/>
        <w:jc w:val="center"/>
      </w:pPr>
      <w:r>
        <w:t>College of Nursing and Health Sciences</w:t>
      </w:r>
    </w:p>
    <w:p w14:paraId="27242DCD" w14:textId="77777777" w:rsidR="008E0D52" w:rsidRDefault="008E0D52" w:rsidP="008E0D52">
      <w:pPr>
        <w:pStyle w:val="NoSpacing"/>
        <w:jc w:val="center"/>
      </w:pPr>
      <w:r>
        <w:t>Nursing DNP/CAGS Programs</w:t>
      </w:r>
    </w:p>
    <w:p w14:paraId="31FDE7B7" w14:textId="77777777" w:rsidR="008E0D52" w:rsidRDefault="008E0D52" w:rsidP="008E0D52">
      <w:pPr>
        <w:pStyle w:val="NoSpacing"/>
        <w:jc w:val="center"/>
      </w:pPr>
      <w:r>
        <w:t>Nurse Practitioner APRN Preceptor Benefits Policy</w:t>
      </w:r>
    </w:p>
    <w:p w14:paraId="74AF33F0" w14:textId="0047E8ED" w:rsidR="008E0D52" w:rsidRPr="008E0D52" w:rsidRDefault="008E0D52" w:rsidP="008E0D52">
      <w:pPr>
        <w:pStyle w:val="NoSpacing"/>
        <w:rPr>
          <w:sz w:val="24"/>
          <w:szCs w:val="24"/>
        </w:rPr>
      </w:pPr>
    </w:p>
    <w:p w14:paraId="006883F0" w14:textId="77777777" w:rsidR="008E0D52" w:rsidRPr="008E0D52" w:rsidRDefault="008E0D52" w:rsidP="008E0D52">
      <w:pPr>
        <w:pStyle w:val="NoSpacing"/>
        <w:rPr>
          <w:sz w:val="24"/>
          <w:szCs w:val="24"/>
        </w:rPr>
      </w:pPr>
    </w:p>
    <w:p w14:paraId="449A4A81" w14:textId="77777777" w:rsidR="008E0D52" w:rsidRDefault="008E0D52" w:rsidP="008E0D52">
      <w:pPr>
        <w:pStyle w:val="NoSpacing"/>
        <w:jc w:val="center"/>
        <w:rPr>
          <w:b/>
          <w:sz w:val="24"/>
          <w:szCs w:val="24"/>
        </w:rPr>
      </w:pPr>
      <w:r w:rsidRPr="008E0D52">
        <w:rPr>
          <w:b/>
          <w:sz w:val="24"/>
          <w:szCs w:val="24"/>
        </w:rPr>
        <w:t>Frequently Asked Questions (FAQs)</w:t>
      </w:r>
    </w:p>
    <w:p w14:paraId="6E29192B" w14:textId="77777777" w:rsidR="008E0D52" w:rsidRPr="008E0D52" w:rsidRDefault="008E0D52" w:rsidP="008E0D52">
      <w:pPr>
        <w:pStyle w:val="NoSpacing"/>
        <w:jc w:val="center"/>
        <w:rPr>
          <w:b/>
          <w:sz w:val="24"/>
          <w:szCs w:val="24"/>
        </w:rPr>
      </w:pPr>
    </w:p>
    <w:p w14:paraId="39B77AD6" w14:textId="1E305AF4" w:rsidR="008E0D52" w:rsidRPr="008E0D52" w:rsidRDefault="008E0D52" w:rsidP="008E0D52">
      <w:pPr>
        <w:pStyle w:val="NoSpacing"/>
        <w:rPr>
          <w:b/>
          <w:sz w:val="24"/>
          <w:szCs w:val="24"/>
        </w:rPr>
      </w:pPr>
      <w:r w:rsidRPr="008E0D52">
        <w:rPr>
          <w:b/>
          <w:sz w:val="24"/>
          <w:szCs w:val="24"/>
        </w:rPr>
        <w:t>1) What is the CNH</w:t>
      </w:r>
      <w:r w:rsidR="004C5AE6">
        <w:rPr>
          <w:b/>
          <w:sz w:val="24"/>
          <w:szCs w:val="24"/>
        </w:rPr>
        <w:t>S</w:t>
      </w:r>
      <w:r w:rsidRPr="008E0D52">
        <w:rPr>
          <w:b/>
          <w:sz w:val="24"/>
          <w:szCs w:val="24"/>
        </w:rPr>
        <w:t xml:space="preserve"> APRN Preceptor Benefits Policy? </w:t>
      </w:r>
    </w:p>
    <w:p w14:paraId="4EF03317" w14:textId="77777777" w:rsidR="008E0D52" w:rsidRDefault="008E0D52" w:rsidP="008E0D52">
      <w:pPr>
        <w:pStyle w:val="NoSpacing"/>
        <w:rPr>
          <w:sz w:val="24"/>
          <w:szCs w:val="24"/>
        </w:rPr>
      </w:pPr>
    </w:p>
    <w:p w14:paraId="6FE4E0E7" w14:textId="00069316" w:rsidR="008E0D52" w:rsidRPr="008E0D52" w:rsidRDefault="008E0D52" w:rsidP="008E0D52">
      <w:pPr>
        <w:pStyle w:val="NoSpacing"/>
        <w:rPr>
          <w:sz w:val="24"/>
          <w:szCs w:val="24"/>
        </w:rPr>
      </w:pPr>
      <w:r w:rsidRPr="008E0D52">
        <w:rPr>
          <w:sz w:val="24"/>
          <w:szCs w:val="24"/>
        </w:rPr>
        <w:t xml:space="preserve">The APRN Preceptor Benefits Policy is designed to recognize and thank APRN preceptors for their contribution to our nurse practitioner students’ clinical education experiences. The policy includes several benefits. APRN preceptors may avail themselves of all or some of these benefits. Please see the </w:t>
      </w:r>
      <w:hyperlink r:id="rId7" w:history="1">
        <w:r w:rsidRPr="003D52E3">
          <w:rPr>
            <w:rStyle w:val="Hyperlink"/>
            <w:sz w:val="24"/>
            <w:szCs w:val="24"/>
          </w:rPr>
          <w:t>Benefits</w:t>
        </w:r>
        <w:bookmarkStart w:id="0" w:name="_GoBack"/>
        <w:bookmarkEnd w:id="0"/>
        <w:r w:rsidRPr="003D52E3">
          <w:rPr>
            <w:rStyle w:val="Hyperlink"/>
            <w:sz w:val="24"/>
            <w:szCs w:val="24"/>
          </w:rPr>
          <w:t xml:space="preserve"> Policy</w:t>
        </w:r>
      </w:hyperlink>
      <w:r w:rsidRPr="008E0D52">
        <w:rPr>
          <w:sz w:val="24"/>
          <w:szCs w:val="24"/>
        </w:rPr>
        <w:t xml:space="preserve"> for the list</w:t>
      </w:r>
      <w:r w:rsidR="00CA7BD6">
        <w:rPr>
          <w:sz w:val="24"/>
          <w:szCs w:val="24"/>
        </w:rPr>
        <w:t>.</w:t>
      </w:r>
    </w:p>
    <w:p w14:paraId="3A94FF2C" w14:textId="77777777" w:rsidR="008E0D52" w:rsidRDefault="008E0D52" w:rsidP="008E0D52">
      <w:pPr>
        <w:pStyle w:val="NoSpacing"/>
        <w:rPr>
          <w:sz w:val="24"/>
          <w:szCs w:val="24"/>
        </w:rPr>
      </w:pPr>
    </w:p>
    <w:p w14:paraId="010DFB34" w14:textId="77777777" w:rsidR="008E0D52" w:rsidRDefault="008E0D52" w:rsidP="008E0D52">
      <w:pPr>
        <w:pStyle w:val="NoSpacing"/>
        <w:rPr>
          <w:b/>
          <w:sz w:val="24"/>
          <w:szCs w:val="24"/>
        </w:rPr>
      </w:pPr>
      <w:r w:rsidRPr="008E0D52">
        <w:rPr>
          <w:b/>
          <w:sz w:val="24"/>
          <w:szCs w:val="24"/>
        </w:rPr>
        <w:t xml:space="preserve">2) Who is the contact person if I have questions about the APRN Preceptor Benefits Policy? </w:t>
      </w:r>
    </w:p>
    <w:p w14:paraId="106AA08F" w14:textId="77777777" w:rsidR="008E0D52" w:rsidRPr="008E0D52" w:rsidRDefault="008E0D52" w:rsidP="008E0D52">
      <w:pPr>
        <w:pStyle w:val="NoSpacing"/>
        <w:rPr>
          <w:b/>
          <w:sz w:val="24"/>
          <w:szCs w:val="24"/>
        </w:rPr>
      </w:pPr>
    </w:p>
    <w:p w14:paraId="659E36EF" w14:textId="77777777" w:rsidR="008E0D52" w:rsidRDefault="008E0D52" w:rsidP="008E0D52">
      <w:pPr>
        <w:pStyle w:val="NoSpacing"/>
        <w:rPr>
          <w:sz w:val="24"/>
          <w:szCs w:val="24"/>
        </w:rPr>
      </w:pPr>
      <w:r w:rsidRPr="008E0D52">
        <w:rPr>
          <w:sz w:val="24"/>
          <w:szCs w:val="24"/>
        </w:rPr>
        <w:t xml:space="preserve">Questions may be directed to the DNP Graduate Program Director </w:t>
      </w:r>
      <w:r>
        <w:rPr>
          <w:sz w:val="24"/>
          <w:szCs w:val="24"/>
        </w:rPr>
        <w:t xml:space="preserve">at </w:t>
      </w:r>
      <w:hyperlink r:id="rId8" w:history="1">
        <w:r w:rsidRPr="00A13E7F">
          <w:rPr>
            <w:rStyle w:val="Hyperlink"/>
            <w:sz w:val="24"/>
            <w:szCs w:val="24"/>
          </w:rPr>
          <w:t>savery@umassd.edu</w:t>
        </w:r>
      </w:hyperlink>
      <w:r>
        <w:rPr>
          <w:sz w:val="24"/>
          <w:szCs w:val="24"/>
        </w:rPr>
        <w:t xml:space="preserve"> </w:t>
      </w:r>
      <w:r w:rsidRPr="008E0D52">
        <w:rPr>
          <w:sz w:val="24"/>
          <w:szCs w:val="24"/>
        </w:rPr>
        <w:t>and/or to the Graduate Program Administrative Assistant</w:t>
      </w:r>
      <w:r>
        <w:rPr>
          <w:sz w:val="24"/>
          <w:szCs w:val="24"/>
        </w:rPr>
        <w:t xml:space="preserve"> at </w:t>
      </w:r>
      <w:hyperlink r:id="rId9" w:history="1">
        <w:r w:rsidRPr="00A13E7F">
          <w:rPr>
            <w:rStyle w:val="Hyperlink"/>
            <w:sz w:val="24"/>
            <w:szCs w:val="24"/>
          </w:rPr>
          <w:t>dhoffman@umassd.edu</w:t>
        </w:r>
      </w:hyperlink>
      <w:r>
        <w:rPr>
          <w:sz w:val="24"/>
          <w:szCs w:val="24"/>
        </w:rPr>
        <w:t>.</w:t>
      </w:r>
    </w:p>
    <w:p w14:paraId="01AE61E1" w14:textId="77777777" w:rsidR="008E0D52" w:rsidRDefault="008E0D52" w:rsidP="008E0D52">
      <w:pPr>
        <w:pStyle w:val="NoSpacing"/>
        <w:rPr>
          <w:sz w:val="24"/>
          <w:szCs w:val="24"/>
        </w:rPr>
      </w:pPr>
    </w:p>
    <w:p w14:paraId="19EDB7E0" w14:textId="77777777" w:rsidR="008E0D52" w:rsidRPr="008E0D52" w:rsidRDefault="008E0D52" w:rsidP="008E0D52">
      <w:pPr>
        <w:pStyle w:val="NoSpacing"/>
        <w:rPr>
          <w:b/>
          <w:sz w:val="24"/>
          <w:szCs w:val="24"/>
        </w:rPr>
      </w:pPr>
      <w:r w:rsidRPr="008E0D52">
        <w:rPr>
          <w:b/>
          <w:sz w:val="24"/>
          <w:szCs w:val="24"/>
        </w:rPr>
        <w:t xml:space="preserve">3) Is a tuition waiver offered and what expenses does the tuition waiver cover? </w:t>
      </w:r>
    </w:p>
    <w:p w14:paraId="4FB3DCA0" w14:textId="77777777" w:rsidR="008E0D52" w:rsidRDefault="008E0D52" w:rsidP="008E0D52">
      <w:pPr>
        <w:pStyle w:val="NoSpacing"/>
        <w:rPr>
          <w:sz w:val="24"/>
          <w:szCs w:val="24"/>
        </w:rPr>
      </w:pPr>
    </w:p>
    <w:p w14:paraId="71516F59" w14:textId="42DF7DCC" w:rsidR="008E0D52" w:rsidRPr="007C03C3" w:rsidRDefault="008E0D52" w:rsidP="008E0D52">
      <w:pPr>
        <w:pStyle w:val="NoSpacing"/>
        <w:rPr>
          <w:b/>
          <w:sz w:val="24"/>
          <w:szCs w:val="24"/>
        </w:rPr>
      </w:pPr>
      <w:r w:rsidRPr="008E0D52">
        <w:rPr>
          <w:sz w:val="24"/>
          <w:szCs w:val="24"/>
        </w:rPr>
        <w:t xml:space="preserve">The CNHS offers </w:t>
      </w:r>
      <w:r w:rsidRPr="004C5AE6">
        <w:rPr>
          <w:color w:val="000000" w:themeColor="text1"/>
          <w:sz w:val="24"/>
          <w:szCs w:val="24"/>
        </w:rPr>
        <w:t xml:space="preserve">APRNs precepting in </w:t>
      </w:r>
      <w:r>
        <w:rPr>
          <w:sz w:val="24"/>
          <w:szCs w:val="24"/>
        </w:rPr>
        <w:t xml:space="preserve">our </w:t>
      </w:r>
      <w:r w:rsidRPr="008E0D52">
        <w:rPr>
          <w:sz w:val="24"/>
          <w:szCs w:val="24"/>
        </w:rPr>
        <w:t>DNP</w:t>
      </w:r>
      <w:r>
        <w:rPr>
          <w:sz w:val="24"/>
          <w:szCs w:val="24"/>
        </w:rPr>
        <w:t xml:space="preserve"> or </w:t>
      </w:r>
      <w:r w:rsidRPr="008E0D52">
        <w:rPr>
          <w:sz w:val="24"/>
          <w:szCs w:val="24"/>
        </w:rPr>
        <w:t xml:space="preserve">CAGS </w:t>
      </w:r>
      <w:r>
        <w:rPr>
          <w:sz w:val="24"/>
          <w:szCs w:val="24"/>
        </w:rPr>
        <w:t xml:space="preserve">tracks a </w:t>
      </w:r>
      <w:r w:rsidRPr="008E0D52">
        <w:rPr>
          <w:sz w:val="24"/>
          <w:szCs w:val="24"/>
        </w:rPr>
        <w:t>tuition waiver</w:t>
      </w:r>
      <w:r w:rsidR="00C37358">
        <w:rPr>
          <w:sz w:val="24"/>
          <w:szCs w:val="24"/>
        </w:rPr>
        <w:t>,</w:t>
      </w:r>
      <w:r w:rsidR="004C5AE6">
        <w:rPr>
          <w:sz w:val="24"/>
          <w:szCs w:val="24"/>
        </w:rPr>
        <w:t xml:space="preserve"> for approved courses,</w:t>
      </w:r>
      <w:r w:rsidRPr="008E0D52">
        <w:rPr>
          <w:sz w:val="24"/>
          <w:szCs w:val="24"/>
        </w:rPr>
        <w:t xml:space="preserve"> which covers the cost of the 3-credit course tuition. There are other expenses associated with the course that are not covered by the waiver</w:t>
      </w:r>
      <w:r w:rsidR="007927C3">
        <w:rPr>
          <w:sz w:val="24"/>
          <w:szCs w:val="24"/>
        </w:rPr>
        <w:t xml:space="preserve">. Please see the university </w:t>
      </w:r>
      <w:r w:rsidR="00E43759">
        <w:rPr>
          <w:sz w:val="24"/>
          <w:szCs w:val="24"/>
        </w:rPr>
        <w:t>tuition</w:t>
      </w:r>
      <w:r w:rsidR="007927C3">
        <w:rPr>
          <w:sz w:val="24"/>
          <w:szCs w:val="24"/>
        </w:rPr>
        <w:t xml:space="preserve"> and fees web page </w:t>
      </w:r>
      <w:hyperlink r:id="rId10" w:history="1">
        <w:r w:rsidR="007927C3" w:rsidRPr="00715128">
          <w:rPr>
            <w:rStyle w:val="Hyperlink"/>
            <w:sz w:val="24"/>
            <w:szCs w:val="24"/>
          </w:rPr>
          <w:t>https://www.umassd.edu/graduate/tuition-fees/</w:t>
        </w:r>
      </w:hyperlink>
      <w:r w:rsidR="007C03C3">
        <w:rPr>
          <w:rStyle w:val="Hyperlink"/>
          <w:sz w:val="24"/>
          <w:szCs w:val="24"/>
        </w:rPr>
        <w:t xml:space="preserve"> </w:t>
      </w:r>
      <w:r w:rsidR="007C03C3" w:rsidRPr="007C03C3">
        <w:rPr>
          <w:rStyle w:val="Hyperlink"/>
          <w:color w:val="auto"/>
          <w:sz w:val="24"/>
          <w:szCs w:val="24"/>
          <w:u w:val="none"/>
        </w:rPr>
        <w:t>for details.</w:t>
      </w:r>
    </w:p>
    <w:p w14:paraId="1ADAFEA6" w14:textId="77777777" w:rsidR="007927C3" w:rsidRPr="007927C3" w:rsidRDefault="007927C3" w:rsidP="008E0D52">
      <w:pPr>
        <w:pStyle w:val="NoSpacing"/>
        <w:rPr>
          <w:b/>
          <w:color w:val="FF0000"/>
          <w:sz w:val="24"/>
          <w:szCs w:val="24"/>
        </w:rPr>
      </w:pPr>
    </w:p>
    <w:p w14:paraId="5C299527" w14:textId="77777777" w:rsidR="008E0D52" w:rsidRPr="008E0D52" w:rsidRDefault="008E0D52" w:rsidP="008E0D52">
      <w:pPr>
        <w:pStyle w:val="NoSpacing"/>
        <w:rPr>
          <w:b/>
          <w:sz w:val="24"/>
          <w:szCs w:val="24"/>
        </w:rPr>
      </w:pPr>
      <w:r w:rsidRPr="008E0D52">
        <w:rPr>
          <w:b/>
          <w:sz w:val="24"/>
          <w:szCs w:val="24"/>
        </w:rPr>
        <w:t xml:space="preserve">4) How many hours of preceptorship are required to earn a tuition waiver? </w:t>
      </w:r>
    </w:p>
    <w:p w14:paraId="424BE1B1" w14:textId="77777777" w:rsidR="008E0D52" w:rsidRPr="008E0D52" w:rsidRDefault="008E0D52" w:rsidP="008E0D52">
      <w:pPr>
        <w:pStyle w:val="NoSpacing"/>
        <w:rPr>
          <w:sz w:val="24"/>
          <w:szCs w:val="24"/>
        </w:rPr>
      </w:pPr>
    </w:p>
    <w:p w14:paraId="741E2C0C" w14:textId="77777777" w:rsidR="008E0D52" w:rsidRPr="008E0D52" w:rsidRDefault="008E0D52" w:rsidP="008E0D52">
      <w:pPr>
        <w:pStyle w:val="NoSpacing"/>
        <w:rPr>
          <w:sz w:val="24"/>
          <w:szCs w:val="24"/>
        </w:rPr>
      </w:pPr>
      <w:r w:rsidRPr="008E0D52">
        <w:rPr>
          <w:sz w:val="24"/>
          <w:szCs w:val="24"/>
        </w:rPr>
        <w:t xml:space="preserve">Every 250 hours of preceptorship earns one 3-credit tuition waiver. </w:t>
      </w:r>
    </w:p>
    <w:p w14:paraId="448CC604" w14:textId="77777777" w:rsidR="008E0D52" w:rsidRDefault="008E0D52" w:rsidP="008E0D52">
      <w:pPr>
        <w:pStyle w:val="NoSpacing"/>
        <w:rPr>
          <w:sz w:val="24"/>
          <w:szCs w:val="24"/>
        </w:rPr>
      </w:pPr>
    </w:p>
    <w:p w14:paraId="67955274" w14:textId="771079AB" w:rsidR="008E0D52" w:rsidRDefault="008E0D52" w:rsidP="008E0D52">
      <w:pPr>
        <w:pStyle w:val="NoSpacing"/>
        <w:rPr>
          <w:b/>
          <w:sz w:val="24"/>
          <w:szCs w:val="24"/>
        </w:rPr>
      </w:pPr>
      <w:r w:rsidRPr="008E0D52">
        <w:rPr>
          <w:b/>
          <w:sz w:val="24"/>
          <w:szCs w:val="24"/>
        </w:rPr>
        <w:t>5) What are the post-master</w:t>
      </w:r>
      <w:r w:rsidR="004C5AE6">
        <w:rPr>
          <w:b/>
          <w:sz w:val="24"/>
          <w:szCs w:val="24"/>
        </w:rPr>
        <w:t xml:space="preserve"> </w:t>
      </w:r>
      <w:r w:rsidRPr="008E0D52">
        <w:rPr>
          <w:b/>
          <w:sz w:val="24"/>
          <w:szCs w:val="24"/>
        </w:rPr>
        <w:t xml:space="preserve">program offerings that accept tuition waivers? </w:t>
      </w:r>
    </w:p>
    <w:p w14:paraId="66892586" w14:textId="77777777" w:rsidR="008E0D52" w:rsidRPr="008E0D52" w:rsidRDefault="008E0D52" w:rsidP="008E0D52">
      <w:pPr>
        <w:pStyle w:val="NoSpacing"/>
        <w:rPr>
          <w:b/>
          <w:sz w:val="24"/>
          <w:szCs w:val="24"/>
        </w:rPr>
      </w:pPr>
    </w:p>
    <w:p w14:paraId="10067DCD" w14:textId="77777777" w:rsidR="007C03C3" w:rsidRDefault="008E0D52" w:rsidP="008E0D52">
      <w:pPr>
        <w:pStyle w:val="NoSpacing"/>
        <w:rPr>
          <w:sz w:val="24"/>
          <w:szCs w:val="24"/>
        </w:rPr>
      </w:pPr>
      <w:r w:rsidRPr="008E0D52">
        <w:rPr>
          <w:sz w:val="24"/>
          <w:szCs w:val="24"/>
        </w:rPr>
        <w:t xml:space="preserve">The tuition waiver may be used for the following program offerings: </w:t>
      </w:r>
    </w:p>
    <w:p w14:paraId="05CEBBA4" w14:textId="0727647C" w:rsidR="007C03C3" w:rsidRDefault="008E0D52" w:rsidP="008E0D52">
      <w:pPr>
        <w:pStyle w:val="NoSpacing"/>
        <w:rPr>
          <w:sz w:val="24"/>
          <w:szCs w:val="24"/>
        </w:rPr>
      </w:pPr>
      <w:r w:rsidRPr="008E0D52">
        <w:rPr>
          <w:sz w:val="24"/>
          <w:szCs w:val="24"/>
        </w:rPr>
        <w:t xml:space="preserve">Post MS DNP </w:t>
      </w:r>
      <w:r w:rsidR="00CD4658" w:rsidRPr="00CD4658">
        <w:rPr>
          <w:color w:val="4472C4" w:themeColor="accent1"/>
          <w:sz w:val="24"/>
          <w:szCs w:val="24"/>
        </w:rPr>
        <w:t>(</w:t>
      </w:r>
      <w:hyperlink r:id="rId11" w:history="1">
        <w:r w:rsidR="00CD4658" w:rsidRPr="00CD4658">
          <w:rPr>
            <w:rStyle w:val="Hyperlink"/>
            <w:color w:val="4472C4" w:themeColor="accent1"/>
            <w:sz w:val="24"/>
            <w:szCs w:val="24"/>
          </w:rPr>
          <w:t>https://www.umassd.edu/programs/nursing-dnp/</w:t>
        </w:r>
      </w:hyperlink>
      <w:r w:rsidR="00CD4658">
        <w:rPr>
          <w:sz w:val="24"/>
          <w:szCs w:val="24"/>
        </w:rPr>
        <w:t>);</w:t>
      </w:r>
    </w:p>
    <w:p w14:paraId="0EC7199E" w14:textId="29172452" w:rsidR="007C03C3" w:rsidRDefault="008E0D52" w:rsidP="008E0D52">
      <w:pPr>
        <w:pStyle w:val="NoSpacing"/>
        <w:rPr>
          <w:sz w:val="24"/>
          <w:szCs w:val="24"/>
        </w:rPr>
      </w:pPr>
      <w:r w:rsidRPr="008E0D52">
        <w:rPr>
          <w:sz w:val="24"/>
          <w:szCs w:val="24"/>
        </w:rPr>
        <w:t xml:space="preserve">Psychiatric-Mental Health Nurse Practitioner </w:t>
      </w:r>
      <w:r w:rsidR="007C03C3">
        <w:rPr>
          <w:sz w:val="24"/>
          <w:szCs w:val="24"/>
        </w:rPr>
        <w:t xml:space="preserve">Certificate of </w:t>
      </w:r>
      <w:r w:rsidRPr="008E0D52">
        <w:rPr>
          <w:sz w:val="24"/>
          <w:szCs w:val="24"/>
        </w:rPr>
        <w:t xml:space="preserve">Advanced Graduate Study </w:t>
      </w:r>
      <w:r w:rsidR="008D00E6">
        <w:rPr>
          <w:sz w:val="24"/>
          <w:szCs w:val="24"/>
        </w:rPr>
        <w:t>(</w:t>
      </w:r>
      <w:hyperlink r:id="rId12" w:history="1">
        <w:r w:rsidR="008D00E6" w:rsidRPr="007329A4">
          <w:rPr>
            <w:rStyle w:val="Hyperlink"/>
            <w:sz w:val="24"/>
            <w:szCs w:val="24"/>
          </w:rPr>
          <w:t>https://www.umassd.edu/programs/psychiatric-mental-health-np-cags-online/</w:t>
        </w:r>
      </w:hyperlink>
      <w:r w:rsidRPr="008E0D52">
        <w:rPr>
          <w:sz w:val="24"/>
          <w:szCs w:val="24"/>
        </w:rPr>
        <w:t>)</w:t>
      </w:r>
      <w:r w:rsidR="008D00E6">
        <w:rPr>
          <w:sz w:val="24"/>
          <w:szCs w:val="24"/>
        </w:rPr>
        <w:t xml:space="preserve">; </w:t>
      </w:r>
    </w:p>
    <w:p w14:paraId="244A72FE" w14:textId="4371DDB4" w:rsidR="007C03C3" w:rsidRDefault="008D00E6" w:rsidP="008E0D52">
      <w:pPr>
        <w:pStyle w:val="NoSpacing"/>
        <w:rPr>
          <w:sz w:val="24"/>
          <w:szCs w:val="24"/>
        </w:rPr>
      </w:pPr>
      <w:r>
        <w:rPr>
          <w:sz w:val="24"/>
          <w:szCs w:val="24"/>
        </w:rPr>
        <w:t xml:space="preserve">Adult Gerontology Nurse Practitioner Certificate </w:t>
      </w:r>
      <w:r w:rsidR="007C03C3">
        <w:rPr>
          <w:sz w:val="24"/>
          <w:szCs w:val="24"/>
        </w:rPr>
        <w:t xml:space="preserve">of </w:t>
      </w:r>
      <w:r>
        <w:rPr>
          <w:sz w:val="24"/>
          <w:szCs w:val="24"/>
        </w:rPr>
        <w:t>Advance</w:t>
      </w:r>
      <w:r w:rsidR="007C03C3">
        <w:rPr>
          <w:sz w:val="24"/>
          <w:szCs w:val="24"/>
        </w:rPr>
        <w:t xml:space="preserve">d </w:t>
      </w:r>
      <w:r>
        <w:rPr>
          <w:sz w:val="24"/>
          <w:szCs w:val="24"/>
        </w:rPr>
        <w:t>Graduate Study</w:t>
      </w:r>
      <w:r w:rsidR="008E0D52" w:rsidRPr="008E0D52">
        <w:rPr>
          <w:sz w:val="24"/>
          <w:szCs w:val="24"/>
        </w:rPr>
        <w:t xml:space="preserve"> </w:t>
      </w:r>
      <w:hyperlink r:id="rId13" w:history="1">
        <w:r w:rsidR="007C03C3">
          <w:rPr>
            <w:rStyle w:val="Hyperlink"/>
            <w:sz w:val="24"/>
            <w:szCs w:val="24"/>
          </w:rPr>
          <w:t>(</w:t>
        </w:r>
        <w:r w:rsidR="008E0D52" w:rsidRPr="008D00E6">
          <w:rPr>
            <w:rStyle w:val="Hyperlink"/>
            <w:sz w:val="24"/>
            <w:szCs w:val="24"/>
          </w:rPr>
          <w:t>Adult/Gerontology Nurse Practitioner Certificate Advanced Graduate Study (CAGS)</w:t>
        </w:r>
      </w:hyperlink>
      <w:r>
        <w:rPr>
          <w:sz w:val="24"/>
          <w:szCs w:val="24"/>
        </w:rPr>
        <w:t>;</w:t>
      </w:r>
      <w:r w:rsidR="008E0D52" w:rsidRPr="008E0D52">
        <w:rPr>
          <w:sz w:val="24"/>
          <w:szCs w:val="24"/>
        </w:rPr>
        <w:t xml:space="preserve"> </w:t>
      </w:r>
    </w:p>
    <w:p w14:paraId="36716969" w14:textId="27158BBC" w:rsidR="008E0D52" w:rsidRPr="00F2076F" w:rsidRDefault="008E0D52" w:rsidP="008E0D52">
      <w:pPr>
        <w:pStyle w:val="NoSpacing"/>
        <w:rPr>
          <w:sz w:val="24"/>
          <w:szCs w:val="24"/>
        </w:rPr>
      </w:pPr>
      <w:r w:rsidRPr="008D00E6">
        <w:rPr>
          <w:sz w:val="24"/>
          <w:szCs w:val="24"/>
        </w:rPr>
        <w:t xml:space="preserve">PhD </w:t>
      </w:r>
      <w:r w:rsidR="008D00E6">
        <w:rPr>
          <w:sz w:val="24"/>
          <w:szCs w:val="24"/>
        </w:rPr>
        <w:t xml:space="preserve">in </w:t>
      </w:r>
      <w:r w:rsidR="00F2076F" w:rsidRPr="008D00E6">
        <w:rPr>
          <w:sz w:val="24"/>
          <w:szCs w:val="24"/>
        </w:rPr>
        <w:t>Nursing program</w:t>
      </w:r>
      <w:r w:rsidR="00F2076F">
        <w:rPr>
          <w:color w:val="FF0000"/>
          <w:sz w:val="24"/>
          <w:szCs w:val="24"/>
        </w:rPr>
        <w:t xml:space="preserve"> </w:t>
      </w:r>
      <w:r w:rsidR="008D00E6" w:rsidRPr="008D00E6">
        <w:rPr>
          <w:sz w:val="24"/>
          <w:szCs w:val="24"/>
        </w:rPr>
        <w:t>(</w:t>
      </w:r>
      <w:hyperlink r:id="rId14" w:history="1">
        <w:r w:rsidR="008D00E6" w:rsidRPr="007329A4">
          <w:rPr>
            <w:rStyle w:val="Hyperlink"/>
            <w:sz w:val="24"/>
            <w:szCs w:val="24"/>
          </w:rPr>
          <w:t>https://www.umassd.edu/programs/nursing-phd/</w:t>
        </w:r>
      </w:hyperlink>
      <w:r w:rsidR="008D00E6" w:rsidRPr="008D00E6">
        <w:rPr>
          <w:sz w:val="24"/>
          <w:szCs w:val="24"/>
        </w:rPr>
        <w:t>)</w:t>
      </w:r>
    </w:p>
    <w:p w14:paraId="4660D9FD" w14:textId="77777777" w:rsidR="008E0D52" w:rsidRDefault="008E0D52" w:rsidP="008E0D52">
      <w:pPr>
        <w:pStyle w:val="NoSpacing"/>
        <w:rPr>
          <w:sz w:val="24"/>
          <w:szCs w:val="24"/>
        </w:rPr>
      </w:pPr>
    </w:p>
    <w:p w14:paraId="0C97A5CA" w14:textId="6EF3FEE5" w:rsidR="008E0D52" w:rsidRPr="008E0D52" w:rsidRDefault="004C5AE6" w:rsidP="008E0D52">
      <w:pPr>
        <w:pStyle w:val="NoSpacing"/>
        <w:rPr>
          <w:b/>
          <w:sz w:val="24"/>
          <w:szCs w:val="24"/>
        </w:rPr>
      </w:pPr>
      <w:r>
        <w:rPr>
          <w:b/>
          <w:sz w:val="24"/>
          <w:szCs w:val="24"/>
        </w:rPr>
        <w:t>6</w:t>
      </w:r>
      <w:r w:rsidR="008E0D52" w:rsidRPr="008E0D52">
        <w:rPr>
          <w:b/>
          <w:sz w:val="24"/>
          <w:szCs w:val="24"/>
        </w:rPr>
        <w:t xml:space="preserve">) How do I use the tuition waiver in a 4-credit course? </w:t>
      </w:r>
    </w:p>
    <w:p w14:paraId="30BFF8EC" w14:textId="77777777" w:rsidR="008E0D52" w:rsidRDefault="008E0D52" w:rsidP="008E0D52">
      <w:pPr>
        <w:pStyle w:val="NoSpacing"/>
        <w:rPr>
          <w:sz w:val="24"/>
          <w:szCs w:val="24"/>
        </w:rPr>
      </w:pPr>
    </w:p>
    <w:p w14:paraId="4FBD3499" w14:textId="77777777" w:rsidR="008E0D52" w:rsidRPr="008E0D52" w:rsidRDefault="008E0D52" w:rsidP="008E0D52">
      <w:pPr>
        <w:pStyle w:val="NoSpacing"/>
        <w:rPr>
          <w:sz w:val="24"/>
          <w:szCs w:val="24"/>
        </w:rPr>
      </w:pPr>
      <w:r w:rsidRPr="008E0D52">
        <w:rPr>
          <w:sz w:val="24"/>
          <w:szCs w:val="24"/>
        </w:rPr>
        <w:t xml:space="preserve">You could use one waiver to cover the costs of 3 tuition credits and pay out of pocket for the additional credit. </w:t>
      </w:r>
    </w:p>
    <w:p w14:paraId="2897BAA2" w14:textId="77777777" w:rsidR="008E0D52" w:rsidRPr="008E0D52" w:rsidRDefault="008E0D52" w:rsidP="008E0D52">
      <w:pPr>
        <w:pStyle w:val="NoSpacing"/>
        <w:rPr>
          <w:sz w:val="24"/>
          <w:szCs w:val="24"/>
        </w:rPr>
      </w:pPr>
      <w:r w:rsidRPr="008E0D52">
        <w:rPr>
          <w:sz w:val="24"/>
          <w:szCs w:val="24"/>
        </w:rPr>
        <w:lastRenderedPageBreak/>
        <w:t xml:space="preserve">Alternatively, you could use two waivers; however, please note the waivers cannot be prorated or split to cover the final credit. </w:t>
      </w:r>
    </w:p>
    <w:p w14:paraId="5FDFA5A7" w14:textId="77777777" w:rsidR="008E0D52" w:rsidRDefault="008E0D52" w:rsidP="008E0D52">
      <w:pPr>
        <w:pStyle w:val="NoSpacing"/>
        <w:rPr>
          <w:sz w:val="24"/>
          <w:szCs w:val="24"/>
        </w:rPr>
      </w:pPr>
    </w:p>
    <w:p w14:paraId="21E2D87A" w14:textId="03EB49E6" w:rsidR="008E0D52" w:rsidRPr="008D4E25" w:rsidRDefault="00525E31" w:rsidP="008E0D52">
      <w:pPr>
        <w:pStyle w:val="NoSpacing"/>
        <w:rPr>
          <w:b/>
          <w:sz w:val="24"/>
          <w:szCs w:val="24"/>
        </w:rPr>
      </w:pPr>
      <w:r>
        <w:rPr>
          <w:b/>
          <w:sz w:val="24"/>
          <w:szCs w:val="24"/>
        </w:rPr>
        <w:t>7</w:t>
      </w:r>
      <w:r w:rsidR="008E0D52" w:rsidRPr="008D4E25">
        <w:rPr>
          <w:b/>
          <w:sz w:val="24"/>
          <w:szCs w:val="24"/>
        </w:rPr>
        <w:t xml:space="preserve">) May I continue in a preceptor role, while enrolled in a course? </w:t>
      </w:r>
    </w:p>
    <w:p w14:paraId="416B2675" w14:textId="77777777" w:rsidR="004C5AE6" w:rsidRDefault="004C5AE6" w:rsidP="008E0D52">
      <w:pPr>
        <w:pStyle w:val="NoSpacing"/>
        <w:rPr>
          <w:sz w:val="24"/>
          <w:szCs w:val="24"/>
        </w:rPr>
      </w:pPr>
    </w:p>
    <w:p w14:paraId="16978DE0" w14:textId="21868A0F" w:rsidR="008E0D52" w:rsidRPr="008E0D52" w:rsidRDefault="008E0D52" w:rsidP="008E0D52">
      <w:pPr>
        <w:pStyle w:val="NoSpacing"/>
        <w:rPr>
          <w:sz w:val="24"/>
          <w:szCs w:val="24"/>
        </w:rPr>
      </w:pPr>
      <w:r w:rsidRPr="008E0D52">
        <w:rPr>
          <w:sz w:val="24"/>
          <w:szCs w:val="24"/>
        </w:rPr>
        <w:t xml:space="preserve">Yes, you may continue to precept and continue to receive tuition waivers per the policy. </w:t>
      </w:r>
    </w:p>
    <w:p w14:paraId="4F2A7DC6" w14:textId="77777777" w:rsidR="008E0D52" w:rsidRDefault="008E0D52" w:rsidP="008E0D52">
      <w:pPr>
        <w:pStyle w:val="NoSpacing"/>
        <w:rPr>
          <w:sz w:val="24"/>
          <w:szCs w:val="24"/>
        </w:rPr>
      </w:pPr>
    </w:p>
    <w:p w14:paraId="2C2805FF" w14:textId="3D44DCC8" w:rsidR="008E0D52" w:rsidRDefault="00525E31" w:rsidP="008E0D52">
      <w:pPr>
        <w:pStyle w:val="NoSpacing"/>
        <w:rPr>
          <w:b/>
          <w:sz w:val="24"/>
          <w:szCs w:val="24"/>
        </w:rPr>
      </w:pPr>
      <w:r>
        <w:rPr>
          <w:b/>
          <w:sz w:val="24"/>
          <w:szCs w:val="24"/>
        </w:rPr>
        <w:t>8</w:t>
      </w:r>
      <w:r w:rsidR="008E0D52" w:rsidRPr="00F2506C">
        <w:rPr>
          <w:b/>
          <w:sz w:val="24"/>
          <w:szCs w:val="24"/>
        </w:rPr>
        <w:t xml:space="preserve">) Is there a time limit to use the waiver? </w:t>
      </w:r>
    </w:p>
    <w:p w14:paraId="167AE526" w14:textId="77777777" w:rsidR="00F2506C" w:rsidRPr="00F2506C" w:rsidRDefault="00F2506C" w:rsidP="008E0D52">
      <w:pPr>
        <w:pStyle w:val="NoSpacing"/>
        <w:rPr>
          <w:b/>
          <w:sz w:val="24"/>
          <w:szCs w:val="24"/>
        </w:rPr>
      </w:pPr>
    </w:p>
    <w:p w14:paraId="03B5B0A9" w14:textId="77777777" w:rsidR="008E0D52" w:rsidRPr="008E0D52" w:rsidRDefault="008E0D52" w:rsidP="008E0D52">
      <w:pPr>
        <w:pStyle w:val="NoSpacing"/>
        <w:rPr>
          <w:sz w:val="24"/>
          <w:szCs w:val="24"/>
        </w:rPr>
      </w:pPr>
      <w:r w:rsidRPr="008E0D52">
        <w:rPr>
          <w:sz w:val="24"/>
          <w:szCs w:val="24"/>
        </w:rPr>
        <w:t xml:space="preserve">The waivers should be used within 3 years of earning them. </w:t>
      </w:r>
    </w:p>
    <w:p w14:paraId="6C46EC4E" w14:textId="77777777" w:rsidR="008E0D52" w:rsidRDefault="008E0D52" w:rsidP="008E0D52">
      <w:pPr>
        <w:pStyle w:val="NoSpacing"/>
        <w:rPr>
          <w:sz w:val="24"/>
          <w:szCs w:val="24"/>
        </w:rPr>
      </w:pPr>
    </w:p>
    <w:p w14:paraId="77E44CEA" w14:textId="19BCDCE9" w:rsidR="008E0D52" w:rsidRPr="00D26552" w:rsidRDefault="00525E31" w:rsidP="008E0D52">
      <w:pPr>
        <w:pStyle w:val="NoSpacing"/>
        <w:rPr>
          <w:b/>
          <w:sz w:val="24"/>
          <w:szCs w:val="24"/>
        </w:rPr>
      </w:pPr>
      <w:r>
        <w:rPr>
          <w:b/>
          <w:sz w:val="24"/>
          <w:szCs w:val="24"/>
        </w:rPr>
        <w:t>9</w:t>
      </w:r>
      <w:r w:rsidR="008E0D52" w:rsidRPr="00D26552">
        <w:rPr>
          <w:b/>
          <w:sz w:val="24"/>
          <w:szCs w:val="24"/>
        </w:rPr>
        <w:t xml:space="preserve">) What happens if I do not need or want the tuition waiver? </w:t>
      </w:r>
    </w:p>
    <w:p w14:paraId="38F8CEC0" w14:textId="77777777" w:rsidR="004C5AE6" w:rsidRDefault="004C5AE6" w:rsidP="008E0D52">
      <w:pPr>
        <w:pStyle w:val="NoSpacing"/>
        <w:rPr>
          <w:sz w:val="24"/>
          <w:szCs w:val="24"/>
        </w:rPr>
      </w:pPr>
    </w:p>
    <w:p w14:paraId="0C67B275" w14:textId="64299AB2" w:rsidR="008E0D52" w:rsidRPr="008E0D52" w:rsidRDefault="008E0D52" w:rsidP="008E0D52">
      <w:pPr>
        <w:pStyle w:val="NoSpacing"/>
        <w:rPr>
          <w:sz w:val="24"/>
          <w:szCs w:val="24"/>
        </w:rPr>
      </w:pPr>
      <w:r w:rsidRPr="008E0D52">
        <w:rPr>
          <w:sz w:val="24"/>
          <w:szCs w:val="24"/>
        </w:rPr>
        <w:t xml:space="preserve">We hope you will take advantage of the other </w:t>
      </w:r>
      <w:hyperlink r:id="rId15" w:history="1">
        <w:r w:rsidRPr="00500BE3">
          <w:rPr>
            <w:rStyle w:val="Hyperlink"/>
            <w:sz w:val="24"/>
            <w:szCs w:val="24"/>
          </w:rPr>
          <w:t>ben</w:t>
        </w:r>
        <w:r w:rsidRPr="00500BE3">
          <w:rPr>
            <w:rStyle w:val="Hyperlink"/>
            <w:sz w:val="24"/>
            <w:szCs w:val="24"/>
          </w:rPr>
          <w:t>efits</w:t>
        </w:r>
      </w:hyperlink>
      <w:r w:rsidR="00CA7BD6">
        <w:rPr>
          <w:sz w:val="24"/>
          <w:szCs w:val="24"/>
        </w:rPr>
        <w:t xml:space="preserve"> </w:t>
      </w:r>
      <w:r w:rsidRPr="008E0D52">
        <w:rPr>
          <w:sz w:val="24"/>
          <w:szCs w:val="24"/>
        </w:rPr>
        <w:t xml:space="preserve">if you do not need or want the tuition waiver. </w:t>
      </w:r>
    </w:p>
    <w:p w14:paraId="0135F951" w14:textId="77777777" w:rsidR="00D26552" w:rsidRDefault="00D26552" w:rsidP="008E0D52">
      <w:pPr>
        <w:pStyle w:val="NoSpacing"/>
        <w:rPr>
          <w:sz w:val="24"/>
          <w:szCs w:val="24"/>
        </w:rPr>
      </w:pPr>
    </w:p>
    <w:p w14:paraId="0EAA3E7E" w14:textId="77777777" w:rsidR="008E0D52" w:rsidRPr="008E0D52" w:rsidRDefault="008E0D52" w:rsidP="008E0D52">
      <w:pPr>
        <w:pStyle w:val="NoSpacing"/>
        <w:rPr>
          <w:sz w:val="24"/>
          <w:szCs w:val="24"/>
        </w:rPr>
      </w:pPr>
      <w:r w:rsidRPr="008E0D52">
        <w:rPr>
          <w:sz w:val="24"/>
          <w:szCs w:val="24"/>
        </w:rPr>
        <w:t xml:space="preserve">You may bank your waiver for 3 years, in case you decide to use it in the future. </w:t>
      </w:r>
    </w:p>
    <w:p w14:paraId="342C25BE" w14:textId="77777777" w:rsidR="008E0D52" w:rsidRDefault="008E0D52" w:rsidP="008E0D52">
      <w:pPr>
        <w:pStyle w:val="NoSpacing"/>
        <w:rPr>
          <w:sz w:val="24"/>
          <w:szCs w:val="24"/>
        </w:rPr>
      </w:pPr>
    </w:p>
    <w:p w14:paraId="1CB0B152" w14:textId="538F640E" w:rsidR="008E0D52" w:rsidRDefault="008E0D52" w:rsidP="008E0D52">
      <w:pPr>
        <w:pStyle w:val="NoSpacing"/>
        <w:rPr>
          <w:b/>
          <w:sz w:val="24"/>
          <w:szCs w:val="24"/>
        </w:rPr>
      </w:pPr>
      <w:r w:rsidRPr="00D26552">
        <w:rPr>
          <w:b/>
          <w:sz w:val="24"/>
          <w:szCs w:val="24"/>
        </w:rPr>
        <w:t>1</w:t>
      </w:r>
      <w:r w:rsidR="00525E31">
        <w:rPr>
          <w:b/>
          <w:sz w:val="24"/>
          <w:szCs w:val="24"/>
        </w:rPr>
        <w:t>0</w:t>
      </w:r>
      <w:r w:rsidRPr="00D26552">
        <w:rPr>
          <w:b/>
          <w:sz w:val="24"/>
          <w:szCs w:val="24"/>
        </w:rPr>
        <w:t xml:space="preserve">) May I give my tuition waiver to another person? </w:t>
      </w:r>
    </w:p>
    <w:p w14:paraId="418F56F7" w14:textId="77777777" w:rsidR="00D26552" w:rsidRPr="00D26552" w:rsidRDefault="00D26552" w:rsidP="008E0D52">
      <w:pPr>
        <w:pStyle w:val="NoSpacing"/>
        <w:rPr>
          <w:b/>
          <w:sz w:val="24"/>
          <w:szCs w:val="24"/>
        </w:rPr>
      </w:pPr>
    </w:p>
    <w:p w14:paraId="33081E75" w14:textId="77777777" w:rsidR="008E0D52" w:rsidRPr="008E0D52" w:rsidRDefault="008E0D52" w:rsidP="008E0D52">
      <w:pPr>
        <w:pStyle w:val="NoSpacing"/>
        <w:rPr>
          <w:sz w:val="24"/>
          <w:szCs w:val="24"/>
        </w:rPr>
      </w:pPr>
      <w:r w:rsidRPr="008E0D52">
        <w:rPr>
          <w:sz w:val="24"/>
          <w:szCs w:val="24"/>
        </w:rPr>
        <w:t xml:space="preserve">No, you are not able to give your waiver to someone else. The APRN who earns the waiver is the only person who may use it. </w:t>
      </w:r>
    </w:p>
    <w:p w14:paraId="474A1DFF" w14:textId="77777777" w:rsidR="008E0D52" w:rsidRDefault="008E0D52" w:rsidP="008E0D52">
      <w:pPr>
        <w:pStyle w:val="NoSpacing"/>
        <w:rPr>
          <w:sz w:val="24"/>
          <w:szCs w:val="24"/>
        </w:rPr>
      </w:pPr>
    </w:p>
    <w:p w14:paraId="016D9FD9" w14:textId="3D4134C5" w:rsidR="008E0D52" w:rsidRPr="00D26552" w:rsidRDefault="008E0D52" w:rsidP="008E0D52">
      <w:pPr>
        <w:pStyle w:val="NoSpacing"/>
        <w:rPr>
          <w:b/>
          <w:sz w:val="24"/>
          <w:szCs w:val="24"/>
        </w:rPr>
      </w:pPr>
      <w:r w:rsidRPr="00D26552">
        <w:rPr>
          <w:b/>
          <w:sz w:val="24"/>
          <w:szCs w:val="24"/>
        </w:rPr>
        <w:t>1</w:t>
      </w:r>
      <w:r w:rsidR="00525E31">
        <w:rPr>
          <w:b/>
          <w:sz w:val="24"/>
          <w:szCs w:val="24"/>
        </w:rPr>
        <w:t>1</w:t>
      </w:r>
      <w:r w:rsidRPr="00D26552">
        <w:rPr>
          <w:b/>
          <w:sz w:val="24"/>
          <w:szCs w:val="24"/>
        </w:rPr>
        <w:t xml:space="preserve">) How will I receive information about the Annual UMassD Preceptor Appreciation Dinner? </w:t>
      </w:r>
    </w:p>
    <w:p w14:paraId="659A03FF" w14:textId="77777777" w:rsidR="00D26552" w:rsidRDefault="00D26552" w:rsidP="008E0D52">
      <w:pPr>
        <w:pStyle w:val="NoSpacing"/>
        <w:rPr>
          <w:sz w:val="24"/>
          <w:szCs w:val="24"/>
        </w:rPr>
      </w:pPr>
    </w:p>
    <w:p w14:paraId="6098485E" w14:textId="77777777" w:rsidR="008E0D52" w:rsidRPr="008E0D52" w:rsidRDefault="008E0D52" w:rsidP="008E0D52">
      <w:pPr>
        <w:pStyle w:val="NoSpacing"/>
        <w:rPr>
          <w:sz w:val="24"/>
          <w:szCs w:val="24"/>
        </w:rPr>
      </w:pPr>
      <w:r w:rsidRPr="008E0D52">
        <w:rPr>
          <w:sz w:val="24"/>
          <w:szCs w:val="24"/>
        </w:rPr>
        <w:t xml:space="preserve">An invitation will be sent to all preceptors via email. </w:t>
      </w:r>
    </w:p>
    <w:p w14:paraId="4D1D37AF" w14:textId="77777777" w:rsidR="008E0D52" w:rsidRDefault="008E0D52" w:rsidP="008E0D52">
      <w:pPr>
        <w:pStyle w:val="NoSpacing"/>
        <w:rPr>
          <w:sz w:val="24"/>
          <w:szCs w:val="24"/>
        </w:rPr>
      </w:pPr>
    </w:p>
    <w:p w14:paraId="74EDFFE0" w14:textId="48791DC0" w:rsidR="008E0D52" w:rsidRPr="00C37358" w:rsidRDefault="008E0D52" w:rsidP="008E0D52">
      <w:pPr>
        <w:pStyle w:val="NoSpacing"/>
        <w:rPr>
          <w:b/>
          <w:sz w:val="24"/>
          <w:szCs w:val="24"/>
        </w:rPr>
      </w:pPr>
      <w:r w:rsidRPr="00C37358">
        <w:rPr>
          <w:b/>
          <w:sz w:val="24"/>
          <w:szCs w:val="24"/>
        </w:rPr>
        <w:t>1</w:t>
      </w:r>
      <w:r w:rsidR="00525E31" w:rsidRPr="00C37358">
        <w:rPr>
          <w:b/>
          <w:sz w:val="24"/>
          <w:szCs w:val="24"/>
        </w:rPr>
        <w:t>2</w:t>
      </w:r>
      <w:r w:rsidRPr="00C37358">
        <w:rPr>
          <w:b/>
          <w:sz w:val="24"/>
          <w:szCs w:val="24"/>
        </w:rPr>
        <w:t xml:space="preserve">) </w:t>
      </w:r>
      <w:r w:rsidR="004C5AE6" w:rsidRPr="00C37358">
        <w:rPr>
          <w:b/>
          <w:sz w:val="24"/>
          <w:szCs w:val="24"/>
        </w:rPr>
        <w:t xml:space="preserve">What does </w:t>
      </w:r>
      <w:r w:rsidRPr="00C37358">
        <w:rPr>
          <w:b/>
          <w:sz w:val="24"/>
          <w:szCs w:val="24"/>
        </w:rPr>
        <w:t xml:space="preserve">UMassD Library </w:t>
      </w:r>
      <w:r w:rsidR="004C5AE6" w:rsidRPr="00C37358">
        <w:rPr>
          <w:b/>
          <w:sz w:val="24"/>
          <w:szCs w:val="24"/>
        </w:rPr>
        <w:t>Access</w:t>
      </w:r>
      <w:r w:rsidRPr="00C37358">
        <w:rPr>
          <w:b/>
          <w:sz w:val="24"/>
          <w:szCs w:val="24"/>
        </w:rPr>
        <w:t xml:space="preserve"> </w:t>
      </w:r>
      <w:r w:rsidR="004C5AE6" w:rsidRPr="00C37358">
        <w:rPr>
          <w:b/>
          <w:sz w:val="24"/>
          <w:szCs w:val="24"/>
        </w:rPr>
        <w:t>include?</w:t>
      </w:r>
    </w:p>
    <w:p w14:paraId="271BE150" w14:textId="2732922D" w:rsidR="008E0D52" w:rsidRDefault="008E0D52" w:rsidP="008E0D52">
      <w:pPr>
        <w:pStyle w:val="NoSpacing"/>
        <w:rPr>
          <w:sz w:val="24"/>
          <w:szCs w:val="24"/>
        </w:rPr>
      </w:pPr>
    </w:p>
    <w:p w14:paraId="4AFB8342" w14:textId="77777777" w:rsidR="007C03C3" w:rsidRDefault="00525E31" w:rsidP="008E0D52">
      <w:pPr>
        <w:pStyle w:val="NoSpacing"/>
        <w:rPr>
          <w:sz w:val="24"/>
          <w:szCs w:val="24"/>
        </w:rPr>
      </w:pPr>
      <w:r>
        <w:rPr>
          <w:sz w:val="24"/>
          <w:szCs w:val="24"/>
        </w:rPr>
        <w:t xml:space="preserve">You may use the campus library during regularly scheduled hours. </w:t>
      </w:r>
      <w:r w:rsidR="00755D87">
        <w:rPr>
          <w:sz w:val="24"/>
          <w:szCs w:val="24"/>
        </w:rPr>
        <w:t xml:space="preserve">To use the computers, </w:t>
      </w:r>
      <w:r w:rsidR="00C305AF">
        <w:rPr>
          <w:sz w:val="24"/>
          <w:szCs w:val="24"/>
        </w:rPr>
        <w:t xml:space="preserve">go to the Circulation Desk, present a photo ID and request a Day Pass. </w:t>
      </w:r>
    </w:p>
    <w:p w14:paraId="5A1E97FF" w14:textId="02532693" w:rsidR="00525E31" w:rsidRDefault="00C305AF" w:rsidP="008E0D52">
      <w:pPr>
        <w:pStyle w:val="NoSpacing"/>
        <w:rPr>
          <w:sz w:val="24"/>
          <w:szCs w:val="24"/>
        </w:rPr>
      </w:pPr>
      <w:r>
        <w:rPr>
          <w:sz w:val="24"/>
          <w:szCs w:val="24"/>
        </w:rPr>
        <w:t xml:space="preserve">For remote access, please contact the Graduate Administrative Assistant Ms. Deanna Hoffman during business hours at </w:t>
      </w:r>
      <w:hyperlink r:id="rId16" w:history="1">
        <w:r w:rsidRPr="004F5A45">
          <w:rPr>
            <w:rStyle w:val="Hyperlink"/>
            <w:sz w:val="24"/>
            <w:szCs w:val="24"/>
          </w:rPr>
          <w:t>dhoffman@umassd.edu</w:t>
        </w:r>
      </w:hyperlink>
      <w:r>
        <w:rPr>
          <w:sz w:val="24"/>
          <w:szCs w:val="24"/>
        </w:rPr>
        <w:t xml:space="preserve"> and she will assist you.</w:t>
      </w:r>
    </w:p>
    <w:p w14:paraId="704A09DE" w14:textId="77777777" w:rsidR="004C5AE6" w:rsidRDefault="004C5AE6" w:rsidP="008E0D52">
      <w:pPr>
        <w:pStyle w:val="NoSpacing"/>
        <w:rPr>
          <w:sz w:val="24"/>
          <w:szCs w:val="24"/>
        </w:rPr>
      </w:pPr>
    </w:p>
    <w:p w14:paraId="739F8C55" w14:textId="1B45FB91" w:rsidR="008E0D52" w:rsidRDefault="008E0D52" w:rsidP="008E0D52">
      <w:pPr>
        <w:pStyle w:val="NoSpacing"/>
        <w:rPr>
          <w:b/>
          <w:sz w:val="24"/>
          <w:szCs w:val="24"/>
        </w:rPr>
      </w:pPr>
      <w:r w:rsidRPr="00D26552">
        <w:rPr>
          <w:b/>
          <w:sz w:val="24"/>
          <w:szCs w:val="24"/>
        </w:rPr>
        <w:t>1</w:t>
      </w:r>
      <w:r w:rsidR="00525E31">
        <w:rPr>
          <w:b/>
          <w:sz w:val="24"/>
          <w:szCs w:val="24"/>
        </w:rPr>
        <w:t>3</w:t>
      </w:r>
      <w:r w:rsidRPr="00D26552">
        <w:rPr>
          <w:b/>
          <w:sz w:val="24"/>
          <w:szCs w:val="24"/>
        </w:rPr>
        <w:t xml:space="preserve">) How do I get on the electronic mailing list for the UMassD College of Nursing and Health Sciences Newsletter? </w:t>
      </w:r>
    </w:p>
    <w:p w14:paraId="4AD783A7" w14:textId="77777777" w:rsidR="00D26552" w:rsidRPr="00D26552" w:rsidRDefault="00D26552" w:rsidP="008E0D52">
      <w:pPr>
        <w:pStyle w:val="NoSpacing"/>
        <w:rPr>
          <w:b/>
          <w:sz w:val="24"/>
          <w:szCs w:val="24"/>
        </w:rPr>
      </w:pPr>
    </w:p>
    <w:p w14:paraId="48E2715D" w14:textId="77777777" w:rsidR="008E0D52" w:rsidRPr="008E0D52" w:rsidRDefault="008E0D52" w:rsidP="008E0D52">
      <w:pPr>
        <w:pStyle w:val="NoSpacing"/>
        <w:rPr>
          <w:sz w:val="24"/>
          <w:szCs w:val="24"/>
        </w:rPr>
      </w:pPr>
      <w:r w:rsidRPr="008E0D52">
        <w:rPr>
          <w:sz w:val="24"/>
          <w:szCs w:val="24"/>
        </w:rPr>
        <w:t xml:space="preserve">We will add your email to the mailing list. </w:t>
      </w:r>
    </w:p>
    <w:p w14:paraId="3223D281" w14:textId="77777777" w:rsidR="008E0D52" w:rsidRDefault="008E0D52" w:rsidP="008E0D52">
      <w:pPr>
        <w:pStyle w:val="NoSpacing"/>
        <w:rPr>
          <w:sz w:val="24"/>
          <w:szCs w:val="24"/>
        </w:rPr>
      </w:pPr>
    </w:p>
    <w:p w14:paraId="234F70E9" w14:textId="6B497CED" w:rsidR="008E0D52" w:rsidRDefault="008E0D52" w:rsidP="008E0D52">
      <w:pPr>
        <w:pStyle w:val="NoSpacing"/>
        <w:rPr>
          <w:b/>
          <w:sz w:val="24"/>
          <w:szCs w:val="24"/>
        </w:rPr>
      </w:pPr>
      <w:r w:rsidRPr="00D26552">
        <w:rPr>
          <w:b/>
          <w:sz w:val="24"/>
          <w:szCs w:val="24"/>
        </w:rPr>
        <w:t>1</w:t>
      </w:r>
      <w:r w:rsidR="00525E31">
        <w:rPr>
          <w:b/>
          <w:sz w:val="24"/>
          <w:szCs w:val="24"/>
        </w:rPr>
        <w:t>4</w:t>
      </w:r>
      <w:r w:rsidRPr="00D26552">
        <w:rPr>
          <w:b/>
          <w:sz w:val="24"/>
          <w:szCs w:val="24"/>
        </w:rPr>
        <w:t xml:space="preserve">) How may I learn more about the partial reimbursement for attendance at the Massachusetts Coalition of Nurse Practitioners New England Regional Spring Conference? </w:t>
      </w:r>
    </w:p>
    <w:p w14:paraId="62CEC275" w14:textId="77777777" w:rsidR="004C5AE6" w:rsidRPr="00D26552" w:rsidRDefault="004C5AE6" w:rsidP="008E0D52">
      <w:pPr>
        <w:pStyle w:val="NoSpacing"/>
        <w:rPr>
          <w:b/>
          <w:sz w:val="24"/>
          <w:szCs w:val="24"/>
        </w:rPr>
      </w:pPr>
    </w:p>
    <w:p w14:paraId="39AB7083" w14:textId="7E87F14F" w:rsidR="008E0D52" w:rsidRPr="008E0D52" w:rsidRDefault="008E0D52" w:rsidP="008E0D52">
      <w:pPr>
        <w:pStyle w:val="NoSpacing"/>
        <w:rPr>
          <w:sz w:val="24"/>
          <w:szCs w:val="24"/>
        </w:rPr>
      </w:pPr>
      <w:r w:rsidRPr="008E0D52">
        <w:rPr>
          <w:sz w:val="24"/>
          <w:szCs w:val="24"/>
        </w:rPr>
        <w:t>The College will provide partial registration support for up to 10 preceptors/per year</w:t>
      </w:r>
      <w:r w:rsidR="00EB7A02">
        <w:rPr>
          <w:sz w:val="24"/>
          <w:szCs w:val="24"/>
        </w:rPr>
        <w:t xml:space="preserve"> on a “first come” basis</w:t>
      </w:r>
      <w:r w:rsidRPr="008E0D52">
        <w:rPr>
          <w:sz w:val="24"/>
          <w:szCs w:val="24"/>
        </w:rPr>
        <w:t>. Preceptors will need to contact the Graduate Administrative Assistant</w:t>
      </w:r>
      <w:r w:rsidR="00D26552">
        <w:rPr>
          <w:sz w:val="24"/>
          <w:szCs w:val="24"/>
        </w:rPr>
        <w:t xml:space="preserve"> at </w:t>
      </w:r>
      <w:hyperlink r:id="rId17" w:history="1">
        <w:r w:rsidR="00D26552" w:rsidRPr="00A13E7F">
          <w:rPr>
            <w:rStyle w:val="Hyperlink"/>
            <w:sz w:val="24"/>
            <w:szCs w:val="24"/>
          </w:rPr>
          <w:t>dhoffman@umassd.edu</w:t>
        </w:r>
      </w:hyperlink>
      <w:r w:rsidR="00D26552">
        <w:rPr>
          <w:sz w:val="24"/>
          <w:szCs w:val="24"/>
        </w:rPr>
        <w:t xml:space="preserve"> </w:t>
      </w:r>
      <w:r w:rsidRPr="008E0D52">
        <w:rPr>
          <w:sz w:val="24"/>
          <w:szCs w:val="24"/>
        </w:rPr>
        <w:t>and request partial registration support</w:t>
      </w:r>
      <w:r w:rsidR="00C37358">
        <w:rPr>
          <w:sz w:val="24"/>
          <w:szCs w:val="24"/>
        </w:rPr>
        <w:t xml:space="preserve"> and any other details related to this benefit. </w:t>
      </w:r>
    </w:p>
    <w:p w14:paraId="01083194" w14:textId="77777777" w:rsidR="00D26552" w:rsidRDefault="00D26552" w:rsidP="008E0D52">
      <w:pPr>
        <w:pStyle w:val="NoSpacing"/>
        <w:rPr>
          <w:sz w:val="24"/>
          <w:szCs w:val="24"/>
        </w:rPr>
      </w:pPr>
    </w:p>
    <w:p w14:paraId="0CEEC748" w14:textId="77777777" w:rsidR="00356765" w:rsidRPr="008E0D52" w:rsidRDefault="00356765" w:rsidP="008E0D52">
      <w:pPr>
        <w:pStyle w:val="NoSpacing"/>
        <w:rPr>
          <w:sz w:val="24"/>
          <w:szCs w:val="24"/>
        </w:rPr>
      </w:pPr>
    </w:p>
    <w:sectPr w:rsidR="00356765" w:rsidRPr="008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52"/>
    <w:rsid w:val="001E3862"/>
    <w:rsid w:val="00311BAB"/>
    <w:rsid w:val="00356765"/>
    <w:rsid w:val="003D52E3"/>
    <w:rsid w:val="004C5AE6"/>
    <w:rsid w:val="00500BE3"/>
    <w:rsid w:val="00525E31"/>
    <w:rsid w:val="00755D87"/>
    <w:rsid w:val="007927C3"/>
    <w:rsid w:val="007C03C3"/>
    <w:rsid w:val="008D00E6"/>
    <w:rsid w:val="008D4E25"/>
    <w:rsid w:val="008E0D52"/>
    <w:rsid w:val="00C305AF"/>
    <w:rsid w:val="00C37358"/>
    <w:rsid w:val="00CA7BD6"/>
    <w:rsid w:val="00CD027E"/>
    <w:rsid w:val="00CD4658"/>
    <w:rsid w:val="00D26552"/>
    <w:rsid w:val="00E43759"/>
    <w:rsid w:val="00EB7A02"/>
    <w:rsid w:val="00F2076F"/>
    <w:rsid w:val="00F2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1032"/>
  <w15:chartTrackingRefBased/>
  <w15:docId w15:val="{6B4092C8-8987-47F3-A4D7-77D571C8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D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0D52"/>
    <w:pPr>
      <w:spacing w:after="0" w:line="240" w:lineRule="auto"/>
    </w:pPr>
  </w:style>
  <w:style w:type="character" w:styleId="Hyperlink">
    <w:name w:val="Hyperlink"/>
    <w:basedOn w:val="DefaultParagraphFont"/>
    <w:uiPriority w:val="99"/>
    <w:unhideWhenUsed/>
    <w:rsid w:val="008E0D52"/>
    <w:rPr>
      <w:color w:val="0563C1" w:themeColor="hyperlink"/>
      <w:u w:val="single"/>
    </w:rPr>
  </w:style>
  <w:style w:type="character" w:styleId="UnresolvedMention">
    <w:name w:val="Unresolved Mention"/>
    <w:basedOn w:val="DefaultParagraphFont"/>
    <w:uiPriority w:val="99"/>
    <w:semiHidden/>
    <w:unhideWhenUsed/>
    <w:rsid w:val="008E0D52"/>
    <w:rPr>
      <w:color w:val="605E5C"/>
      <w:shd w:val="clear" w:color="auto" w:fill="E1DFDD"/>
    </w:rPr>
  </w:style>
  <w:style w:type="character" w:styleId="FollowedHyperlink">
    <w:name w:val="FollowedHyperlink"/>
    <w:basedOn w:val="DefaultParagraphFont"/>
    <w:uiPriority w:val="99"/>
    <w:semiHidden/>
    <w:unhideWhenUsed/>
    <w:rsid w:val="00CD4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ery@umassd.edu" TargetMode="External"/><Relationship Id="rId13" Type="http://schemas.openxmlformats.org/officeDocument/2006/relationships/hyperlink" Target="https://umassd-my.sharepoint.com/personal/kchristopher_umassd_edu/Documents/Migrated%20UDrive/AA_PIN%20DRIVE%20MAT._%20AS%20OF%204_4_2022/Policies/Policies%20as%20of%20June%202022/NP%20Wavier%20Policy/Revised%20FAQs%20APRN%20Benefits_8.22.23.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massd.edu/nursing/graduate-programs/aprn-preceptor-benefits/" TargetMode="External"/><Relationship Id="rId12" Type="http://schemas.openxmlformats.org/officeDocument/2006/relationships/hyperlink" Target="https://www.umassd.edu/programs/psychiatric-mental-health-np-cags-online/" TargetMode="External"/><Relationship Id="rId17" Type="http://schemas.openxmlformats.org/officeDocument/2006/relationships/hyperlink" Target="mailto:dhoffman@umassd.edu" TargetMode="External"/><Relationship Id="rId2" Type="http://schemas.openxmlformats.org/officeDocument/2006/relationships/customXml" Target="../customXml/item2.xml"/><Relationship Id="rId16" Type="http://schemas.openxmlformats.org/officeDocument/2006/relationships/hyperlink" Target="mailto:dhoffman@umass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massd.edu/programs/nursing-dnp/" TargetMode="External"/><Relationship Id="rId5" Type="http://schemas.openxmlformats.org/officeDocument/2006/relationships/settings" Target="settings.xml"/><Relationship Id="rId15" Type="http://schemas.openxmlformats.org/officeDocument/2006/relationships/hyperlink" Target="https://www.umassd.edu/nursing/graduate-programs/aprn-preceptor-benefits/" TargetMode="External"/><Relationship Id="rId10" Type="http://schemas.openxmlformats.org/officeDocument/2006/relationships/hyperlink" Target="https://www.umassd.edu/graduate/tuition-fe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hoffman@umassd.edu" TargetMode="External"/><Relationship Id="rId14" Type="http://schemas.openxmlformats.org/officeDocument/2006/relationships/hyperlink" Target="https://www.umassd.edu/programs/nursing-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1AE79E59359499CA5C3FE7A4E81D6" ma:contentTypeVersion="15" ma:contentTypeDescription="Create a new document." ma:contentTypeScope="" ma:versionID="db28218ca62de7e0e81050fd4dc4a8c4">
  <xsd:schema xmlns:xsd="http://www.w3.org/2001/XMLSchema" xmlns:xs="http://www.w3.org/2001/XMLSchema" xmlns:p="http://schemas.microsoft.com/office/2006/metadata/properties" xmlns:ns3="1b0bc5f4-5ea8-4615-b838-ee9e4acd8777" xmlns:ns4="73ec0bc7-c37e-4b72-b3bc-6ce958c0a6ed" targetNamespace="http://schemas.microsoft.com/office/2006/metadata/properties" ma:root="true" ma:fieldsID="54c8d1975980ae20192c95066fb979ca" ns3:_="" ns4:_="">
    <xsd:import namespace="1b0bc5f4-5ea8-4615-b838-ee9e4acd8777"/>
    <xsd:import namespace="73ec0bc7-c37e-4b72-b3bc-6ce958c0a6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bc5f4-5ea8-4615-b838-ee9e4acd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c0bc7-c37e-4b72-b3bc-6ce958c0a6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0bc5f4-5ea8-4615-b838-ee9e4acd8777" xsi:nil="true"/>
  </documentManagement>
</p:properties>
</file>

<file path=customXml/itemProps1.xml><?xml version="1.0" encoding="utf-8"?>
<ds:datastoreItem xmlns:ds="http://schemas.openxmlformats.org/officeDocument/2006/customXml" ds:itemID="{F0708F40-3A3F-42D0-A912-49958233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bc5f4-5ea8-4615-b838-ee9e4acd8777"/>
    <ds:schemaRef ds:uri="73ec0bc7-c37e-4b72-b3bc-6ce958c0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8C905-9341-4359-814E-EBE1927F803A}">
  <ds:schemaRefs>
    <ds:schemaRef ds:uri="http://schemas.microsoft.com/sharepoint/v3/contenttype/forms"/>
  </ds:schemaRefs>
</ds:datastoreItem>
</file>

<file path=customXml/itemProps3.xml><?xml version="1.0" encoding="utf-8"?>
<ds:datastoreItem xmlns:ds="http://schemas.openxmlformats.org/officeDocument/2006/customXml" ds:itemID="{5EBE604E-528F-4E73-A23B-2079FE3B6025}">
  <ds:schemaRefs>
    <ds:schemaRef ds:uri="http://schemas.microsoft.com/office/2006/metadata/properties"/>
    <ds:schemaRef ds:uri="http://schemas.microsoft.com/office/infopath/2007/PartnerControls"/>
    <ds:schemaRef ds:uri="1b0bc5f4-5ea8-4615-b838-ee9e4acd8777"/>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Christopher</dc:creator>
  <cp:keywords/>
  <dc:description/>
  <cp:lastModifiedBy>Debra Hazian</cp:lastModifiedBy>
  <cp:revision>11</cp:revision>
  <cp:lastPrinted>2023-09-06T15:57:00Z</cp:lastPrinted>
  <dcterms:created xsi:type="dcterms:W3CDTF">2023-08-31T14:15:00Z</dcterms:created>
  <dcterms:modified xsi:type="dcterms:W3CDTF">2023-09-28T15:49:00Z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0x010100D181AE79E59359499CA5C3FE7A4E81D6</vt:lpwstr>
  </property>
</Properties>
</file>