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57D8" w14:textId="77777777" w:rsidR="00174D73" w:rsidRPr="008D3220" w:rsidRDefault="008D1B20" w:rsidP="008D3220">
      <w:pPr>
        <w:spacing w:after="80" w:line="240" w:lineRule="auto"/>
        <w:rPr>
          <w:rFonts w:asciiTheme="minorHAnsi" w:hAnsiTheme="minorHAnsi" w:cstheme="minorHAnsi"/>
          <w:b/>
          <w:bCs/>
          <w:sz w:val="28"/>
        </w:rPr>
      </w:pPr>
      <w:r w:rsidRPr="008D3220">
        <w:rPr>
          <w:rFonts w:asciiTheme="minorHAnsi" w:hAnsiTheme="minorHAnsi" w:cstheme="minorHAnsi"/>
          <w:b/>
          <w:bCs/>
          <w:sz w:val="28"/>
        </w:rPr>
        <w:t>Budget Justification</w:t>
      </w:r>
    </w:p>
    <w:p w14:paraId="1B02E8F7" w14:textId="77777777" w:rsidR="005445E4" w:rsidRPr="008D3220" w:rsidRDefault="000137D6" w:rsidP="008D3220">
      <w:pPr>
        <w:spacing w:after="80" w:line="240" w:lineRule="auto"/>
        <w:rPr>
          <w:rFonts w:asciiTheme="minorHAnsi" w:hAnsiTheme="minorHAnsi" w:cstheme="minorHAnsi"/>
        </w:rPr>
      </w:pPr>
      <w:r>
        <w:rPr>
          <w:rFonts w:asciiTheme="minorHAnsi" w:hAnsiTheme="minorHAnsi" w:cstheme="minorHAnsi"/>
          <w:b/>
          <w:bCs/>
        </w:rPr>
        <w:t>University of Massachusetts (UMassD)</w:t>
      </w:r>
    </w:p>
    <w:p w14:paraId="59B009FF" w14:textId="77777777" w:rsidR="00174D73" w:rsidRPr="008D3220" w:rsidRDefault="000137D6" w:rsidP="008D3220">
      <w:pPr>
        <w:spacing w:after="80" w:line="240" w:lineRule="auto"/>
        <w:rPr>
          <w:rFonts w:asciiTheme="minorHAnsi" w:hAnsiTheme="minorHAnsi" w:cstheme="minorHAnsi"/>
          <w:b/>
          <w:bCs/>
        </w:rPr>
      </w:pPr>
      <w:r>
        <w:rPr>
          <w:rFonts w:asciiTheme="minorHAnsi" w:hAnsiTheme="minorHAnsi" w:cstheme="minorHAnsi"/>
          <w:b/>
          <w:bCs/>
        </w:rPr>
        <w:t xml:space="preserve">PI:  </w:t>
      </w:r>
    </w:p>
    <w:p w14:paraId="517C534D" w14:textId="77777777" w:rsidR="009557DF" w:rsidRPr="008D3220" w:rsidRDefault="009557DF" w:rsidP="008D3220">
      <w:pPr>
        <w:pStyle w:val="NoSpacing"/>
        <w:spacing w:after="80"/>
        <w:rPr>
          <w:rFonts w:asciiTheme="minorHAnsi" w:hAnsiTheme="minorHAnsi" w:cstheme="minorHAnsi"/>
        </w:rPr>
      </w:pPr>
      <w:r w:rsidRPr="008D3220">
        <w:rPr>
          <w:rFonts w:asciiTheme="minorHAnsi" w:hAnsiTheme="minorHAnsi" w:cstheme="minorHAnsi"/>
        </w:rPr>
        <w:t>The project begins</w:t>
      </w:r>
      <w:r w:rsidR="00BD443D">
        <w:rPr>
          <w:rFonts w:asciiTheme="minorHAnsi" w:hAnsiTheme="minorHAnsi" w:cstheme="minorHAnsi"/>
        </w:rPr>
        <w:t xml:space="preserve"> </w:t>
      </w:r>
      <w:r w:rsidR="000137D6">
        <w:rPr>
          <w:rFonts w:asciiTheme="minorHAnsi" w:hAnsiTheme="minorHAnsi" w:cstheme="minorHAnsi"/>
        </w:rPr>
        <w:t>XXX</w:t>
      </w:r>
      <w:r w:rsidRPr="008D3220">
        <w:rPr>
          <w:rFonts w:asciiTheme="minorHAnsi" w:hAnsiTheme="minorHAnsi" w:cstheme="minorHAnsi"/>
        </w:rPr>
        <w:t xml:space="preserve"> and ends</w:t>
      </w:r>
      <w:r w:rsidR="00B749B0">
        <w:rPr>
          <w:rFonts w:asciiTheme="minorHAnsi" w:hAnsiTheme="minorHAnsi" w:cstheme="minorHAnsi"/>
        </w:rPr>
        <w:t xml:space="preserve"> </w:t>
      </w:r>
      <w:r w:rsidR="000137D6">
        <w:rPr>
          <w:rFonts w:asciiTheme="minorHAnsi" w:hAnsiTheme="minorHAnsi" w:cstheme="minorHAnsi"/>
        </w:rPr>
        <w:t>XXX</w:t>
      </w:r>
      <w:r w:rsidRPr="008D3220">
        <w:rPr>
          <w:rFonts w:asciiTheme="minorHAnsi" w:hAnsiTheme="minorHAnsi" w:cstheme="minorHAnsi"/>
        </w:rPr>
        <w:t>.</w:t>
      </w:r>
    </w:p>
    <w:p w14:paraId="29949EBF" w14:textId="77777777" w:rsidR="00CB32F6" w:rsidRPr="008D3220" w:rsidRDefault="008D1B20" w:rsidP="008D3220">
      <w:pPr>
        <w:spacing w:after="80" w:line="240" w:lineRule="auto"/>
        <w:rPr>
          <w:rFonts w:asciiTheme="minorHAnsi" w:hAnsiTheme="minorHAnsi" w:cstheme="minorHAnsi"/>
        </w:rPr>
      </w:pPr>
      <w:r w:rsidRPr="008D3220">
        <w:rPr>
          <w:rFonts w:asciiTheme="minorHAnsi" w:hAnsiTheme="minorHAnsi" w:cstheme="minorHAnsi"/>
          <w:b/>
          <w:bCs/>
        </w:rPr>
        <w:t xml:space="preserve">A. Senior Personnel </w:t>
      </w:r>
      <w:r w:rsidRPr="008D3220">
        <w:rPr>
          <w:rFonts w:asciiTheme="minorHAnsi" w:hAnsiTheme="minorHAnsi" w:cstheme="minorHAnsi"/>
        </w:rPr>
        <w:t>–</w:t>
      </w:r>
      <w:r w:rsidRPr="008D3220">
        <w:rPr>
          <w:rFonts w:asciiTheme="minorHAnsi" w:hAnsiTheme="minorHAnsi" w:cstheme="minorHAnsi"/>
          <w:b/>
          <w:bCs/>
        </w:rPr>
        <w:t xml:space="preserve"> </w:t>
      </w:r>
      <w:r w:rsidR="009557DF" w:rsidRPr="008D3220">
        <w:rPr>
          <w:rFonts w:asciiTheme="minorHAnsi" w:hAnsiTheme="minorHAnsi" w:cstheme="minorHAnsi"/>
        </w:rPr>
        <w:t xml:space="preserve">Salary is requested for 3 principal investigators. The separation of work is as outlined in the main body. PI </w:t>
      </w:r>
      <w:r w:rsidR="000137D6">
        <w:rPr>
          <w:rFonts w:asciiTheme="minorHAnsi" w:hAnsiTheme="minorHAnsi" w:cstheme="minorHAnsi"/>
        </w:rPr>
        <w:t>XXX</w:t>
      </w:r>
      <w:r w:rsidR="009557DF" w:rsidRPr="008D3220">
        <w:rPr>
          <w:rFonts w:asciiTheme="minorHAnsi" w:hAnsiTheme="minorHAnsi" w:cstheme="minorHAnsi"/>
        </w:rPr>
        <w:t xml:space="preserve"> </w:t>
      </w:r>
      <w:r w:rsidR="00174D73" w:rsidRPr="008D3220">
        <w:rPr>
          <w:rFonts w:asciiTheme="minorHAnsi" w:hAnsiTheme="minorHAnsi" w:cstheme="minorHAnsi"/>
        </w:rPr>
        <w:t xml:space="preserve">is responsible for the overall project and </w:t>
      </w:r>
      <w:r w:rsidR="009557DF" w:rsidRPr="008D3220">
        <w:rPr>
          <w:rFonts w:asciiTheme="minorHAnsi" w:hAnsiTheme="minorHAnsi" w:cstheme="minorHAnsi"/>
        </w:rPr>
        <w:t>w</w:t>
      </w:r>
      <w:r w:rsidR="00174D73" w:rsidRPr="008D3220">
        <w:rPr>
          <w:rFonts w:asciiTheme="minorHAnsi" w:hAnsiTheme="minorHAnsi" w:cstheme="minorHAnsi"/>
        </w:rPr>
        <w:t xml:space="preserve">ill lead the </w:t>
      </w:r>
      <w:r w:rsidR="009557DF" w:rsidRPr="008D3220">
        <w:rPr>
          <w:rFonts w:asciiTheme="minorHAnsi" w:hAnsiTheme="minorHAnsi" w:cstheme="minorHAnsi"/>
        </w:rPr>
        <w:t xml:space="preserve">effort </w:t>
      </w:r>
      <w:r w:rsidR="00174D73" w:rsidRPr="008D3220">
        <w:rPr>
          <w:rFonts w:asciiTheme="minorHAnsi" w:hAnsiTheme="minorHAnsi" w:cstheme="minorHAnsi"/>
        </w:rPr>
        <w:t>by advising</w:t>
      </w:r>
      <w:r w:rsidR="009557DF" w:rsidRPr="008D3220">
        <w:rPr>
          <w:rFonts w:asciiTheme="minorHAnsi" w:hAnsiTheme="minorHAnsi" w:cstheme="minorHAnsi"/>
        </w:rPr>
        <w:t xml:space="preserve"> th</w:t>
      </w:r>
      <w:r w:rsidR="00B749B0">
        <w:rPr>
          <w:rFonts w:asciiTheme="minorHAnsi" w:hAnsiTheme="minorHAnsi" w:cstheme="minorHAnsi"/>
        </w:rPr>
        <w:t xml:space="preserve">e design and development of the </w:t>
      </w:r>
      <w:r w:rsidR="000137D6">
        <w:rPr>
          <w:rFonts w:asciiTheme="minorHAnsi" w:hAnsiTheme="minorHAnsi" w:cstheme="minorHAnsi"/>
        </w:rPr>
        <w:t>XXX</w:t>
      </w:r>
      <w:r w:rsidR="00B749B0">
        <w:rPr>
          <w:rFonts w:asciiTheme="minorHAnsi" w:hAnsiTheme="minorHAnsi" w:cstheme="minorHAnsi"/>
        </w:rPr>
        <w:t xml:space="preserve"> activity</w:t>
      </w:r>
      <w:r w:rsidR="009557DF" w:rsidRPr="008D3220">
        <w:rPr>
          <w:rFonts w:asciiTheme="minorHAnsi" w:hAnsiTheme="minorHAnsi" w:cstheme="minorHAnsi"/>
        </w:rPr>
        <w:t xml:space="preserve">. </w:t>
      </w:r>
      <w:r w:rsidR="00174D73" w:rsidRPr="008D3220">
        <w:rPr>
          <w:rFonts w:asciiTheme="minorHAnsi" w:hAnsiTheme="minorHAnsi" w:cstheme="minorHAnsi"/>
        </w:rPr>
        <w:t>Co-</w:t>
      </w:r>
      <w:r w:rsidR="000137D6">
        <w:rPr>
          <w:rFonts w:asciiTheme="minorHAnsi" w:hAnsiTheme="minorHAnsi" w:cstheme="minorHAnsi"/>
        </w:rPr>
        <w:t>PI XXX</w:t>
      </w:r>
      <w:r w:rsidR="009557DF" w:rsidRPr="008D3220">
        <w:rPr>
          <w:rFonts w:asciiTheme="minorHAnsi" w:hAnsiTheme="minorHAnsi" w:cstheme="minorHAnsi"/>
        </w:rPr>
        <w:t xml:space="preserve"> will lead the </w:t>
      </w:r>
      <w:r w:rsidR="00174D73" w:rsidRPr="008D3220">
        <w:rPr>
          <w:rFonts w:asciiTheme="minorHAnsi" w:hAnsiTheme="minorHAnsi" w:cstheme="minorHAnsi"/>
        </w:rPr>
        <w:t xml:space="preserve">effort to </w:t>
      </w:r>
      <w:r w:rsidR="009557DF" w:rsidRPr="008D3220">
        <w:rPr>
          <w:rFonts w:asciiTheme="minorHAnsi" w:hAnsiTheme="minorHAnsi" w:cstheme="minorHAnsi"/>
        </w:rPr>
        <w:t>evaluat</w:t>
      </w:r>
      <w:r w:rsidR="00174D73" w:rsidRPr="008D3220">
        <w:rPr>
          <w:rFonts w:asciiTheme="minorHAnsi" w:hAnsiTheme="minorHAnsi" w:cstheme="minorHAnsi"/>
        </w:rPr>
        <w:t>e</w:t>
      </w:r>
      <w:r w:rsidR="009557DF" w:rsidRPr="008D3220">
        <w:rPr>
          <w:rFonts w:asciiTheme="minorHAnsi" w:hAnsiTheme="minorHAnsi" w:cstheme="minorHAnsi"/>
        </w:rPr>
        <w:t xml:space="preserve"> and assess the </w:t>
      </w:r>
      <w:r w:rsidR="000137D6">
        <w:rPr>
          <w:rFonts w:asciiTheme="minorHAnsi" w:hAnsiTheme="minorHAnsi" w:cstheme="minorHAnsi"/>
        </w:rPr>
        <w:t>XXX</w:t>
      </w:r>
      <w:r w:rsidR="009557DF" w:rsidRPr="008D3220">
        <w:rPr>
          <w:rFonts w:asciiTheme="minorHAnsi" w:hAnsiTheme="minorHAnsi" w:cstheme="minorHAnsi"/>
        </w:rPr>
        <w:t xml:space="preserve">. </w:t>
      </w:r>
      <w:r w:rsidR="00174D73" w:rsidRPr="008D3220">
        <w:rPr>
          <w:rFonts w:asciiTheme="minorHAnsi" w:hAnsiTheme="minorHAnsi" w:cstheme="minorHAnsi"/>
        </w:rPr>
        <w:t>Co-</w:t>
      </w:r>
      <w:r w:rsidR="009557DF" w:rsidRPr="008D3220">
        <w:rPr>
          <w:rFonts w:asciiTheme="minorHAnsi" w:hAnsiTheme="minorHAnsi" w:cstheme="minorHAnsi"/>
        </w:rPr>
        <w:t xml:space="preserve">PI </w:t>
      </w:r>
      <w:r w:rsidR="000137D6">
        <w:rPr>
          <w:rFonts w:asciiTheme="minorHAnsi" w:hAnsiTheme="minorHAnsi" w:cstheme="minorHAnsi"/>
        </w:rPr>
        <w:t>XXX</w:t>
      </w:r>
      <w:r w:rsidR="009557DF" w:rsidRPr="008D3220">
        <w:rPr>
          <w:rFonts w:asciiTheme="minorHAnsi" w:hAnsiTheme="minorHAnsi" w:cstheme="minorHAnsi"/>
        </w:rPr>
        <w:t xml:space="preserve"> will chair the Advisory Board and</w:t>
      </w:r>
      <w:r w:rsidR="00174D73" w:rsidRPr="008D3220">
        <w:rPr>
          <w:rFonts w:asciiTheme="minorHAnsi" w:hAnsiTheme="minorHAnsi" w:cstheme="minorHAnsi"/>
        </w:rPr>
        <w:t xml:space="preserve"> coordinate the dissemination efforts. </w:t>
      </w:r>
      <w:r w:rsidR="009557DF" w:rsidRPr="008D3220">
        <w:rPr>
          <w:rFonts w:asciiTheme="minorHAnsi" w:hAnsiTheme="minorHAnsi" w:cstheme="minorHAnsi"/>
        </w:rPr>
        <w:t xml:space="preserve"> </w:t>
      </w:r>
      <w:r w:rsidR="00174D73" w:rsidRPr="008D3220">
        <w:rPr>
          <w:rFonts w:asciiTheme="minorHAnsi" w:hAnsiTheme="minorHAnsi" w:cstheme="minorHAnsi"/>
        </w:rPr>
        <w:t xml:space="preserve">PI </w:t>
      </w:r>
      <w:r w:rsidR="000137D6">
        <w:rPr>
          <w:rFonts w:asciiTheme="minorHAnsi" w:hAnsiTheme="minorHAnsi" w:cstheme="minorHAnsi"/>
        </w:rPr>
        <w:t>XXX</w:t>
      </w:r>
      <w:r w:rsidR="00174D73" w:rsidRPr="008D3220">
        <w:rPr>
          <w:rFonts w:asciiTheme="minorHAnsi" w:hAnsiTheme="minorHAnsi" w:cstheme="minorHAnsi"/>
        </w:rPr>
        <w:t xml:space="preserve">, Co-PIs </w:t>
      </w:r>
      <w:r w:rsidR="000137D6">
        <w:rPr>
          <w:rFonts w:asciiTheme="minorHAnsi" w:hAnsiTheme="minorHAnsi" w:cstheme="minorHAnsi"/>
        </w:rPr>
        <w:t>XXX</w:t>
      </w:r>
      <w:r w:rsidR="00174D73" w:rsidRPr="008D3220">
        <w:rPr>
          <w:rFonts w:asciiTheme="minorHAnsi" w:hAnsiTheme="minorHAnsi" w:cstheme="minorHAnsi"/>
        </w:rPr>
        <w:t xml:space="preserve"> and </w:t>
      </w:r>
      <w:r w:rsidR="000137D6">
        <w:rPr>
          <w:rFonts w:asciiTheme="minorHAnsi" w:hAnsiTheme="minorHAnsi" w:cstheme="minorHAnsi"/>
        </w:rPr>
        <w:t>XXX</w:t>
      </w:r>
      <w:r w:rsidR="00174D73" w:rsidRPr="008D3220">
        <w:rPr>
          <w:rFonts w:asciiTheme="minorHAnsi" w:hAnsiTheme="minorHAnsi" w:cstheme="minorHAnsi"/>
        </w:rPr>
        <w:t xml:space="preserve"> will be directly involved in the training of graduate and undergraduate students in the development of the learning materials and in the analysis of data. </w:t>
      </w:r>
      <w:bookmarkStart w:id="0" w:name="__DdeLink__322_1212985409"/>
      <w:bookmarkEnd w:id="0"/>
      <w:r w:rsidR="00174D73" w:rsidRPr="008D3220">
        <w:rPr>
          <w:rFonts w:asciiTheme="minorHAnsi" w:hAnsiTheme="minorHAnsi" w:cstheme="minorHAnsi"/>
        </w:rPr>
        <w:t xml:space="preserve">Salaries are based on current appointed Academic Year (AY) salary rates. </w:t>
      </w:r>
    </w:p>
    <w:p w14:paraId="459ABCD5" w14:textId="77777777" w:rsidR="00174D73" w:rsidRPr="008D3220" w:rsidRDefault="00174D73" w:rsidP="008D3220">
      <w:pPr>
        <w:spacing w:after="80" w:line="240" w:lineRule="auto"/>
        <w:rPr>
          <w:rFonts w:asciiTheme="minorHAnsi" w:hAnsiTheme="minorHAnsi" w:cstheme="minorHAnsi"/>
          <w:b/>
          <w:i/>
        </w:rPr>
      </w:pPr>
      <w:r w:rsidRPr="008D3220">
        <w:rPr>
          <w:rFonts w:asciiTheme="minorHAnsi" w:hAnsiTheme="minorHAnsi" w:cstheme="minorHAnsi"/>
          <w:b/>
          <w:i/>
        </w:rPr>
        <w:t>Year 1</w:t>
      </w:r>
    </w:p>
    <w:p w14:paraId="5C4B211A" w14:textId="77777777" w:rsidR="00174D73" w:rsidRPr="008D3220" w:rsidRDefault="00174D73" w:rsidP="008D3220">
      <w:pPr>
        <w:pStyle w:val="ListParagraph"/>
        <w:numPr>
          <w:ilvl w:val="0"/>
          <w:numId w:val="2"/>
        </w:numPr>
        <w:spacing w:after="80" w:line="240" w:lineRule="auto"/>
        <w:rPr>
          <w:rFonts w:asciiTheme="minorHAnsi" w:hAnsiTheme="minorHAnsi" w:cstheme="minorHAnsi"/>
        </w:rPr>
      </w:pPr>
      <w:r w:rsidRPr="008D3220">
        <w:rPr>
          <w:rFonts w:asciiTheme="minorHAnsi" w:hAnsiTheme="minorHAnsi" w:cstheme="minorHAnsi"/>
        </w:rPr>
        <w:t xml:space="preserve">PI </w:t>
      </w:r>
      <w:r w:rsidR="000137D6">
        <w:rPr>
          <w:rFonts w:asciiTheme="minorHAnsi" w:hAnsiTheme="minorHAnsi" w:cstheme="minorHAnsi"/>
        </w:rPr>
        <w:t>XXX</w:t>
      </w:r>
      <w:r w:rsidRPr="008D3220">
        <w:rPr>
          <w:rFonts w:asciiTheme="minorHAnsi" w:hAnsiTheme="minorHAnsi" w:cstheme="minorHAnsi"/>
        </w:rPr>
        <w:t xml:space="preserve"> </w:t>
      </w:r>
      <w:r w:rsidRPr="008D3220">
        <w:rPr>
          <w:rFonts w:asciiTheme="minorHAnsi" w:hAnsiTheme="minorHAnsi" w:cstheme="minorHAnsi"/>
        </w:rPr>
        <w:tab/>
      </w:r>
      <w:r w:rsidR="00B749B0">
        <w:rPr>
          <w:rFonts w:asciiTheme="minorHAnsi" w:hAnsiTheme="minorHAnsi" w:cstheme="minorHAnsi"/>
        </w:rPr>
        <w:t>0.</w:t>
      </w:r>
      <w:r w:rsidR="00EB6BCA" w:rsidRPr="008D3220">
        <w:rPr>
          <w:rFonts w:asciiTheme="minorHAnsi" w:hAnsiTheme="minorHAnsi" w:cstheme="minorHAnsi"/>
        </w:rPr>
        <w:t>5</w:t>
      </w:r>
      <w:r w:rsidRPr="008D3220">
        <w:rPr>
          <w:rFonts w:asciiTheme="minorHAnsi" w:hAnsiTheme="minorHAnsi" w:cstheme="minorHAnsi"/>
        </w:rPr>
        <w:t xml:space="preserve"> summer months;</w:t>
      </w:r>
    </w:p>
    <w:p w14:paraId="4941C799" w14:textId="77777777" w:rsidR="00174D73" w:rsidRPr="008D3220" w:rsidRDefault="000137D6" w:rsidP="008D3220">
      <w:pPr>
        <w:pStyle w:val="ListParagraph"/>
        <w:numPr>
          <w:ilvl w:val="0"/>
          <w:numId w:val="2"/>
        </w:numPr>
        <w:spacing w:after="80" w:line="240" w:lineRule="auto"/>
        <w:rPr>
          <w:rFonts w:asciiTheme="minorHAnsi" w:hAnsiTheme="minorHAnsi" w:cstheme="minorHAnsi"/>
        </w:rPr>
      </w:pPr>
      <w:r>
        <w:rPr>
          <w:rFonts w:asciiTheme="minorHAnsi" w:hAnsiTheme="minorHAnsi" w:cstheme="minorHAnsi"/>
        </w:rPr>
        <w:t>PI XXX</w:t>
      </w:r>
      <w:r w:rsidR="00EB6BCA" w:rsidRPr="008D3220">
        <w:rPr>
          <w:rFonts w:asciiTheme="minorHAnsi" w:hAnsiTheme="minorHAnsi" w:cstheme="minorHAnsi"/>
        </w:rPr>
        <w:tab/>
        <w:t>0.5</w:t>
      </w:r>
      <w:r w:rsidR="00174D73" w:rsidRPr="008D3220">
        <w:rPr>
          <w:rFonts w:asciiTheme="minorHAnsi" w:hAnsiTheme="minorHAnsi" w:cstheme="minorHAnsi"/>
        </w:rPr>
        <w:t xml:space="preserve"> summer months;</w:t>
      </w:r>
    </w:p>
    <w:p w14:paraId="7B931AA9" w14:textId="77777777" w:rsidR="00174D73" w:rsidRPr="008D3220" w:rsidRDefault="000137D6" w:rsidP="008D3220">
      <w:pPr>
        <w:pStyle w:val="ListParagraph"/>
        <w:numPr>
          <w:ilvl w:val="0"/>
          <w:numId w:val="2"/>
        </w:numPr>
        <w:spacing w:after="80" w:line="240" w:lineRule="auto"/>
        <w:rPr>
          <w:rFonts w:asciiTheme="minorHAnsi" w:hAnsiTheme="minorHAnsi" w:cstheme="minorHAnsi"/>
        </w:rPr>
      </w:pPr>
      <w:r>
        <w:rPr>
          <w:rFonts w:asciiTheme="minorHAnsi" w:hAnsiTheme="minorHAnsi" w:cstheme="minorHAnsi"/>
        </w:rPr>
        <w:t>PI XXX</w:t>
      </w:r>
      <w:r w:rsidR="00174D73" w:rsidRPr="008D3220">
        <w:rPr>
          <w:rFonts w:asciiTheme="minorHAnsi" w:hAnsiTheme="minorHAnsi" w:cstheme="minorHAnsi"/>
        </w:rPr>
        <w:tab/>
        <w:t>0.</w:t>
      </w:r>
      <w:r w:rsidR="00EB6BCA" w:rsidRPr="008D3220">
        <w:rPr>
          <w:rFonts w:asciiTheme="minorHAnsi" w:hAnsiTheme="minorHAnsi" w:cstheme="minorHAnsi"/>
        </w:rPr>
        <w:t>2</w:t>
      </w:r>
      <w:r w:rsidR="00174D73" w:rsidRPr="008D3220">
        <w:rPr>
          <w:rFonts w:asciiTheme="minorHAnsi" w:hAnsiTheme="minorHAnsi" w:cstheme="minorHAnsi"/>
        </w:rPr>
        <w:t>5 summer months;</w:t>
      </w:r>
    </w:p>
    <w:p w14:paraId="5572BCAE" w14:textId="77777777" w:rsidR="00174D73" w:rsidRPr="008D3220" w:rsidRDefault="00174D73" w:rsidP="008D3220">
      <w:pPr>
        <w:spacing w:after="80" w:line="240" w:lineRule="auto"/>
        <w:rPr>
          <w:rFonts w:asciiTheme="minorHAnsi" w:hAnsiTheme="minorHAnsi" w:cstheme="minorHAnsi"/>
          <w:b/>
          <w:i/>
        </w:rPr>
      </w:pPr>
      <w:r w:rsidRPr="008D3220">
        <w:rPr>
          <w:rFonts w:asciiTheme="minorHAnsi" w:hAnsiTheme="minorHAnsi" w:cstheme="minorHAnsi"/>
          <w:b/>
          <w:i/>
        </w:rPr>
        <w:t>Year 2</w:t>
      </w:r>
    </w:p>
    <w:p w14:paraId="2DBD3FA5" w14:textId="77777777" w:rsidR="00174D73" w:rsidRPr="008D3220" w:rsidRDefault="00EB6BCA" w:rsidP="008D3220">
      <w:pPr>
        <w:pStyle w:val="ListParagraph"/>
        <w:numPr>
          <w:ilvl w:val="0"/>
          <w:numId w:val="2"/>
        </w:numPr>
        <w:spacing w:after="80" w:line="240" w:lineRule="auto"/>
        <w:rPr>
          <w:rFonts w:asciiTheme="minorHAnsi" w:hAnsiTheme="minorHAnsi" w:cstheme="minorHAnsi"/>
        </w:rPr>
      </w:pPr>
      <w:r w:rsidRPr="008D3220">
        <w:rPr>
          <w:rFonts w:asciiTheme="minorHAnsi" w:hAnsiTheme="minorHAnsi" w:cstheme="minorHAnsi"/>
        </w:rPr>
        <w:t xml:space="preserve">PI </w:t>
      </w:r>
      <w:r w:rsidR="000137D6">
        <w:rPr>
          <w:rFonts w:asciiTheme="minorHAnsi" w:hAnsiTheme="minorHAnsi" w:cstheme="minorHAnsi"/>
        </w:rPr>
        <w:t>XXX</w:t>
      </w:r>
      <w:r w:rsidRPr="008D3220">
        <w:rPr>
          <w:rFonts w:asciiTheme="minorHAnsi" w:hAnsiTheme="minorHAnsi" w:cstheme="minorHAnsi"/>
        </w:rPr>
        <w:t xml:space="preserve"> </w:t>
      </w:r>
      <w:r w:rsidRPr="008D3220">
        <w:rPr>
          <w:rFonts w:asciiTheme="minorHAnsi" w:hAnsiTheme="minorHAnsi" w:cstheme="minorHAnsi"/>
        </w:rPr>
        <w:tab/>
        <w:t>0.5</w:t>
      </w:r>
      <w:r w:rsidR="00174D73" w:rsidRPr="008D3220">
        <w:rPr>
          <w:rFonts w:asciiTheme="minorHAnsi" w:hAnsiTheme="minorHAnsi" w:cstheme="minorHAnsi"/>
        </w:rPr>
        <w:t xml:space="preserve"> summer months;</w:t>
      </w:r>
    </w:p>
    <w:p w14:paraId="503F6E03" w14:textId="77777777" w:rsidR="00174D73" w:rsidRPr="008D3220" w:rsidRDefault="000137D6" w:rsidP="008D3220">
      <w:pPr>
        <w:pStyle w:val="ListParagraph"/>
        <w:numPr>
          <w:ilvl w:val="0"/>
          <w:numId w:val="2"/>
        </w:numPr>
        <w:spacing w:after="80" w:line="240" w:lineRule="auto"/>
        <w:rPr>
          <w:rFonts w:asciiTheme="minorHAnsi" w:hAnsiTheme="minorHAnsi" w:cstheme="minorHAnsi"/>
        </w:rPr>
      </w:pPr>
      <w:r>
        <w:rPr>
          <w:rFonts w:asciiTheme="minorHAnsi" w:hAnsiTheme="minorHAnsi" w:cstheme="minorHAnsi"/>
        </w:rPr>
        <w:t>PI XXX</w:t>
      </w:r>
      <w:r w:rsidR="00EB6BCA" w:rsidRPr="008D3220">
        <w:rPr>
          <w:rFonts w:asciiTheme="minorHAnsi" w:hAnsiTheme="minorHAnsi" w:cstheme="minorHAnsi"/>
        </w:rPr>
        <w:tab/>
        <w:t>0.5</w:t>
      </w:r>
      <w:r w:rsidR="00174D73" w:rsidRPr="008D3220">
        <w:rPr>
          <w:rFonts w:asciiTheme="minorHAnsi" w:hAnsiTheme="minorHAnsi" w:cstheme="minorHAnsi"/>
        </w:rPr>
        <w:t xml:space="preserve"> summer months;</w:t>
      </w:r>
    </w:p>
    <w:p w14:paraId="2C6C5776" w14:textId="77777777" w:rsidR="00174D73" w:rsidRPr="008D3220" w:rsidRDefault="00174D73" w:rsidP="008D3220">
      <w:pPr>
        <w:pStyle w:val="ListParagraph"/>
        <w:numPr>
          <w:ilvl w:val="0"/>
          <w:numId w:val="2"/>
        </w:numPr>
        <w:spacing w:after="80" w:line="240" w:lineRule="auto"/>
        <w:rPr>
          <w:rFonts w:asciiTheme="minorHAnsi" w:hAnsiTheme="minorHAnsi" w:cstheme="minorHAnsi"/>
        </w:rPr>
      </w:pPr>
      <w:r w:rsidRPr="008D3220">
        <w:rPr>
          <w:rFonts w:asciiTheme="minorHAnsi" w:hAnsiTheme="minorHAnsi" w:cstheme="minorHAnsi"/>
        </w:rPr>
        <w:t xml:space="preserve">PI </w:t>
      </w:r>
      <w:r w:rsidR="000137D6">
        <w:rPr>
          <w:rFonts w:asciiTheme="minorHAnsi" w:hAnsiTheme="minorHAnsi" w:cstheme="minorHAnsi"/>
        </w:rPr>
        <w:t>XXX</w:t>
      </w:r>
      <w:r w:rsidRPr="008D3220">
        <w:rPr>
          <w:rFonts w:asciiTheme="minorHAnsi" w:hAnsiTheme="minorHAnsi" w:cstheme="minorHAnsi"/>
        </w:rPr>
        <w:tab/>
        <w:t>0.</w:t>
      </w:r>
      <w:r w:rsidR="00EB6BCA" w:rsidRPr="008D3220">
        <w:rPr>
          <w:rFonts w:asciiTheme="minorHAnsi" w:hAnsiTheme="minorHAnsi" w:cstheme="minorHAnsi"/>
        </w:rPr>
        <w:t>2</w:t>
      </w:r>
      <w:r w:rsidRPr="008D3220">
        <w:rPr>
          <w:rFonts w:asciiTheme="minorHAnsi" w:hAnsiTheme="minorHAnsi" w:cstheme="minorHAnsi"/>
        </w:rPr>
        <w:t>5 summer months;</w:t>
      </w:r>
    </w:p>
    <w:p w14:paraId="536412B2" w14:textId="77777777" w:rsidR="008D3220" w:rsidRPr="008D3220" w:rsidRDefault="008D1B20" w:rsidP="008D3220">
      <w:pPr>
        <w:spacing w:after="80" w:line="240" w:lineRule="auto"/>
        <w:rPr>
          <w:rFonts w:asciiTheme="minorHAnsi" w:hAnsiTheme="minorHAnsi" w:cstheme="minorHAnsi"/>
          <w:b/>
          <w:bCs/>
        </w:rPr>
      </w:pPr>
      <w:r w:rsidRPr="008D3220">
        <w:rPr>
          <w:rFonts w:asciiTheme="minorHAnsi" w:hAnsiTheme="minorHAnsi" w:cstheme="minorHAnsi"/>
          <w:b/>
          <w:bCs/>
        </w:rPr>
        <w:t>B. Other Personnel</w:t>
      </w:r>
    </w:p>
    <w:p w14:paraId="412E25C8" w14:textId="72D0C8D3" w:rsidR="008D3220" w:rsidRPr="008D3220" w:rsidRDefault="008D3220" w:rsidP="008D3220">
      <w:pPr>
        <w:spacing w:after="80" w:line="240" w:lineRule="auto"/>
        <w:rPr>
          <w:rFonts w:asciiTheme="minorHAnsi" w:hAnsiTheme="minorHAnsi" w:cstheme="minorHAnsi"/>
        </w:rPr>
      </w:pPr>
      <w:r w:rsidRPr="008D3220">
        <w:rPr>
          <w:rFonts w:asciiTheme="minorHAnsi" w:hAnsiTheme="minorHAnsi" w:cstheme="minorHAnsi"/>
          <w:i/>
          <w:iCs/>
        </w:rPr>
        <w:t xml:space="preserve">Other Professionals </w:t>
      </w:r>
      <w:r w:rsidRPr="008D3220">
        <w:rPr>
          <w:rFonts w:asciiTheme="minorHAnsi" w:hAnsiTheme="minorHAnsi" w:cstheme="minorHAnsi"/>
        </w:rPr>
        <w:t xml:space="preserve">– Funds are also allocated for summer salary for </w:t>
      </w:r>
      <w:r w:rsidR="000137D6">
        <w:rPr>
          <w:rFonts w:asciiTheme="minorHAnsi" w:hAnsiTheme="minorHAnsi" w:cstheme="minorHAnsi"/>
        </w:rPr>
        <w:t>XXX</w:t>
      </w:r>
      <w:r w:rsidRPr="008D3220">
        <w:rPr>
          <w:rFonts w:asciiTheme="minorHAnsi" w:hAnsiTheme="minorHAnsi" w:cstheme="minorHAnsi"/>
        </w:rPr>
        <w:t xml:space="preserve"> who will be </w:t>
      </w:r>
      <w:proofErr w:type="gramStart"/>
      <w:r w:rsidRPr="008D3220">
        <w:rPr>
          <w:rFonts w:asciiTheme="minorHAnsi" w:hAnsiTheme="minorHAnsi" w:cstheme="minorHAnsi"/>
        </w:rPr>
        <w:t>a key personnel</w:t>
      </w:r>
      <w:proofErr w:type="gramEnd"/>
      <w:r w:rsidRPr="008D3220">
        <w:rPr>
          <w:rFonts w:asciiTheme="minorHAnsi" w:hAnsiTheme="minorHAnsi" w:cstheme="minorHAnsi"/>
        </w:rPr>
        <w:t xml:space="preserve"> supporting the project team. Being involved in supporting the </w:t>
      </w:r>
      <w:r w:rsidR="000137D6">
        <w:rPr>
          <w:rFonts w:asciiTheme="minorHAnsi" w:hAnsiTheme="minorHAnsi" w:cstheme="minorHAnsi"/>
        </w:rPr>
        <w:t xml:space="preserve">XXX </w:t>
      </w:r>
      <w:r w:rsidRPr="008D3220">
        <w:rPr>
          <w:rFonts w:asciiTheme="minorHAnsi" w:hAnsiTheme="minorHAnsi" w:cstheme="minorHAnsi"/>
        </w:rPr>
        <w:t xml:space="preserve">program for many years, </w:t>
      </w:r>
      <w:r w:rsidR="000137D6">
        <w:rPr>
          <w:rFonts w:asciiTheme="minorHAnsi" w:hAnsiTheme="minorHAnsi" w:cstheme="minorHAnsi"/>
        </w:rPr>
        <w:t>XXX</w:t>
      </w:r>
      <w:r w:rsidRPr="008D3220">
        <w:rPr>
          <w:rFonts w:asciiTheme="minorHAnsi" w:hAnsiTheme="minorHAnsi" w:cstheme="minorHAnsi"/>
        </w:rPr>
        <w:t xml:space="preserve"> will serve as a liaison to the </w:t>
      </w:r>
      <w:r w:rsidR="000137D6">
        <w:rPr>
          <w:rFonts w:asciiTheme="minorHAnsi" w:hAnsiTheme="minorHAnsi" w:cstheme="minorHAnsi"/>
        </w:rPr>
        <w:t>XXX</w:t>
      </w:r>
      <w:r w:rsidR="00B749B0">
        <w:rPr>
          <w:rFonts w:asciiTheme="minorHAnsi" w:hAnsiTheme="minorHAnsi" w:cstheme="minorHAnsi"/>
        </w:rPr>
        <w:t xml:space="preserve"> and other</w:t>
      </w:r>
      <w:r w:rsidR="003F6E16">
        <w:rPr>
          <w:rFonts w:asciiTheme="minorHAnsi" w:hAnsiTheme="minorHAnsi" w:cstheme="minorHAnsi"/>
        </w:rPr>
        <w:t xml:space="preserve"> organizations that support XXX</w:t>
      </w:r>
      <w:r w:rsidR="00B749B0">
        <w:rPr>
          <w:rFonts w:asciiTheme="minorHAnsi" w:hAnsiTheme="minorHAnsi" w:cstheme="minorHAnsi"/>
        </w:rPr>
        <w:t xml:space="preserve"> learning activities organized by </w:t>
      </w:r>
      <w:proofErr w:type="spellStart"/>
      <w:r w:rsidR="00234D07">
        <w:rPr>
          <w:rFonts w:asciiTheme="minorHAnsi" w:hAnsiTheme="minorHAnsi" w:cstheme="minorHAnsi"/>
        </w:rPr>
        <w:t>UM</w:t>
      </w:r>
      <w:r w:rsidR="000137D6">
        <w:rPr>
          <w:rFonts w:asciiTheme="minorHAnsi" w:hAnsiTheme="minorHAnsi" w:cstheme="minorHAnsi"/>
        </w:rPr>
        <w:t>assD</w:t>
      </w:r>
      <w:r w:rsidR="00B749B0">
        <w:rPr>
          <w:rFonts w:asciiTheme="minorHAnsi" w:hAnsiTheme="minorHAnsi" w:cstheme="minorHAnsi"/>
        </w:rPr>
        <w:t>’s</w:t>
      </w:r>
      <w:proofErr w:type="spellEnd"/>
      <w:r w:rsidR="00B749B0">
        <w:rPr>
          <w:rFonts w:asciiTheme="minorHAnsi" w:hAnsiTheme="minorHAnsi" w:cstheme="minorHAnsi"/>
        </w:rPr>
        <w:t xml:space="preserve"> </w:t>
      </w:r>
      <w:r w:rsidR="000137D6">
        <w:rPr>
          <w:rFonts w:asciiTheme="minorHAnsi" w:hAnsiTheme="minorHAnsi" w:cstheme="minorHAnsi"/>
        </w:rPr>
        <w:t>XXX</w:t>
      </w:r>
      <w:r w:rsidR="00B749B0">
        <w:rPr>
          <w:rFonts w:asciiTheme="minorHAnsi" w:hAnsiTheme="minorHAnsi" w:cstheme="minorHAnsi"/>
        </w:rPr>
        <w:t xml:space="preserve"> Center</w:t>
      </w:r>
      <w:r w:rsidR="000137D6">
        <w:rPr>
          <w:rFonts w:asciiTheme="minorHAnsi" w:hAnsiTheme="minorHAnsi" w:cstheme="minorHAnsi"/>
        </w:rPr>
        <w:t>/Program</w:t>
      </w:r>
      <w:r w:rsidRPr="008D3220">
        <w:rPr>
          <w:rFonts w:asciiTheme="minorHAnsi" w:hAnsiTheme="minorHAnsi" w:cstheme="minorHAnsi"/>
        </w:rPr>
        <w:t xml:space="preserve">, and </w:t>
      </w:r>
      <w:r w:rsidR="0053047A">
        <w:rPr>
          <w:rFonts w:asciiTheme="minorHAnsi" w:hAnsiTheme="minorHAnsi" w:cstheme="minorHAnsi"/>
        </w:rPr>
        <w:t>s/</w:t>
      </w:r>
      <w:r w:rsidRPr="008D3220">
        <w:rPr>
          <w:rFonts w:asciiTheme="minorHAnsi" w:hAnsiTheme="minorHAnsi" w:cstheme="minorHAnsi"/>
        </w:rPr>
        <w:t xml:space="preserve">he will be directly involved in the implementation of the project deliverables. </w:t>
      </w:r>
    </w:p>
    <w:p w14:paraId="226C51CF" w14:textId="77777777" w:rsidR="008D3220" w:rsidRPr="008D3220" w:rsidRDefault="008D3220" w:rsidP="008D3220">
      <w:pPr>
        <w:spacing w:after="80" w:line="240" w:lineRule="auto"/>
        <w:rPr>
          <w:rFonts w:asciiTheme="minorHAnsi" w:hAnsiTheme="minorHAnsi" w:cstheme="minorHAnsi"/>
          <w:b/>
          <w:i/>
        </w:rPr>
      </w:pPr>
      <w:r w:rsidRPr="008D3220">
        <w:rPr>
          <w:rFonts w:asciiTheme="minorHAnsi" w:hAnsiTheme="minorHAnsi" w:cstheme="minorHAnsi"/>
          <w:b/>
          <w:i/>
        </w:rPr>
        <w:t>Year 1</w:t>
      </w:r>
    </w:p>
    <w:p w14:paraId="308B381C" w14:textId="77777777" w:rsidR="008D3220" w:rsidRPr="008D3220" w:rsidRDefault="000137D6" w:rsidP="008D3220">
      <w:pPr>
        <w:pStyle w:val="ListParagraph"/>
        <w:numPr>
          <w:ilvl w:val="0"/>
          <w:numId w:val="2"/>
        </w:numPr>
        <w:spacing w:after="80" w:line="240" w:lineRule="auto"/>
        <w:rPr>
          <w:rFonts w:asciiTheme="minorHAnsi" w:hAnsiTheme="minorHAnsi" w:cstheme="minorHAnsi"/>
        </w:rPr>
      </w:pPr>
      <w:r>
        <w:rPr>
          <w:rFonts w:asciiTheme="minorHAnsi" w:hAnsiTheme="minorHAnsi" w:cstheme="minorHAnsi"/>
        </w:rPr>
        <w:t>XXX</w:t>
      </w:r>
      <w:r w:rsidR="00B749B0">
        <w:rPr>
          <w:rFonts w:asciiTheme="minorHAnsi" w:hAnsiTheme="minorHAnsi" w:cstheme="minorHAnsi"/>
        </w:rPr>
        <w:t xml:space="preserve"> </w:t>
      </w:r>
      <w:r w:rsidR="00B749B0">
        <w:rPr>
          <w:rFonts w:asciiTheme="minorHAnsi" w:hAnsiTheme="minorHAnsi" w:cstheme="minorHAnsi"/>
        </w:rPr>
        <w:tab/>
        <w:t xml:space="preserve">0.5 </w:t>
      </w:r>
      <w:r w:rsidR="008D3220" w:rsidRPr="008D3220">
        <w:rPr>
          <w:rFonts w:asciiTheme="minorHAnsi" w:hAnsiTheme="minorHAnsi" w:cstheme="minorHAnsi"/>
        </w:rPr>
        <w:t>summer month;</w:t>
      </w:r>
    </w:p>
    <w:p w14:paraId="67F44FB4" w14:textId="77777777" w:rsidR="008D3220" w:rsidRPr="008D3220" w:rsidRDefault="008D3220" w:rsidP="008D3220">
      <w:pPr>
        <w:spacing w:after="80" w:line="240" w:lineRule="auto"/>
        <w:rPr>
          <w:rFonts w:asciiTheme="minorHAnsi" w:hAnsiTheme="minorHAnsi" w:cstheme="minorHAnsi"/>
          <w:b/>
          <w:i/>
        </w:rPr>
      </w:pPr>
      <w:r w:rsidRPr="008D3220">
        <w:rPr>
          <w:rFonts w:asciiTheme="minorHAnsi" w:hAnsiTheme="minorHAnsi" w:cstheme="minorHAnsi"/>
          <w:b/>
          <w:i/>
        </w:rPr>
        <w:t>Year 2</w:t>
      </w:r>
    </w:p>
    <w:p w14:paraId="22A29BD0" w14:textId="77777777" w:rsidR="008D3220" w:rsidRPr="008D3220" w:rsidRDefault="000137D6" w:rsidP="008D3220">
      <w:pPr>
        <w:pStyle w:val="ListParagraph"/>
        <w:numPr>
          <w:ilvl w:val="0"/>
          <w:numId w:val="2"/>
        </w:numPr>
        <w:spacing w:after="80" w:line="240" w:lineRule="auto"/>
        <w:rPr>
          <w:rFonts w:asciiTheme="minorHAnsi" w:hAnsiTheme="minorHAnsi" w:cstheme="minorHAnsi"/>
        </w:rPr>
      </w:pPr>
      <w:r>
        <w:rPr>
          <w:rFonts w:asciiTheme="minorHAnsi" w:hAnsiTheme="minorHAnsi" w:cstheme="minorHAnsi"/>
        </w:rPr>
        <w:t>XXX</w:t>
      </w:r>
      <w:r w:rsidR="00B749B0">
        <w:rPr>
          <w:rFonts w:asciiTheme="minorHAnsi" w:hAnsiTheme="minorHAnsi" w:cstheme="minorHAnsi"/>
        </w:rPr>
        <w:tab/>
        <w:t>0.5</w:t>
      </w:r>
      <w:r w:rsidR="008D3220" w:rsidRPr="008D3220">
        <w:rPr>
          <w:rFonts w:asciiTheme="minorHAnsi" w:hAnsiTheme="minorHAnsi" w:cstheme="minorHAnsi"/>
        </w:rPr>
        <w:t xml:space="preserve"> summer month</w:t>
      </w:r>
    </w:p>
    <w:p w14:paraId="534031DC" w14:textId="174048A0" w:rsidR="00CB32F6" w:rsidRPr="008D3220" w:rsidRDefault="008D1B20" w:rsidP="008D3220">
      <w:pPr>
        <w:spacing w:after="80" w:line="240" w:lineRule="auto"/>
        <w:rPr>
          <w:rFonts w:asciiTheme="minorHAnsi" w:hAnsiTheme="minorHAnsi" w:cstheme="minorHAnsi"/>
        </w:rPr>
      </w:pPr>
      <w:r w:rsidRPr="008D3220">
        <w:rPr>
          <w:rFonts w:asciiTheme="minorHAnsi" w:hAnsiTheme="minorHAnsi" w:cstheme="minorHAnsi"/>
          <w:i/>
          <w:iCs/>
        </w:rPr>
        <w:t xml:space="preserve">Graduate Research Assistant </w:t>
      </w:r>
      <w:r w:rsidRPr="008D3220">
        <w:rPr>
          <w:rFonts w:asciiTheme="minorHAnsi" w:hAnsiTheme="minorHAnsi" w:cstheme="minorHAnsi"/>
        </w:rPr>
        <w:t>– Stipend for one-year: 12-month stipend s</w:t>
      </w:r>
      <w:r w:rsidR="00EB6BCA" w:rsidRPr="008D3220">
        <w:rPr>
          <w:rFonts w:asciiTheme="minorHAnsi" w:hAnsiTheme="minorHAnsi" w:cstheme="minorHAnsi"/>
        </w:rPr>
        <w:t>upport is requested in Years 1-2</w:t>
      </w:r>
      <w:r w:rsidRPr="008D3220">
        <w:rPr>
          <w:rFonts w:asciiTheme="minorHAnsi" w:hAnsiTheme="minorHAnsi" w:cstheme="minorHAnsi"/>
        </w:rPr>
        <w:t xml:space="preserve"> for a new PhD level student, who will be conducting research in PI’s lab.  The graduate student will be the person involved in the preparation of the learning modules and evaluation tools as part of this project.  Stipend rates are based on </w:t>
      </w:r>
      <w:proofErr w:type="spellStart"/>
      <w:r w:rsidR="000137D6">
        <w:rPr>
          <w:rFonts w:asciiTheme="minorHAnsi" w:hAnsiTheme="minorHAnsi" w:cstheme="minorHAnsi"/>
        </w:rPr>
        <w:t>UMassD</w:t>
      </w:r>
      <w:r w:rsidRPr="008D3220">
        <w:rPr>
          <w:rFonts w:asciiTheme="minorHAnsi" w:hAnsiTheme="minorHAnsi" w:cstheme="minorHAnsi"/>
        </w:rPr>
        <w:t>’s</w:t>
      </w:r>
      <w:proofErr w:type="spellEnd"/>
      <w:r w:rsidRPr="008D3220">
        <w:rPr>
          <w:rFonts w:asciiTheme="minorHAnsi" w:hAnsiTheme="minorHAnsi" w:cstheme="minorHAnsi"/>
        </w:rPr>
        <w:t xml:space="preserve"> established rates for Academic Year (AY) 201</w:t>
      </w:r>
      <w:r w:rsidR="003F6E16">
        <w:rPr>
          <w:rFonts w:asciiTheme="minorHAnsi" w:hAnsiTheme="minorHAnsi" w:cstheme="minorHAnsi"/>
        </w:rPr>
        <w:t>8</w:t>
      </w:r>
      <w:r w:rsidRPr="008D3220">
        <w:rPr>
          <w:rFonts w:asciiTheme="minorHAnsi" w:hAnsiTheme="minorHAnsi" w:cstheme="minorHAnsi"/>
        </w:rPr>
        <w:t>/201</w:t>
      </w:r>
      <w:r w:rsidR="003F6E16">
        <w:rPr>
          <w:rFonts w:asciiTheme="minorHAnsi" w:hAnsiTheme="minorHAnsi" w:cstheme="minorHAnsi"/>
        </w:rPr>
        <w:t>9</w:t>
      </w:r>
      <w:r w:rsidRPr="008D3220">
        <w:rPr>
          <w:rFonts w:asciiTheme="minorHAnsi" w:hAnsiTheme="minorHAnsi" w:cstheme="minorHAnsi"/>
        </w:rPr>
        <w:t xml:space="preserve">. </w:t>
      </w:r>
    </w:p>
    <w:p w14:paraId="60C5A0B5" w14:textId="77777777" w:rsidR="00CB32F6" w:rsidRPr="008D3220" w:rsidRDefault="00CB32F6" w:rsidP="008D3220">
      <w:pPr>
        <w:spacing w:after="80" w:line="240" w:lineRule="auto"/>
        <w:rPr>
          <w:rFonts w:asciiTheme="minorHAnsi" w:hAnsiTheme="minorHAnsi" w:cstheme="minorHAnsi"/>
          <w:b/>
          <w:i/>
        </w:rPr>
      </w:pPr>
      <w:r w:rsidRPr="008D3220">
        <w:rPr>
          <w:rFonts w:asciiTheme="minorHAnsi" w:hAnsiTheme="minorHAnsi" w:cstheme="minorHAnsi"/>
          <w:b/>
          <w:i/>
        </w:rPr>
        <w:t>Year 1</w:t>
      </w:r>
    </w:p>
    <w:p w14:paraId="18B32D27" w14:textId="77777777" w:rsidR="00CB32F6" w:rsidRPr="008D3220" w:rsidRDefault="00CB32F6" w:rsidP="008D3220">
      <w:pPr>
        <w:pStyle w:val="ListParagraph"/>
        <w:numPr>
          <w:ilvl w:val="0"/>
          <w:numId w:val="2"/>
        </w:numPr>
        <w:spacing w:after="80" w:line="240" w:lineRule="auto"/>
        <w:rPr>
          <w:rFonts w:asciiTheme="minorHAnsi" w:hAnsiTheme="minorHAnsi" w:cstheme="minorHAnsi"/>
        </w:rPr>
      </w:pPr>
      <w:r w:rsidRPr="008D3220">
        <w:rPr>
          <w:rFonts w:asciiTheme="minorHAnsi" w:hAnsiTheme="minorHAnsi" w:cstheme="minorHAnsi"/>
        </w:rPr>
        <w:t xml:space="preserve">1 PhD student </w:t>
      </w:r>
      <w:r w:rsidRPr="008D3220">
        <w:rPr>
          <w:rFonts w:asciiTheme="minorHAnsi" w:hAnsiTheme="minorHAnsi" w:cstheme="minorHAnsi"/>
        </w:rPr>
        <w:tab/>
        <w:t>12.0 months;</w:t>
      </w:r>
    </w:p>
    <w:p w14:paraId="2CD7EC23" w14:textId="77777777" w:rsidR="00CB32F6" w:rsidRPr="008D3220" w:rsidRDefault="00CB32F6" w:rsidP="008D3220">
      <w:pPr>
        <w:spacing w:after="80" w:line="240" w:lineRule="auto"/>
        <w:rPr>
          <w:rFonts w:asciiTheme="minorHAnsi" w:hAnsiTheme="minorHAnsi" w:cstheme="minorHAnsi"/>
          <w:b/>
          <w:i/>
        </w:rPr>
      </w:pPr>
      <w:r w:rsidRPr="008D3220">
        <w:rPr>
          <w:rFonts w:asciiTheme="minorHAnsi" w:hAnsiTheme="minorHAnsi" w:cstheme="minorHAnsi"/>
          <w:b/>
          <w:i/>
        </w:rPr>
        <w:t>Year 2</w:t>
      </w:r>
    </w:p>
    <w:p w14:paraId="728AD2AE" w14:textId="77777777" w:rsidR="00CB32F6" w:rsidRPr="008D3220" w:rsidRDefault="00CB32F6" w:rsidP="008D3220">
      <w:pPr>
        <w:pStyle w:val="ListParagraph"/>
        <w:numPr>
          <w:ilvl w:val="0"/>
          <w:numId w:val="2"/>
        </w:numPr>
        <w:spacing w:after="80" w:line="240" w:lineRule="auto"/>
        <w:rPr>
          <w:rFonts w:asciiTheme="minorHAnsi" w:hAnsiTheme="minorHAnsi" w:cstheme="minorHAnsi"/>
        </w:rPr>
      </w:pPr>
      <w:r w:rsidRPr="008D3220">
        <w:rPr>
          <w:rFonts w:asciiTheme="minorHAnsi" w:hAnsiTheme="minorHAnsi" w:cstheme="minorHAnsi"/>
        </w:rPr>
        <w:t xml:space="preserve">1 PhD student </w:t>
      </w:r>
      <w:r w:rsidRPr="008D3220">
        <w:rPr>
          <w:rFonts w:asciiTheme="minorHAnsi" w:hAnsiTheme="minorHAnsi" w:cstheme="minorHAnsi"/>
        </w:rPr>
        <w:tab/>
        <w:t>12.0 months;</w:t>
      </w:r>
    </w:p>
    <w:p w14:paraId="52C1407D" w14:textId="77777777" w:rsidR="005445E4" w:rsidRPr="0012570F" w:rsidRDefault="00B749B0" w:rsidP="0012570F">
      <w:pPr>
        <w:spacing w:after="80" w:line="100" w:lineRule="atLeast"/>
      </w:pPr>
      <w:r>
        <w:rPr>
          <w:rFonts w:asciiTheme="minorHAnsi" w:hAnsiTheme="minorHAnsi" w:cstheme="minorHAnsi"/>
        </w:rPr>
        <w:t>Salary/Stipend Increases</w:t>
      </w:r>
      <w:r>
        <w:rPr>
          <w:rFonts w:ascii="Times New Roman" w:hAnsi="Times New Roman" w:cs="Times New Roman"/>
        </w:rPr>
        <w:t xml:space="preserve"> </w:t>
      </w:r>
      <w:r w:rsidRPr="008D3220">
        <w:rPr>
          <w:rFonts w:asciiTheme="minorHAnsi" w:hAnsiTheme="minorHAnsi" w:cstheme="minorHAnsi"/>
          <w:bCs/>
        </w:rPr>
        <w:t>–</w:t>
      </w:r>
      <w:r>
        <w:rPr>
          <w:rFonts w:asciiTheme="minorHAnsi" w:hAnsiTheme="minorHAnsi" w:cstheme="minorHAnsi"/>
          <w:bCs/>
        </w:rPr>
        <w:t xml:space="preserve"> a </w:t>
      </w:r>
      <w:r>
        <w:rPr>
          <w:rFonts w:ascii="Times New Roman" w:hAnsi="Times New Roman" w:cs="Times New Roman"/>
        </w:rPr>
        <w:t>3% salary increase is applied annually after Year 1 (effective July 1) for the faculty, staff, and students.</w:t>
      </w:r>
    </w:p>
    <w:p w14:paraId="5AD3EF2C" w14:textId="34F2C09C" w:rsidR="005445E4" w:rsidRPr="008D3220" w:rsidRDefault="008D1B20" w:rsidP="008D3220">
      <w:pPr>
        <w:spacing w:after="80" w:line="240" w:lineRule="auto"/>
        <w:rPr>
          <w:rFonts w:asciiTheme="minorHAnsi" w:hAnsiTheme="minorHAnsi" w:cstheme="minorHAnsi"/>
        </w:rPr>
      </w:pPr>
      <w:r w:rsidRPr="008D3220">
        <w:rPr>
          <w:rFonts w:asciiTheme="minorHAnsi" w:hAnsiTheme="minorHAnsi" w:cstheme="minorHAnsi"/>
          <w:b/>
          <w:bCs/>
        </w:rPr>
        <w:lastRenderedPageBreak/>
        <w:t xml:space="preserve">C. Fringe Benefits </w:t>
      </w:r>
      <w:r w:rsidRPr="008D3220">
        <w:rPr>
          <w:rFonts w:asciiTheme="minorHAnsi" w:hAnsiTheme="minorHAnsi" w:cstheme="minorHAnsi"/>
          <w:bCs/>
        </w:rPr>
        <w:t>–</w:t>
      </w:r>
      <w:r w:rsidRPr="008D3220">
        <w:rPr>
          <w:rFonts w:asciiTheme="minorHAnsi" w:hAnsiTheme="minorHAnsi" w:cstheme="minorHAnsi"/>
        </w:rPr>
        <w:t xml:space="preserve"> Fringe benefits are calculated at </w:t>
      </w:r>
      <w:proofErr w:type="spellStart"/>
      <w:r w:rsidR="000137D6">
        <w:rPr>
          <w:rFonts w:asciiTheme="minorHAnsi" w:hAnsiTheme="minorHAnsi" w:cstheme="minorHAnsi"/>
        </w:rPr>
        <w:t>UMa</w:t>
      </w:r>
      <w:r w:rsidR="004B26C3">
        <w:rPr>
          <w:rFonts w:asciiTheme="minorHAnsi" w:hAnsiTheme="minorHAnsi" w:cstheme="minorHAnsi"/>
        </w:rPr>
        <w:t>ssD’s</w:t>
      </w:r>
      <w:proofErr w:type="spellEnd"/>
      <w:r w:rsidR="004B26C3">
        <w:rPr>
          <w:rFonts w:asciiTheme="minorHAnsi" w:hAnsiTheme="minorHAnsi" w:cstheme="minorHAnsi"/>
        </w:rPr>
        <w:t xml:space="preserve"> standard set rate of XX.XX%</w:t>
      </w:r>
      <w:r w:rsidRPr="008D3220">
        <w:rPr>
          <w:rFonts w:asciiTheme="minorHAnsi" w:hAnsiTheme="minorHAnsi" w:cstheme="minorHAnsi"/>
        </w:rPr>
        <w:t xml:space="preserve"> for faculty and staff.</w:t>
      </w:r>
    </w:p>
    <w:p w14:paraId="0F8B5D2E" w14:textId="77777777" w:rsidR="00B749B0" w:rsidRDefault="008D1B20" w:rsidP="008D3220">
      <w:pPr>
        <w:spacing w:after="80" w:line="240" w:lineRule="auto"/>
        <w:rPr>
          <w:rFonts w:asciiTheme="minorHAnsi" w:hAnsiTheme="minorHAnsi" w:cstheme="minorHAnsi"/>
          <w:bCs/>
        </w:rPr>
      </w:pPr>
      <w:r w:rsidRPr="008D3220">
        <w:rPr>
          <w:rFonts w:asciiTheme="minorHAnsi" w:hAnsiTheme="minorHAnsi" w:cstheme="minorHAnsi"/>
          <w:b/>
          <w:bCs/>
        </w:rPr>
        <w:t xml:space="preserve">D. Equipment </w:t>
      </w:r>
      <w:r w:rsidRPr="008D3220">
        <w:rPr>
          <w:rFonts w:asciiTheme="minorHAnsi" w:hAnsiTheme="minorHAnsi" w:cstheme="minorHAnsi"/>
          <w:bCs/>
        </w:rPr>
        <w:t>–</w:t>
      </w:r>
      <w:r w:rsidR="00B749B0">
        <w:rPr>
          <w:rFonts w:asciiTheme="minorHAnsi" w:hAnsiTheme="minorHAnsi" w:cstheme="minorHAnsi"/>
          <w:bCs/>
        </w:rPr>
        <w:t xml:space="preserve"> N/A</w:t>
      </w:r>
    </w:p>
    <w:p w14:paraId="70825A4A" w14:textId="4EB5444E" w:rsidR="007F67E3" w:rsidRPr="008D3220" w:rsidRDefault="008D1B20" w:rsidP="008D3220">
      <w:pPr>
        <w:spacing w:after="80" w:line="240" w:lineRule="auto"/>
        <w:rPr>
          <w:rFonts w:asciiTheme="minorHAnsi" w:hAnsiTheme="minorHAnsi" w:cstheme="minorHAnsi"/>
        </w:rPr>
      </w:pPr>
      <w:r w:rsidRPr="008D3220">
        <w:rPr>
          <w:rFonts w:asciiTheme="minorHAnsi" w:hAnsiTheme="minorHAnsi" w:cstheme="minorHAnsi"/>
          <w:b/>
          <w:bCs/>
        </w:rPr>
        <w:t xml:space="preserve">E. Travel </w:t>
      </w:r>
      <w:r w:rsidRPr="008D3220">
        <w:rPr>
          <w:rFonts w:asciiTheme="minorHAnsi" w:hAnsiTheme="minorHAnsi" w:cstheme="minorHAnsi"/>
          <w:bCs/>
        </w:rPr>
        <w:t>–</w:t>
      </w:r>
      <w:r w:rsidRPr="008D3220">
        <w:rPr>
          <w:rFonts w:asciiTheme="minorHAnsi" w:hAnsiTheme="minorHAnsi" w:cstheme="minorHAnsi"/>
        </w:rPr>
        <w:t xml:space="preserve"> Domestic travel support </w:t>
      </w:r>
      <w:r w:rsidR="00B749B0">
        <w:rPr>
          <w:rFonts w:asciiTheme="minorHAnsi" w:hAnsiTheme="minorHAnsi" w:cstheme="minorHAnsi"/>
        </w:rPr>
        <w:t>of $</w:t>
      </w:r>
      <w:r w:rsidR="0012570F">
        <w:rPr>
          <w:rFonts w:asciiTheme="minorHAnsi" w:hAnsiTheme="minorHAnsi" w:cstheme="minorHAnsi"/>
        </w:rPr>
        <w:t>6</w:t>
      </w:r>
      <w:r w:rsidR="0053047A">
        <w:rPr>
          <w:rFonts w:asciiTheme="minorHAnsi" w:hAnsiTheme="minorHAnsi" w:cstheme="minorHAnsi"/>
        </w:rPr>
        <w:t>,</w:t>
      </w:r>
      <w:r w:rsidR="00EB6BCA" w:rsidRPr="008D3220">
        <w:rPr>
          <w:rFonts w:asciiTheme="minorHAnsi" w:hAnsiTheme="minorHAnsi" w:cstheme="minorHAnsi"/>
        </w:rPr>
        <w:t>0</w:t>
      </w:r>
      <w:r w:rsidR="00444406" w:rsidRPr="008D3220">
        <w:rPr>
          <w:rFonts w:asciiTheme="minorHAnsi" w:hAnsiTheme="minorHAnsi" w:cstheme="minorHAnsi"/>
        </w:rPr>
        <w:t xml:space="preserve">00 </w:t>
      </w:r>
      <w:r w:rsidRPr="008D3220">
        <w:rPr>
          <w:rFonts w:asciiTheme="minorHAnsi" w:hAnsiTheme="minorHAnsi" w:cstheme="minorHAnsi"/>
        </w:rPr>
        <w:t xml:space="preserve">is requested </w:t>
      </w:r>
      <w:r w:rsidR="00EB6BCA" w:rsidRPr="008D3220">
        <w:rPr>
          <w:rFonts w:asciiTheme="minorHAnsi" w:hAnsiTheme="minorHAnsi" w:cstheme="minorHAnsi"/>
        </w:rPr>
        <w:t>in Years 1-2</w:t>
      </w:r>
      <w:r w:rsidR="00444406" w:rsidRPr="008D3220">
        <w:rPr>
          <w:rFonts w:asciiTheme="minorHAnsi" w:hAnsiTheme="minorHAnsi" w:cstheme="minorHAnsi"/>
        </w:rPr>
        <w:t xml:space="preserve"> for</w:t>
      </w:r>
      <w:r w:rsidR="007F67E3" w:rsidRPr="008D3220">
        <w:rPr>
          <w:rFonts w:asciiTheme="minorHAnsi" w:hAnsiTheme="minorHAnsi" w:cstheme="minorHAnsi"/>
        </w:rPr>
        <w:t>:</w:t>
      </w:r>
    </w:p>
    <w:p w14:paraId="53CECC02" w14:textId="77777777" w:rsidR="007F67E3" w:rsidRPr="008D3220" w:rsidRDefault="007F67E3" w:rsidP="008D3220">
      <w:pPr>
        <w:pStyle w:val="ListParagraph"/>
        <w:numPr>
          <w:ilvl w:val="0"/>
          <w:numId w:val="5"/>
        </w:numPr>
        <w:spacing w:after="80" w:line="240" w:lineRule="auto"/>
        <w:rPr>
          <w:rFonts w:asciiTheme="minorHAnsi" w:hAnsiTheme="minorHAnsi" w:cstheme="minorHAnsi"/>
        </w:rPr>
      </w:pPr>
      <w:r w:rsidRPr="008D3220">
        <w:rPr>
          <w:rFonts w:asciiTheme="minorHAnsi" w:hAnsiTheme="minorHAnsi" w:cstheme="minorHAnsi"/>
        </w:rPr>
        <w:t>O</w:t>
      </w:r>
      <w:r w:rsidR="00D33FCD" w:rsidRPr="008D3220">
        <w:rPr>
          <w:rFonts w:asciiTheme="minorHAnsi" w:hAnsiTheme="minorHAnsi" w:cstheme="minorHAnsi"/>
        </w:rPr>
        <w:t xml:space="preserve">ne </w:t>
      </w:r>
      <w:r w:rsidRPr="008D3220">
        <w:rPr>
          <w:rFonts w:asciiTheme="minorHAnsi" w:hAnsiTheme="minorHAnsi" w:cstheme="minorHAnsi"/>
        </w:rPr>
        <w:t>PI (</w:t>
      </w:r>
      <w:r w:rsidR="000137D6">
        <w:rPr>
          <w:rFonts w:asciiTheme="minorHAnsi" w:hAnsiTheme="minorHAnsi" w:cstheme="minorHAnsi"/>
        </w:rPr>
        <w:t>XXX</w:t>
      </w:r>
      <w:r w:rsidRPr="008D3220">
        <w:rPr>
          <w:rFonts w:asciiTheme="minorHAnsi" w:hAnsiTheme="minorHAnsi" w:cstheme="minorHAnsi"/>
        </w:rPr>
        <w:t xml:space="preserve">, </w:t>
      </w:r>
      <w:r w:rsidR="000137D6">
        <w:rPr>
          <w:rFonts w:asciiTheme="minorHAnsi" w:hAnsiTheme="minorHAnsi" w:cstheme="minorHAnsi"/>
        </w:rPr>
        <w:t>XXX</w:t>
      </w:r>
      <w:r w:rsidRPr="008D3220">
        <w:rPr>
          <w:rFonts w:asciiTheme="minorHAnsi" w:hAnsiTheme="minorHAnsi" w:cstheme="minorHAnsi"/>
        </w:rPr>
        <w:t xml:space="preserve"> or </w:t>
      </w:r>
      <w:r w:rsidR="000137D6">
        <w:rPr>
          <w:rFonts w:asciiTheme="minorHAnsi" w:hAnsiTheme="minorHAnsi" w:cstheme="minorHAnsi"/>
        </w:rPr>
        <w:t>XXX</w:t>
      </w:r>
      <w:r w:rsidRPr="008D3220">
        <w:rPr>
          <w:rFonts w:asciiTheme="minorHAnsi" w:hAnsiTheme="minorHAnsi" w:cstheme="minorHAnsi"/>
        </w:rPr>
        <w:t>)</w:t>
      </w:r>
      <w:r w:rsidR="00AF66AB" w:rsidRPr="008D3220">
        <w:rPr>
          <w:rFonts w:asciiTheme="minorHAnsi" w:hAnsiTheme="minorHAnsi" w:cstheme="minorHAnsi"/>
        </w:rPr>
        <w:t xml:space="preserve"> and the graduate student</w:t>
      </w:r>
      <w:r w:rsidR="00D33FCD" w:rsidRPr="008D3220">
        <w:rPr>
          <w:rFonts w:asciiTheme="minorHAnsi" w:hAnsiTheme="minorHAnsi" w:cstheme="minorHAnsi"/>
        </w:rPr>
        <w:t xml:space="preserve"> to attend </w:t>
      </w:r>
      <w:r w:rsidR="00B749B0">
        <w:rPr>
          <w:rFonts w:asciiTheme="minorHAnsi" w:hAnsiTheme="minorHAnsi" w:cstheme="minorHAnsi"/>
        </w:rPr>
        <w:t xml:space="preserve">two </w:t>
      </w:r>
      <w:r w:rsidR="00D33FCD" w:rsidRPr="008D3220">
        <w:rPr>
          <w:rFonts w:asciiTheme="minorHAnsi" w:hAnsiTheme="minorHAnsi" w:cstheme="minorHAnsi"/>
        </w:rPr>
        <w:t>conference</w:t>
      </w:r>
      <w:r w:rsidR="00B749B0">
        <w:rPr>
          <w:rFonts w:asciiTheme="minorHAnsi" w:hAnsiTheme="minorHAnsi" w:cstheme="minorHAnsi"/>
        </w:rPr>
        <w:t>s</w:t>
      </w:r>
      <w:r w:rsidR="00D33FCD" w:rsidRPr="008D3220">
        <w:rPr>
          <w:rFonts w:asciiTheme="minorHAnsi" w:hAnsiTheme="minorHAnsi" w:cstheme="minorHAnsi"/>
        </w:rPr>
        <w:t xml:space="preserve"> </w:t>
      </w:r>
      <w:r w:rsidR="000137D6">
        <w:rPr>
          <w:rFonts w:asciiTheme="minorHAnsi" w:hAnsiTheme="minorHAnsi" w:cstheme="minorHAnsi"/>
        </w:rPr>
        <w:t xml:space="preserve">per year, selected from </w:t>
      </w:r>
      <w:proofErr w:type="gramStart"/>
      <w:r w:rsidR="000137D6">
        <w:rPr>
          <w:rFonts w:asciiTheme="minorHAnsi" w:hAnsiTheme="minorHAnsi" w:cstheme="minorHAnsi"/>
        </w:rPr>
        <w:t>XXX</w:t>
      </w:r>
      <w:r w:rsidR="008D1B20" w:rsidRPr="008D3220">
        <w:rPr>
          <w:rFonts w:asciiTheme="minorHAnsi" w:hAnsiTheme="minorHAnsi" w:cstheme="minorHAnsi"/>
        </w:rPr>
        <w:t xml:space="preserve">, </w:t>
      </w:r>
      <w:r w:rsidR="000137D6">
        <w:rPr>
          <w:rFonts w:asciiTheme="minorHAnsi" w:hAnsiTheme="minorHAnsi" w:cstheme="minorHAnsi"/>
        </w:rPr>
        <w:t xml:space="preserve"> XXX</w:t>
      </w:r>
      <w:proofErr w:type="gramEnd"/>
      <w:r w:rsidR="000137D6">
        <w:rPr>
          <w:rFonts w:asciiTheme="minorHAnsi" w:hAnsiTheme="minorHAnsi" w:cstheme="minorHAnsi"/>
        </w:rPr>
        <w:t xml:space="preserve"> </w:t>
      </w:r>
      <w:r w:rsidR="008D1B20" w:rsidRPr="008D3220">
        <w:rPr>
          <w:rFonts w:asciiTheme="minorHAnsi" w:hAnsiTheme="minorHAnsi" w:cstheme="minorHAnsi"/>
        </w:rPr>
        <w:t xml:space="preserve">and </w:t>
      </w:r>
      <w:r w:rsidR="000137D6">
        <w:rPr>
          <w:rFonts w:asciiTheme="minorHAnsi" w:hAnsiTheme="minorHAnsi" w:cstheme="minorHAnsi"/>
        </w:rPr>
        <w:t>XXX</w:t>
      </w:r>
      <w:r w:rsidR="008D1B20" w:rsidRPr="008D3220">
        <w:rPr>
          <w:rFonts w:asciiTheme="minorHAnsi" w:hAnsiTheme="minorHAnsi" w:cstheme="minorHAnsi"/>
        </w:rPr>
        <w:t xml:space="preserve"> conferences, </w:t>
      </w:r>
      <w:r w:rsidR="00D33FCD" w:rsidRPr="008D3220">
        <w:rPr>
          <w:rFonts w:asciiTheme="minorHAnsi" w:hAnsiTheme="minorHAnsi" w:cstheme="minorHAnsi"/>
        </w:rPr>
        <w:t xml:space="preserve">which will allow PIs to present results at </w:t>
      </w:r>
      <w:r w:rsidR="000137D6">
        <w:rPr>
          <w:rFonts w:asciiTheme="minorHAnsi" w:hAnsiTheme="minorHAnsi" w:cstheme="minorHAnsi"/>
        </w:rPr>
        <w:t xml:space="preserve">the </w:t>
      </w:r>
      <w:r w:rsidR="00D33FCD" w:rsidRPr="008D3220">
        <w:rPr>
          <w:rFonts w:asciiTheme="minorHAnsi" w:hAnsiTheme="minorHAnsi" w:cstheme="minorHAnsi"/>
        </w:rPr>
        <w:t xml:space="preserve">top educational conferences. </w:t>
      </w:r>
    </w:p>
    <w:p w14:paraId="3F753DC5" w14:textId="77777777" w:rsidR="00D33FCD" w:rsidRPr="008D3220" w:rsidRDefault="007F67E3" w:rsidP="008D3220">
      <w:pPr>
        <w:pStyle w:val="ListParagraph"/>
        <w:numPr>
          <w:ilvl w:val="0"/>
          <w:numId w:val="5"/>
        </w:numPr>
        <w:spacing w:after="80" w:line="240" w:lineRule="auto"/>
        <w:rPr>
          <w:rFonts w:asciiTheme="minorHAnsi" w:hAnsiTheme="minorHAnsi" w:cstheme="minorHAnsi"/>
        </w:rPr>
      </w:pPr>
      <w:r w:rsidRPr="008D3220">
        <w:rPr>
          <w:rFonts w:asciiTheme="minorHAnsi" w:hAnsiTheme="minorHAnsi" w:cstheme="minorHAnsi"/>
        </w:rPr>
        <w:t>PIs to visit l</w:t>
      </w:r>
      <w:r w:rsidR="00B749B0">
        <w:rPr>
          <w:rFonts w:asciiTheme="minorHAnsi" w:hAnsiTheme="minorHAnsi" w:cstheme="minorHAnsi"/>
        </w:rPr>
        <w:t>ocal high-</w:t>
      </w:r>
      <w:proofErr w:type="gramStart"/>
      <w:r w:rsidR="00B749B0">
        <w:rPr>
          <w:rFonts w:asciiTheme="minorHAnsi" w:hAnsiTheme="minorHAnsi" w:cstheme="minorHAnsi"/>
        </w:rPr>
        <w:t>schools</w:t>
      </w:r>
      <w:proofErr w:type="gramEnd"/>
      <w:r w:rsidR="00B749B0">
        <w:rPr>
          <w:rFonts w:asciiTheme="minorHAnsi" w:hAnsiTheme="minorHAnsi" w:cstheme="minorHAnsi"/>
        </w:rPr>
        <w:t xml:space="preserve"> </w:t>
      </w:r>
      <w:r w:rsidRPr="008D3220">
        <w:rPr>
          <w:rFonts w:asciiTheme="minorHAnsi" w:hAnsiTheme="minorHAnsi" w:cstheme="minorHAnsi"/>
        </w:rPr>
        <w:t xml:space="preserve">sites for evaluation and dissemination of the </w:t>
      </w:r>
      <w:r w:rsidR="00B749B0">
        <w:rPr>
          <w:rFonts w:asciiTheme="minorHAnsi" w:hAnsiTheme="minorHAnsi" w:cstheme="minorHAnsi"/>
        </w:rPr>
        <w:t>project</w:t>
      </w:r>
      <w:r w:rsidRPr="008D3220">
        <w:rPr>
          <w:rFonts w:asciiTheme="minorHAnsi" w:hAnsiTheme="minorHAnsi" w:cstheme="minorHAnsi"/>
        </w:rPr>
        <w:t>.</w:t>
      </w:r>
    </w:p>
    <w:p w14:paraId="0FCF8EA1" w14:textId="77777777" w:rsidR="00D33FCD" w:rsidRPr="008D3220" w:rsidRDefault="00D33FCD" w:rsidP="008D3220">
      <w:pPr>
        <w:spacing w:after="80" w:line="240" w:lineRule="auto"/>
        <w:rPr>
          <w:rFonts w:asciiTheme="minorHAnsi" w:hAnsiTheme="minorHAnsi" w:cstheme="minorHAnsi"/>
        </w:rPr>
      </w:pPr>
      <w:r w:rsidRPr="008D3220">
        <w:rPr>
          <w:rFonts w:asciiTheme="minorHAnsi" w:hAnsiTheme="minorHAnsi" w:cstheme="minorHAnsi"/>
        </w:rPr>
        <w:t>Estimated costs are:</w:t>
      </w:r>
    </w:p>
    <w:p w14:paraId="289F64B9" w14:textId="77777777" w:rsidR="001553ED" w:rsidRPr="008D3220" w:rsidRDefault="000137D6" w:rsidP="008D3220">
      <w:pPr>
        <w:pStyle w:val="ListParagraph"/>
        <w:numPr>
          <w:ilvl w:val="0"/>
          <w:numId w:val="4"/>
        </w:numPr>
        <w:spacing w:after="80" w:line="240" w:lineRule="auto"/>
        <w:rPr>
          <w:rFonts w:asciiTheme="minorHAnsi" w:hAnsiTheme="minorHAnsi" w:cstheme="minorHAnsi"/>
        </w:rPr>
      </w:pPr>
      <w:r>
        <w:rPr>
          <w:rFonts w:asciiTheme="minorHAnsi" w:hAnsiTheme="minorHAnsi" w:cstheme="minorHAnsi"/>
        </w:rPr>
        <w:t>XXX</w:t>
      </w:r>
      <w:r w:rsidR="001553ED" w:rsidRPr="008D3220">
        <w:rPr>
          <w:rFonts w:asciiTheme="minorHAnsi" w:hAnsiTheme="minorHAnsi" w:cstheme="minorHAnsi"/>
        </w:rPr>
        <w:t xml:space="preserve"> Conference: </w:t>
      </w:r>
    </w:p>
    <w:p w14:paraId="05E7C376" w14:textId="77777777" w:rsidR="001553ED" w:rsidRPr="008D3220" w:rsidRDefault="001553ED"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t xml:space="preserve">Origin: </w:t>
      </w:r>
      <w:r w:rsidR="000137D6">
        <w:rPr>
          <w:rFonts w:asciiTheme="minorHAnsi" w:hAnsiTheme="minorHAnsi" w:cstheme="minorHAnsi"/>
        </w:rPr>
        <w:t>Dartmouth</w:t>
      </w:r>
      <w:r w:rsidRPr="008D3220">
        <w:rPr>
          <w:rFonts w:asciiTheme="minorHAnsi" w:hAnsiTheme="minorHAnsi" w:cstheme="minorHAnsi"/>
        </w:rPr>
        <w:t>, Massachusetts;</w:t>
      </w:r>
    </w:p>
    <w:p w14:paraId="27422676" w14:textId="77777777" w:rsidR="001553ED" w:rsidRPr="008D3220" w:rsidRDefault="001553ED"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t xml:space="preserve">Duration: </w:t>
      </w:r>
      <w:r w:rsidR="00EB6BCA" w:rsidRPr="008D3220">
        <w:rPr>
          <w:rFonts w:asciiTheme="minorHAnsi" w:hAnsiTheme="minorHAnsi" w:cstheme="minorHAnsi"/>
        </w:rPr>
        <w:t>2</w:t>
      </w:r>
      <w:r w:rsidRPr="008D3220">
        <w:rPr>
          <w:rFonts w:asciiTheme="minorHAnsi" w:hAnsiTheme="minorHAnsi" w:cstheme="minorHAnsi"/>
        </w:rPr>
        <w:t xml:space="preserve"> days;</w:t>
      </w:r>
    </w:p>
    <w:p w14:paraId="2FCA573B" w14:textId="77777777" w:rsidR="001553ED" w:rsidRPr="008D3220" w:rsidRDefault="00AF66AB"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t>Number of Travelers: 2</w:t>
      </w:r>
      <w:r w:rsidR="001553ED" w:rsidRPr="008D3220">
        <w:rPr>
          <w:rFonts w:asciiTheme="minorHAnsi" w:hAnsiTheme="minorHAnsi" w:cstheme="minorHAnsi"/>
        </w:rPr>
        <w:t>;</w:t>
      </w:r>
    </w:p>
    <w:p w14:paraId="00814E86" w14:textId="77777777" w:rsidR="001553ED" w:rsidRPr="008D3220" w:rsidRDefault="001553ED"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t>Total Cost = $</w:t>
      </w:r>
      <w:r w:rsidR="00D767C2" w:rsidRPr="008D3220">
        <w:rPr>
          <w:rFonts w:asciiTheme="minorHAnsi" w:hAnsiTheme="minorHAnsi" w:cstheme="minorHAnsi"/>
        </w:rPr>
        <w:t>2</w:t>
      </w:r>
      <w:r w:rsidR="00AF66AB" w:rsidRPr="008D3220">
        <w:rPr>
          <w:rFonts w:asciiTheme="minorHAnsi" w:hAnsiTheme="minorHAnsi" w:cstheme="minorHAnsi"/>
        </w:rPr>
        <w:t>,8</w:t>
      </w:r>
      <w:r w:rsidRPr="008D3220">
        <w:rPr>
          <w:rFonts w:asciiTheme="minorHAnsi" w:hAnsiTheme="minorHAnsi" w:cstheme="minorHAnsi"/>
        </w:rPr>
        <w:t xml:space="preserve">00 (Registration $500, Hotel </w:t>
      </w:r>
      <w:r w:rsidR="00D767C2" w:rsidRPr="008D3220">
        <w:rPr>
          <w:rFonts w:asciiTheme="minorHAnsi" w:hAnsiTheme="minorHAnsi" w:cstheme="minorHAnsi"/>
        </w:rPr>
        <w:t>2 days x $200/day=$4</w:t>
      </w:r>
      <w:r w:rsidRPr="008D3220">
        <w:rPr>
          <w:rFonts w:asciiTheme="minorHAnsi" w:hAnsiTheme="minorHAnsi" w:cstheme="minorHAnsi"/>
        </w:rPr>
        <w:t xml:space="preserve">00, </w:t>
      </w:r>
    </w:p>
    <w:p w14:paraId="7BAE2738" w14:textId="77777777" w:rsidR="007A5BAD" w:rsidRPr="008D3220" w:rsidRDefault="007A5BAD"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r>
      <w:r w:rsidRPr="008D3220">
        <w:rPr>
          <w:rFonts w:asciiTheme="minorHAnsi" w:hAnsiTheme="minorHAnsi" w:cstheme="minorHAnsi"/>
        </w:rPr>
        <w:tab/>
      </w:r>
      <w:r w:rsidRPr="008D3220">
        <w:rPr>
          <w:rFonts w:asciiTheme="minorHAnsi" w:hAnsiTheme="minorHAnsi" w:cstheme="minorHAnsi"/>
        </w:rPr>
        <w:tab/>
        <w:t xml:space="preserve">          Airport shuttle = $100, </w:t>
      </w:r>
      <w:r w:rsidR="001553ED" w:rsidRPr="008D3220">
        <w:rPr>
          <w:rFonts w:asciiTheme="minorHAnsi" w:hAnsiTheme="minorHAnsi" w:cstheme="minorHAnsi"/>
        </w:rPr>
        <w:t xml:space="preserve">Airfare = $300, </w:t>
      </w:r>
    </w:p>
    <w:p w14:paraId="6323868E" w14:textId="77777777" w:rsidR="001553ED" w:rsidRPr="008D3220" w:rsidRDefault="007A5BAD"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r>
      <w:r w:rsidRPr="008D3220">
        <w:rPr>
          <w:rFonts w:asciiTheme="minorHAnsi" w:hAnsiTheme="minorHAnsi" w:cstheme="minorHAnsi"/>
        </w:rPr>
        <w:tab/>
      </w:r>
      <w:r w:rsidRPr="008D3220">
        <w:rPr>
          <w:rFonts w:asciiTheme="minorHAnsi" w:hAnsiTheme="minorHAnsi" w:cstheme="minorHAnsi"/>
        </w:rPr>
        <w:tab/>
        <w:t xml:space="preserve">          </w:t>
      </w:r>
      <w:r w:rsidR="001553ED" w:rsidRPr="008D3220">
        <w:rPr>
          <w:rFonts w:asciiTheme="minorHAnsi" w:hAnsiTheme="minorHAnsi" w:cstheme="minorHAnsi"/>
        </w:rPr>
        <w:t xml:space="preserve">Per diem </w:t>
      </w:r>
      <w:r w:rsidR="00D767C2" w:rsidRPr="008D3220">
        <w:rPr>
          <w:rFonts w:asciiTheme="minorHAnsi" w:hAnsiTheme="minorHAnsi" w:cstheme="minorHAnsi"/>
        </w:rPr>
        <w:t>2</w:t>
      </w:r>
      <w:r w:rsidR="001553ED" w:rsidRPr="008D3220">
        <w:rPr>
          <w:rFonts w:asciiTheme="minorHAnsi" w:hAnsiTheme="minorHAnsi" w:cstheme="minorHAnsi"/>
        </w:rPr>
        <w:t xml:space="preserve"> days x $50/day = $</w:t>
      </w:r>
      <w:r w:rsidR="00D767C2" w:rsidRPr="008D3220">
        <w:rPr>
          <w:rFonts w:asciiTheme="minorHAnsi" w:hAnsiTheme="minorHAnsi" w:cstheme="minorHAnsi"/>
        </w:rPr>
        <w:t>1</w:t>
      </w:r>
      <w:r w:rsidR="001553ED" w:rsidRPr="008D3220">
        <w:rPr>
          <w:rFonts w:asciiTheme="minorHAnsi" w:hAnsiTheme="minorHAnsi" w:cstheme="minorHAnsi"/>
        </w:rPr>
        <w:t>00</w:t>
      </w:r>
      <w:proofErr w:type="gramStart"/>
      <w:r w:rsidR="001553ED" w:rsidRPr="008D3220">
        <w:rPr>
          <w:rFonts w:asciiTheme="minorHAnsi" w:hAnsiTheme="minorHAnsi" w:cstheme="minorHAnsi"/>
        </w:rPr>
        <w:t>. )</w:t>
      </w:r>
      <w:proofErr w:type="gramEnd"/>
    </w:p>
    <w:p w14:paraId="64EDDAAA" w14:textId="77777777" w:rsidR="007A5BAD" w:rsidRPr="008D3220" w:rsidRDefault="00B30A76" w:rsidP="008D3220">
      <w:pPr>
        <w:pStyle w:val="ListParagraph"/>
        <w:numPr>
          <w:ilvl w:val="0"/>
          <w:numId w:val="4"/>
        </w:numPr>
        <w:spacing w:after="80" w:line="240" w:lineRule="auto"/>
        <w:rPr>
          <w:rFonts w:asciiTheme="minorHAnsi" w:hAnsiTheme="minorHAnsi" w:cstheme="minorHAnsi"/>
        </w:rPr>
      </w:pPr>
      <w:r w:rsidRPr="008D3220">
        <w:rPr>
          <w:rFonts w:asciiTheme="minorHAnsi" w:hAnsiTheme="minorHAnsi" w:cstheme="minorHAnsi"/>
        </w:rPr>
        <w:t xml:space="preserve">Site visits to </w:t>
      </w:r>
      <w:r w:rsidR="00B749B0">
        <w:rPr>
          <w:rFonts w:asciiTheme="minorHAnsi" w:hAnsiTheme="minorHAnsi" w:cstheme="minorHAnsi"/>
        </w:rPr>
        <w:t>regional schools</w:t>
      </w:r>
      <w:r w:rsidRPr="008D3220">
        <w:rPr>
          <w:rFonts w:asciiTheme="minorHAnsi" w:hAnsiTheme="minorHAnsi" w:cstheme="minorHAnsi"/>
        </w:rPr>
        <w:t>:</w:t>
      </w:r>
    </w:p>
    <w:p w14:paraId="13EA86E0" w14:textId="77777777" w:rsidR="00B30A76" w:rsidRPr="008D3220" w:rsidRDefault="00B30A76"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t xml:space="preserve">Origin: </w:t>
      </w:r>
      <w:r w:rsidR="000137D6">
        <w:rPr>
          <w:rFonts w:asciiTheme="minorHAnsi" w:hAnsiTheme="minorHAnsi" w:cstheme="minorHAnsi"/>
        </w:rPr>
        <w:t>Dartmouth, Massachusetts</w:t>
      </w:r>
      <w:r w:rsidRPr="008D3220">
        <w:rPr>
          <w:rFonts w:asciiTheme="minorHAnsi" w:hAnsiTheme="minorHAnsi" w:cstheme="minorHAnsi"/>
        </w:rPr>
        <w:t>;</w:t>
      </w:r>
    </w:p>
    <w:p w14:paraId="2744EE0F" w14:textId="77777777" w:rsidR="005445E4" w:rsidRPr="008D3220" w:rsidRDefault="00D767C2" w:rsidP="008D3220">
      <w:pPr>
        <w:pStyle w:val="ListParagraph"/>
        <w:spacing w:after="80" w:line="240" w:lineRule="auto"/>
        <w:rPr>
          <w:rFonts w:asciiTheme="minorHAnsi" w:hAnsiTheme="minorHAnsi" w:cstheme="minorHAnsi"/>
        </w:rPr>
      </w:pPr>
      <w:r w:rsidRPr="008D3220">
        <w:rPr>
          <w:rFonts w:asciiTheme="minorHAnsi" w:hAnsiTheme="minorHAnsi" w:cstheme="minorHAnsi"/>
        </w:rPr>
        <w:tab/>
      </w:r>
      <w:r w:rsidR="0012570F">
        <w:rPr>
          <w:rFonts w:asciiTheme="minorHAnsi" w:hAnsiTheme="minorHAnsi" w:cstheme="minorHAnsi"/>
        </w:rPr>
        <w:t>Total Cost = $2</w:t>
      </w:r>
      <w:r w:rsidR="00EB6BCA" w:rsidRPr="008D3220">
        <w:rPr>
          <w:rFonts w:asciiTheme="minorHAnsi" w:hAnsiTheme="minorHAnsi" w:cstheme="minorHAnsi"/>
        </w:rPr>
        <w:t>00 (</w:t>
      </w:r>
      <w:r w:rsidR="00B30A76" w:rsidRPr="008D3220">
        <w:rPr>
          <w:rFonts w:asciiTheme="minorHAnsi" w:hAnsiTheme="minorHAnsi" w:cstheme="minorHAnsi"/>
        </w:rPr>
        <w:t>Mileage Reimbursement)</w:t>
      </w:r>
    </w:p>
    <w:p w14:paraId="1A6D6F26" w14:textId="77777777" w:rsidR="005445E4" w:rsidRPr="008D3220" w:rsidRDefault="008D1B20" w:rsidP="008D3220">
      <w:pPr>
        <w:spacing w:after="80" w:line="240" w:lineRule="auto"/>
        <w:rPr>
          <w:rFonts w:asciiTheme="minorHAnsi" w:hAnsiTheme="minorHAnsi" w:cstheme="minorHAnsi"/>
        </w:rPr>
      </w:pPr>
      <w:r w:rsidRPr="008D3220">
        <w:rPr>
          <w:rFonts w:asciiTheme="minorHAnsi" w:hAnsiTheme="minorHAnsi" w:cstheme="minorHAnsi"/>
          <w:b/>
          <w:bCs/>
        </w:rPr>
        <w:t xml:space="preserve">F. Participant Support Costs </w:t>
      </w:r>
      <w:r w:rsidRPr="008D3220">
        <w:rPr>
          <w:rFonts w:asciiTheme="minorHAnsi" w:hAnsiTheme="minorHAnsi" w:cstheme="minorHAnsi"/>
          <w:bCs/>
        </w:rPr>
        <w:t>– N/A</w:t>
      </w:r>
    </w:p>
    <w:p w14:paraId="734DB308" w14:textId="77777777" w:rsidR="005445E4" w:rsidRPr="008D3220" w:rsidRDefault="008D1B20" w:rsidP="008D3220">
      <w:pPr>
        <w:spacing w:after="80" w:line="240" w:lineRule="auto"/>
        <w:rPr>
          <w:rFonts w:asciiTheme="minorHAnsi" w:hAnsiTheme="minorHAnsi" w:cstheme="minorHAnsi"/>
        </w:rPr>
      </w:pPr>
      <w:r w:rsidRPr="008D3220">
        <w:rPr>
          <w:rFonts w:asciiTheme="minorHAnsi" w:hAnsiTheme="minorHAnsi" w:cstheme="minorHAnsi"/>
          <w:b/>
          <w:bCs/>
        </w:rPr>
        <w:t xml:space="preserve">G. Other Direct Costs </w:t>
      </w:r>
      <w:r w:rsidRPr="008D3220">
        <w:rPr>
          <w:rFonts w:asciiTheme="minorHAnsi" w:hAnsiTheme="minorHAnsi" w:cstheme="minorHAnsi"/>
        </w:rPr>
        <w:t xml:space="preserve"> </w:t>
      </w:r>
    </w:p>
    <w:p w14:paraId="06DA3CE2" w14:textId="77777777" w:rsidR="005445E4" w:rsidRPr="008D3220" w:rsidRDefault="008D1B20" w:rsidP="008D3220">
      <w:pPr>
        <w:spacing w:after="80" w:line="240" w:lineRule="auto"/>
        <w:rPr>
          <w:rFonts w:asciiTheme="minorHAnsi" w:hAnsiTheme="minorHAnsi" w:cstheme="minorHAnsi"/>
        </w:rPr>
      </w:pPr>
      <w:proofErr w:type="spellStart"/>
      <w:r w:rsidRPr="008D3220">
        <w:rPr>
          <w:rFonts w:asciiTheme="minorHAnsi" w:hAnsiTheme="minorHAnsi" w:cstheme="minorHAnsi"/>
          <w:i/>
          <w:iCs/>
        </w:rPr>
        <w:t>i</w:t>
      </w:r>
      <w:proofErr w:type="spellEnd"/>
      <w:r w:rsidRPr="008D3220">
        <w:rPr>
          <w:rFonts w:asciiTheme="minorHAnsi" w:hAnsiTheme="minorHAnsi" w:cstheme="minorHAnsi"/>
          <w:i/>
          <w:iCs/>
        </w:rPr>
        <w:t xml:space="preserve">. Materials and Supplies </w:t>
      </w:r>
      <w:r w:rsidR="00D767C2" w:rsidRPr="008D3220">
        <w:rPr>
          <w:rFonts w:asciiTheme="minorHAnsi" w:hAnsiTheme="minorHAnsi" w:cstheme="minorHAnsi"/>
          <w:i/>
          <w:iCs/>
        </w:rPr>
        <w:t>–</w:t>
      </w:r>
      <w:r w:rsidRPr="008D3220">
        <w:rPr>
          <w:rFonts w:asciiTheme="minorHAnsi" w:hAnsiTheme="minorHAnsi" w:cstheme="minorHAnsi"/>
        </w:rPr>
        <w:t xml:space="preserve"> </w:t>
      </w:r>
      <w:r w:rsidR="00D767C2" w:rsidRPr="008D3220">
        <w:rPr>
          <w:rFonts w:asciiTheme="minorHAnsi" w:hAnsiTheme="minorHAnsi" w:cstheme="minorHAnsi"/>
        </w:rPr>
        <w:t>Funds are</w:t>
      </w:r>
      <w:r w:rsidR="007F67E3" w:rsidRPr="008D3220">
        <w:rPr>
          <w:rFonts w:asciiTheme="minorHAnsi" w:hAnsiTheme="minorHAnsi" w:cstheme="minorHAnsi"/>
        </w:rPr>
        <w:t xml:space="preserve"> allocated </w:t>
      </w:r>
      <w:r w:rsidRPr="008D3220">
        <w:rPr>
          <w:rFonts w:asciiTheme="minorHAnsi" w:hAnsiTheme="minorHAnsi" w:cstheme="minorHAnsi"/>
        </w:rPr>
        <w:t xml:space="preserve">to be used for materials </w:t>
      </w:r>
      <w:r w:rsidR="007F67E3" w:rsidRPr="008D3220">
        <w:rPr>
          <w:rFonts w:asciiTheme="minorHAnsi" w:hAnsiTheme="minorHAnsi" w:cstheme="minorHAnsi"/>
        </w:rPr>
        <w:t xml:space="preserve">and </w:t>
      </w:r>
      <w:proofErr w:type="gramStart"/>
      <w:r w:rsidR="007F67E3" w:rsidRPr="008D3220">
        <w:rPr>
          <w:rFonts w:asciiTheme="minorHAnsi" w:hAnsiTheme="minorHAnsi" w:cstheme="minorHAnsi"/>
        </w:rPr>
        <w:t>supplies</w:t>
      </w:r>
      <w:r w:rsidR="003F7572" w:rsidRPr="008D3220">
        <w:rPr>
          <w:rFonts w:asciiTheme="minorHAnsi" w:hAnsiTheme="minorHAnsi" w:cstheme="minorHAnsi"/>
        </w:rPr>
        <w:t xml:space="preserve"> </w:t>
      </w:r>
      <w:r w:rsidR="007F67E3" w:rsidRPr="008D3220">
        <w:rPr>
          <w:rFonts w:asciiTheme="minorHAnsi" w:hAnsiTheme="minorHAnsi" w:cstheme="minorHAnsi"/>
        </w:rPr>
        <w:t xml:space="preserve"> </w:t>
      </w:r>
      <w:r w:rsidRPr="008D3220">
        <w:rPr>
          <w:rFonts w:asciiTheme="minorHAnsi" w:hAnsiTheme="minorHAnsi" w:cstheme="minorHAnsi"/>
        </w:rPr>
        <w:t>for</w:t>
      </w:r>
      <w:proofErr w:type="gramEnd"/>
      <w:r w:rsidRPr="008D3220">
        <w:rPr>
          <w:rFonts w:asciiTheme="minorHAnsi" w:hAnsiTheme="minorHAnsi" w:cstheme="minorHAnsi"/>
        </w:rPr>
        <w:t xml:space="preserve"> the project, including purchase of parts needed to develop</w:t>
      </w:r>
      <w:r w:rsidR="003F7572" w:rsidRPr="008D3220">
        <w:rPr>
          <w:rFonts w:asciiTheme="minorHAnsi" w:hAnsiTheme="minorHAnsi" w:cstheme="minorHAnsi"/>
        </w:rPr>
        <w:t xml:space="preserve"> </w:t>
      </w:r>
      <w:r w:rsidR="0012570F">
        <w:rPr>
          <w:rFonts w:asciiTheme="minorHAnsi" w:hAnsiTheme="minorHAnsi" w:cstheme="minorHAnsi"/>
        </w:rPr>
        <w:t xml:space="preserve">the proposed learning platform, </w:t>
      </w:r>
      <w:r w:rsidR="007F67E3" w:rsidRPr="008D3220">
        <w:rPr>
          <w:rFonts w:asciiTheme="minorHAnsi" w:hAnsiTheme="minorHAnsi" w:cstheme="minorHAnsi"/>
        </w:rPr>
        <w:t xml:space="preserve">demonstrations, </w:t>
      </w:r>
      <w:r w:rsidRPr="008D3220">
        <w:rPr>
          <w:rFonts w:asciiTheme="minorHAnsi" w:hAnsiTheme="minorHAnsi" w:cstheme="minorHAnsi"/>
        </w:rPr>
        <w:t>video tutorials and learning materials.</w:t>
      </w:r>
      <w:r w:rsidR="003F7572" w:rsidRPr="008D3220">
        <w:rPr>
          <w:rFonts w:asciiTheme="minorHAnsi" w:hAnsiTheme="minorHAnsi" w:cstheme="minorHAnsi"/>
        </w:rPr>
        <w:t xml:space="preserve"> Given the market prices for components of the shelf such</w:t>
      </w:r>
      <w:r w:rsidR="000137D6">
        <w:rPr>
          <w:rFonts w:asciiTheme="minorHAnsi" w:hAnsiTheme="minorHAnsi" w:cstheme="minorHAnsi"/>
        </w:rPr>
        <w:t xml:space="preserve"> as batteries, </w:t>
      </w:r>
      <w:r w:rsidR="003F7572" w:rsidRPr="008D3220">
        <w:rPr>
          <w:rFonts w:asciiTheme="minorHAnsi" w:hAnsiTheme="minorHAnsi" w:cstheme="minorHAnsi"/>
        </w:rPr>
        <w:t xml:space="preserve">sensors, hardware and software, the allocated funds will tightly and sufficiently enable the project team to prepare the hand-on demos and activities that are essential to the development of the informal </w:t>
      </w:r>
      <w:r w:rsidR="000137D6">
        <w:rPr>
          <w:rFonts w:asciiTheme="minorHAnsi" w:hAnsiTheme="minorHAnsi" w:cstheme="minorHAnsi"/>
        </w:rPr>
        <w:t>XXX</w:t>
      </w:r>
      <w:r w:rsidR="003F7572" w:rsidRPr="008D3220">
        <w:rPr>
          <w:rFonts w:asciiTheme="minorHAnsi" w:hAnsiTheme="minorHAnsi" w:cstheme="minorHAnsi"/>
        </w:rPr>
        <w:t xml:space="preserve"> curriculum.</w:t>
      </w:r>
    </w:p>
    <w:p w14:paraId="7D5E710E" w14:textId="4678AB58" w:rsidR="0012570F" w:rsidRDefault="008D1B20" w:rsidP="0012570F">
      <w:pPr>
        <w:spacing w:after="80" w:line="100" w:lineRule="atLeast"/>
        <w:rPr>
          <w:rFonts w:ascii="Times New Roman" w:hAnsi="Times New Roman" w:cs="Times New Roman"/>
        </w:rPr>
      </w:pPr>
      <w:r w:rsidRPr="008D3220">
        <w:rPr>
          <w:rFonts w:asciiTheme="minorHAnsi" w:hAnsiTheme="minorHAnsi" w:cstheme="minorHAnsi"/>
          <w:i/>
          <w:iCs/>
        </w:rPr>
        <w:t xml:space="preserve">ii. </w:t>
      </w:r>
      <w:r w:rsidR="00234D07">
        <w:rPr>
          <w:rFonts w:asciiTheme="minorHAnsi" w:hAnsiTheme="minorHAnsi" w:cstheme="minorHAnsi"/>
          <w:i/>
          <w:iCs/>
        </w:rPr>
        <w:t>Tuition &amp; Fees</w:t>
      </w:r>
      <w:r w:rsidRPr="008D3220">
        <w:rPr>
          <w:rFonts w:asciiTheme="minorHAnsi" w:hAnsiTheme="minorHAnsi" w:cstheme="minorHAnsi"/>
          <w:i/>
          <w:iCs/>
        </w:rPr>
        <w:t xml:space="preserve"> -</w:t>
      </w:r>
      <w:r w:rsidRPr="008D3220">
        <w:rPr>
          <w:rFonts w:asciiTheme="minorHAnsi" w:hAnsiTheme="minorHAnsi" w:cstheme="minorHAnsi"/>
        </w:rPr>
        <w:t xml:space="preserve"> </w:t>
      </w:r>
      <w:r w:rsidR="0012570F">
        <w:rPr>
          <w:rFonts w:ascii="Times New Roman" w:hAnsi="Times New Roman" w:cs="Times New Roman"/>
        </w:rPr>
        <w:t xml:space="preserve">Funds are requested to cover </w:t>
      </w:r>
      <w:r w:rsidR="00234D07">
        <w:rPr>
          <w:rFonts w:ascii="Times New Roman" w:hAnsi="Times New Roman" w:cs="Times New Roman"/>
        </w:rPr>
        <w:t>tuition</w:t>
      </w:r>
      <w:r w:rsidR="0012570F">
        <w:rPr>
          <w:rFonts w:ascii="Times New Roman" w:hAnsi="Times New Roman" w:cs="Times New Roman"/>
        </w:rPr>
        <w:t xml:space="preserve"> for the Graduate Research Assistant involved in the project.  </w:t>
      </w:r>
      <w:r w:rsidR="00234D07">
        <w:rPr>
          <w:rFonts w:ascii="Times New Roman" w:hAnsi="Times New Roman" w:cs="Times New Roman"/>
        </w:rPr>
        <w:t xml:space="preserve">Funds are calculated to cover </w:t>
      </w:r>
      <w:r w:rsidR="0053047A">
        <w:rPr>
          <w:rFonts w:ascii="Times New Roman" w:hAnsi="Times New Roman" w:cs="Times New Roman"/>
        </w:rPr>
        <w:t>XX</w:t>
      </w:r>
      <w:r w:rsidR="0012570F">
        <w:rPr>
          <w:rFonts w:ascii="Times New Roman" w:hAnsi="Times New Roman" w:cs="Times New Roman"/>
        </w:rPr>
        <w:t xml:space="preserve"> credits per year at </w:t>
      </w:r>
      <w:proofErr w:type="spellStart"/>
      <w:r w:rsidR="000137D6">
        <w:rPr>
          <w:rFonts w:ascii="Times New Roman" w:hAnsi="Times New Roman" w:cs="Times New Roman"/>
        </w:rPr>
        <w:t>UMassD</w:t>
      </w:r>
      <w:r w:rsidR="0012570F">
        <w:rPr>
          <w:rFonts w:ascii="Times New Roman" w:hAnsi="Times New Roman" w:cs="Times New Roman"/>
        </w:rPr>
        <w:t>’s</w:t>
      </w:r>
      <w:proofErr w:type="spellEnd"/>
      <w:r w:rsidR="0012570F">
        <w:rPr>
          <w:rFonts w:ascii="Times New Roman" w:hAnsi="Times New Roman" w:cs="Times New Roman"/>
        </w:rPr>
        <w:t xml:space="preserve"> established rate for AY 1</w:t>
      </w:r>
      <w:r w:rsidR="0053047A">
        <w:rPr>
          <w:rFonts w:ascii="Times New Roman" w:hAnsi="Times New Roman" w:cs="Times New Roman"/>
        </w:rPr>
        <w:t>8</w:t>
      </w:r>
      <w:r w:rsidR="00234D07">
        <w:rPr>
          <w:rFonts w:ascii="Times New Roman" w:hAnsi="Times New Roman" w:cs="Times New Roman"/>
        </w:rPr>
        <w:t>-1</w:t>
      </w:r>
      <w:r w:rsidR="0053047A">
        <w:rPr>
          <w:rFonts w:ascii="Times New Roman" w:hAnsi="Times New Roman" w:cs="Times New Roman"/>
        </w:rPr>
        <w:t>9</w:t>
      </w:r>
      <w:r w:rsidR="00234D07">
        <w:rPr>
          <w:rFonts w:ascii="Times New Roman" w:hAnsi="Times New Roman" w:cs="Times New Roman"/>
        </w:rPr>
        <w:t>, increased by 5</w:t>
      </w:r>
      <w:r w:rsidR="0012570F">
        <w:rPr>
          <w:rFonts w:ascii="Times New Roman" w:hAnsi="Times New Roman" w:cs="Times New Roman"/>
        </w:rPr>
        <w:t>% annually.</w:t>
      </w:r>
    </w:p>
    <w:p w14:paraId="24F1D5CD" w14:textId="77777777" w:rsidR="005445E4" w:rsidRPr="008D3220" w:rsidRDefault="008D1B20" w:rsidP="008D3220">
      <w:pPr>
        <w:spacing w:after="80" w:line="240" w:lineRule="auto"/>
        <w:rPr>
          <w:rFonts w:asciiTheme="minorHAnsi" w:hAnsiTheme="minorHAnsi" w:cstheme="minorHAnsi"/>
        </w:rPr>
      </w:pPr>
      <w:r w:rsidRPr="008D3220">
        <w:rPr>
          <w:rFonts w:asciiTheme="minorHAnsi" w:hAnsiTheme="minorHAnsi" w:cstheme="minorHAnsi"/>
          <w:b/>
          <w:bCs/>
        </w:rPr>
        <w:t xml:space="preserve">H. Total Direct Costs </w:t>
      </w:r>
      <w:r w:rsidRPr="008D3220">
        <w:rPr>
          <w:rFonts w:asciiTheme="minorHAnsi" w:hAnsiTheme="minorHAnsi" w:cstheme="minorHAnsi"/>
        </w:rPr>
        <w:t>–</w:t>
      </w:r>
      <w:r w:rsidRPr="008D3220">
        <w:rPr>
          <w:rFonts w:asciiTheme="minorHAnsi" w:hAnsiTheme="minorHAnsi" w:cstheme="minorHAnsi"/>
          <w:b/>
          <w:bCs/>
        </w:rPr>
        <w:t xml:space="preserve"> </w:t>
      </w:r>
      <w:r w:rsidRPr="008D3220">
        <w:rPr>
          <w:rFonts w:asciiTheme="minorHAnsi" w:hAnsiTheme="minorHAnsi" w:cstheme="minorHAnsi"/>
        </w:rPr>
        <w:t>The estimat</w:t>
      </w:r>
      <w:r w:rsidR="00D767C2" w:rsidRPr="008D3220">
        <w:rPr>
          <w:rFonts w:asciiTheme="minorHAnsi" w:hAnsiTheme="minorHAnsi" w:cstheme="minorHAnsi"/>
        </w:rPr>
        <w:t>ed Total Direct Costs for the 24</w:t>
      </w:r>
      <w:r w:rsidRPr="008D3220">
        <w:rPr>
          <w:rFonts w:asciiTheme="minorHAnsi" w:hAnsiTheme="minorHAnsi" w:cstheme="minorHAnsi"/>
        </w:rPr>
        <w:t>-month project period are $</w:t>
      </w:r>
      <w:r w:rsidR="000137D6">
        <w:rPr>
          <w:rFonts w:asciiTheme="minorHAnsi" w:hAnsiTheme="minorHAnsi" w:cstheme="minorHAnsi"/>
        </w:rPr>
        <w:t>XXX</w:t>
      </w:r>
      <w:r w:rsidRPr="008D3220">
        <w:rPr>
          <w:rFonts w:asciiTheme="minorHAnsi" w:hAnsiTheme="minorHAnsi" w:cstheme="minorHAnsi"/>
        </w:rPr>
        <w:t>.</w:t>
      </w:r>
    </w:p>
    <w:p w14:paraId="6CA3E3F3" w14:textId="616F4E92" w:rsidR="005445E4" w:rsidRPr="008D3220" w:rsidRDefault="008D1B20" w:rsidP="008D3220">
      <w:pPr>
        <w:spacing w:after="80" w:line="240" w:lineRule="auto"/>
        <w:rPr>
          <w:rFonts w:asciiTheme="minorHAnsi" w:hAnsiTheme="minorHAnsi" w:cstheme="minorHAnsi"/>
        </w:rPr>
      </w:pPr>
      <w:r w:rsidRPr="009D3F00">
        <w:rPr>
          <w:rFonts w:asciiTheme="minorHAnsi" w:hAnsiTheme="minorHAnsi" w:cstheme="minorHAnsi"/>
        </w:rPr>
        <w:t xml:space="preserve">I. Indirect Costs </w:t>
      </w:r>
      <w:r w:rsidRPr="008D3220">
        <w:rPr>
          <w:rFonts w:asciiTheme="minorHAnsi" w:hAnsiTheme="minorHAnsi" w:cstheme="minorHAnsi"/>
        </w:rPr>
        <w:t xml:space="preserve">– Indirect costs are calculated at </w:t>
      </w:r>
      <w:proofErr w:type="spellStart"/>
      <w:r w:rsidR="000137D6">
        <w:rPr>
          <w:rFonts w:asciiTheme="minorHAnsi" w:hAnsiTheme="minorHAnsi" w:cstheme="minorHAnsi"/>
        </w:rPr>
        <w:t>UMassD’</w:t>
      </w:r>
      <w:r w:rsidRPr="008D3220">
        <w:rPr>
          <w:rFonts w:asciiTheme="minorHAnsi" w:hAnsiTheme="minorHAnsi" w:cstheme="minorHAnsi"/>
        </w:rPr>
        <w:t>s</w:t>
      </w:r>
      <w:proofErr w:type="spellEnd"/>
      <w:r w:rsidR="0012570F">
        <w:rPr>
          <w:rFonts w:asciiTheme="minorHAnsi" w:hAnsiTheme="minorHAnsi" w:cstheme="minorHAnsi"/>
        </w:rPr>
        <w:t xml:space="preserve"> federally negotiated rate of </w:t>
      </w:r>
      <w:r w:rsidR="009D3F00" w:rsidRPr="009D3F00">
        <w:rPr>
          <w:rFonts w:asciiTheme="minorHAnsi" w:hAnsiTheme="minorHAnsi" w:cstheme="minorHAnsi"/>
        </w:rPr>
        <w:t xml:space="preserve">59% for the period </w:t>
      </w:r>
      <w:r w:rsidR="0053047A">
        <w:rPr>
          <w:rFonts w:asciiTheme="minorHAnsi" w:hAnsiTheme="minorHAnsi" w:cstheme="minorHAnsi"/>
        </w:rPr>
        <w:t xml:space="preserve">of July 1, 2018 – </w:t>
      </w:r>
      <w:r w:rsidR="004B26C3">
        <w:rPr>
          <w:rFonts w:asciiTheme="minorHAnsi" w:hAnsiTheme="minorHAnsi" w:cstheme="minorHAnsi"/>
        </w:rPr>
        <w:t>June 30, 2024</w:t>
      </w:r>
      <w:bookmarkStart w:id="1" w:name="_GoBack"/>
      <w:bookmarkEnd w:id="1"/>
      <w:r w:rsidR="009D3F00" w:rsidRPr="009D3F00">
        <w:rPr>
          <w:rFonts w:asciiTheme="minorHAnsi" w:hAnsiTheme="minorHAnsi" w:cstheme="minorHAnsi"/>
        </w:rPr>
        <w:t xml:space="preserve"> </w:t>
      </w:r>
      <w:r w:rsidRPr="008D3220">
        <w:rPr>
          <w:rFonts w:asciiTheme="minorHAnsi" w:hAnsiTheme="minorHAnsi" w:cstheme="minorHAnsi"/>
        </w:rPr>
        <w:t xml:space="preserve">of Modified Total Direct Costs (MTDC), per agreement with </w:t>
      </w:r>
      <w:r w:rsidR="000137D6">
        <w:rPr>
          <w:rFonts w:asciiTheme="minorHAnsi" w:hAnsiTheme="minorHAnsi" w:cstheme="minorHAnsi"/>
        </w:rPr>
        <w:t>DHHS.</w:t>
      </w:r>
      <w:r w:rsidRPr="008D3220">
        <w:rPr>
          <w:rFonts w:asciiTheme="minorHAnsi" w:hAnsiTheme="minorHAnsi" w:cstheme="minorHAnsi"/>
        </w:rPr>
        <w:t xml:space="preserve"> </w:t>
      </w:r>
    </w:p>
    <w:sectPr w:rsidR="005445E4" w:rsidRPr="008D3220">
      <w:footerReference w:type="default" r:id="rId8"/>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71574" w14:textId="77777777" w:rsidR="005054E0" w:rsidRDefault="005054E0">
      <w:pPr>
        <w:spacing w:after="0" w:line="240" w:lineRule="auto"/>
      </w:pPr>
      <w:r>
        <w:separator/>
      </w:r>
    </w:p>
  </w:endnote>
  <w:endnote w:type="continuationSeparator" w:id="0">
    <w:p w14:paraId="7FED7094" w14:textId="77777777" w:rsidR="005054E0" w:rsidRDefault="0050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Liberation Serif">
    <w:altName w:val="MS PMincho"/>
    <w:charset w:val="80"/>
    <w:family w:val="roman"/>
    <w:pitch w:val="variable"/>
  </w:font>
  <w:font w:name="WenQuanYi Micro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Liberation 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205337"/>
      <w:docPartObj>
        <w:docPartGallery w:val="Page Numbers (Bottom of Page)"/>
        <w:docPartUnique/>
      </w:docPartObj>
    </w:sdtPr>
    <w:sdtEndPr>
      <w:rPr>
        <w:rFonts w:asciiTheme="minorHAnsi" w:hAnsiTheme="minorHAnsi" w:cstheme="minorHAnsi"/>
        <w:noProof/>
      </w:rPr>
    </w:sdtEndPr>
    <w:sdtContent>
      <w:p w14:paraId="6DB9329B" w14:textId="77777777" w:rsidR="00AF282E" w:rsidRPr="008C7156" w:rsidRDefault="00AF282E">
        <w:pPr>
          <w:pStyle w:val="Footer"/>
          <w:jc w:val="center"/>
          <w:rPr>
            <w:rFonts w:asciiTheme="minorHAnsi" w:hAnsiTheme="minorHAnsi" w:cstheme="minorHAnsi"/>
          </w:rPr>
        </w:pPr>
        <w:r w:rsidRPr="008C7156">
          <w:rPr>
            <w:rFonts w:asciiTheme="minorHAnsi" w:hAnsiTheme="minorHAnsi" w:cstheme="minorHAnsi"/>
          </w:rPr>
          <w:fldChar w:fldCharType="begin"/>
        </w:r>
        <w:r w:rsidRPr="008C7156">
          <w:rPr>
            <w:rFonts w:asciiTheme="minorHAnsi" w:hAnsiTheme="minorHAnsi" w:cstheme="minorHAnsi"/>
          </w:rPr>
          <w:instrText xml:space="preserve"> PAGE   \* MERGEFORMAT </w:instrText>
        </w:r>
        <w:r w:rsidRPr="008C7156">
          <w:rPr>
            <w:rFonts w:asciiTheme="minorHAnsi" w:hAnsiTheme="minorHAnsi" w:cstheme="minorHAnsi"/>
          </w:rPr>
          <w:fldChar w:fldCharType="separate"/>
        </w:r>
        <w:r w:rsidR="004B26C3">
          <w:rPr>
            <w:rFonts w:asciiTheme="minorHAnsi" w:hAnsiTheme="minorHAnsi" w:cstheme="minorHAnsi"/>
            <w:noProof/>
          </w:rPr>
          <w:t>2</w:t>
        </w:r>
        <w:r w:rsidRPr="008C7156">
          <w:rPr>
            <w:rFonts w:asciiTheme="minorHAnsi" w:hAnsiTheme="minorHAnsi" w:cstheme="minorHAnsi"/>
            <w:noProof/>
          </w:rPr>
          <w:fldChar w:fldCharType="end"/>
        </w:r>
      </w:p>
    </w:sdtContent>
  </w:sdt>
  <w:p w14:paraId="74D7634F" w14:textId="77777777" w:rsidR="005445E4" w:rsidRDefault="005445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6367A" w14:textId="77777777" w:rsidR="005054E0" w:rsidRDefault="005054E0">
      <w:pPr>
        <w:spacing w:after="0" w:line="240" w:lineRule="auto"/>
      </w:pPr>
      <w:r>
        <w:separator/>
      </w:r>
    </w:p>
  </w:footnote>
  <w:footnote w:type="continuationSeparator" w:id="0">
    <w:p w14:paraId="7931417C" w14:textId="77777777" w:rsidR="005054E0" w:rsidRDefault="005054E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F4203"/>
    <w:multiLevelType w:val="hybridMultilevel"/>
    <w:tmpl w:val="1D583D70"/>
    <w:lvl w:ilvl="0" w:tplc="0409001B">
      <w:start w:val="1"/>
      <w:numFmt w:val="low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1BF52AA3"/>
    <w:multiLevelType w:val="hybridMultilevel"/>
    <w:tmpl w:val="3D729B1C"/>
    <w:lvl w:ilvl="0" w:tplc="2892C6E0">
      <w:numFmt w:val="bullet"/>
      <w:lvlText w:val="-"/>
      <w:lvlJc w:val="left"/>
      <w:pPr>
        <w:ind w:left="720" w:hanging="360"/>
      </w:pPr>
      <w:rPr>
        <w:rFonts w:ascii="Times New Roman" w:eastAsia="MS Mincho"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1162B"/>
    <w:multiLevelType w:val="hybridMultilevel"/>
    <w:tmpl w:val="3B94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2A442C"/>
    <w:multiLevelType w:val="hybridMultilevel"/>
    <w:tmpl w:val="529829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86AD8"/>
    <w:multiLevelType w:val="hybridMultilevel"/>
    <w:tmpl w:val="63E6FB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E4"/>
    <w:rsid w:val="000137D6"/>
    <w:rsid w:val="000210F0"/>
    <w:rsid w:val="0012267B"/>
    <w:rsid w:val="0012570F"/>
    <w:rsid w:val="001535CF"/>
    <w:rsid w:val="001553ED"/>
    <w:rsid w:val="00155E94"/>
    <w:rsid w:val="00174D73"/>
    <w:rsid w:val="001C7A35"/>
    <w:rsid w:val="001E374C"/>
    <w:rsid w:val="00226BDC"/>
    <w:rsid w:val="00234D07"/>
    <w:rsid w:val="00256BDA"/>
    <w:rsid w:val="00343AAE"/>
    <w:rsid w:val="00380508"/>
    <w:rsid w:val="003F6E16"/>
    <w:rsid w:val="003F7572"/>
    <w:rsid w:val="00414C75"/>
    <w:rsid w:val="00444406"/>
    <w:rsid w:val="00492C6F"/>
    <w:rsid w:val="004B26C3"/>
    <w:rsid w:val="005054E0"/>
    <w:rsid w:val="0053047A"/>
    <w:rsid w:val="005445E4"/>
    <w:rsid w:val="0055401C"/>
    <w:rsid w:val="007A5BAD"/>
    <w:rsid w:val="007F67E3"/>
    <w:rsid w:val="008A2DA9"/>
    <w:rsid w:val="008C7156"/>
    <w:rsid w:val="008D1B20"/>
    <w:rsid w:val="008D3220"/>
    <w:rsid w:val="009557DF"/>
    <w:rsid w:val="009827E5"/>
    <w:rsid w:val="00990002"/>
    <w:rsid w:val="009D3F00"/>
    <w:rsid w:val="00A3279F"/>
    <w:rsid w:val="00AF282E"/>
    <w:rsid w:val="00AF66AB"/>
    <w:rsid w:val="00B0635B"/>
    <w:rsid w:val="00B30A76"/>
    <w:rsid w:val="00B749B0"/>
    <w:rsid w:val="00BD443D"/>
    <w:rsid w:val="00BD6B69"/>
    <w:rsid w:val="00BE71C9"/>
    <w:rsid w:val="00C3738D"/>
    <w:rsid w:val="00C80ECE"/>
    <w:rsid w:val="00CB32F6"/>
    <w:rsid w:val="00CD03C0"/>
    <w:rsid w:val="00D33FCD"/>
    <w:rsid w:val="00D767C2"/>
    <w:rsid w:val="00E33147"/>
    <w:rsid w:val="00EA3C3D"/>
    <w:rsid w:val="00EB6BCA"/>
    <w:rsid w:val="00EC62B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356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tabs>
        <w:tab w:val="left" w:pos="720"/>
      </w:tabs>
      <w:suppressAutoHyphens/>
    </w:pPr>
    <w:rPr>
      <w:rFonts w:ascii="Liberation Serif" w:eastAsia="WenQuanYi Micro Hei" w:hAnsi="Liberation Serif" w:cs="Lohit Hind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Liberation Serif" w:eastAsia="WenQuanYi Micro Hei" w:hAnsi="Liberation Serif" w:cs="Mangal"/>
      <w:sz w:val="20"/>
      <w:szCs w:val="18"/>
      <w:lang w:eastAsia="zh-CN" w:bidi="hi-IN"/>
    </w:rPr>
  </w:style>
  <w:style w:type="character" w:customStyle="1" w:styleId="CommentSubjectChar">
    <w:name w:val="Comment Subject Char"/>
    <w:basedOn w:val="CommentTextChar"/>
    <w:rPr>
      <w:rFonts w:ascii="Liberation Serif" w:eastAsia="WenQuanYi Micro Hei" w:hAnsi="Liberation Serif" w:cs="Mangal"/>
      <w:b/>
      <w:bCs/>
      <w:sz w:val="20"/>
      <w:szCs w:val="18"/>
      <w:lang w:eastAsia="zh-CN" w:bidi="hi-IN"/>
    </w:rPr>
  </w:style>
  <w:style w:type="character" w:customStyle="1" w:styleId="BalloonTextChar">
    <w:name w:val="Balloon Text Char"/>
    <w:basedOn w:val="DefaultParagraphFont"/>
    <w:rPr>
      <w:rFonts w:ascii="Tahoma" w:eastAsia="WenQuanYi Micro Hei" w:hAnsi="Tahoma" w:cs="Mangal"/>
      <w:sz w:val="16"/>
      <w:szCs w:val="14"/>
      <w:lang w:eastAsia="zh-CN" w:bidi="hi-IN"/>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uiPriority w:val="99"/>
    <w:pPr>
      <w:suppressLineNumbers/>
      <w:tabs>
        <w:tab w:val="center" w:pos="4680"/>
        <w:tab w:val="right" w:pos="9360"/>
      </w:tabs>
      <w:spacing w:after="0" w:line="100" w:lineRule="atLeast"/>
    </w:pPr>
  </w:style>
  <w:style w:type="paragraph" w:styleId="CommentText">
    <w:name w:val="annotation text"/>
    <w:basedOn w:val="Normal"/>
    <w:pPr>
      <w:spacing w:line="100" w:lineRule="atLeast"/>
    </w:pPr>
    <w:rPr>
      <w:rFonts w:cs="Mangal"/>
      <w:sz w:val="20"/>
      <w:szCs w:val="18"/>
    </w:rPr>
  </w:style>
  <w:style w:type="paragraph" w:styleId="CommentSubject">
    <w:name w:val="annotation subject"/>
    <w:basedOn w:val="CommentText"/>
    <w:rPr>
      <w:b/>
      <w:bCs/>
    </w:rPr>
  </w:style>
  <w:style w:type="paragraph" w:styleId="BalloonText">
    <w:name w:val="Balloon Text"/>
    <w:basedOn w:val="Normal"/>
    <w:pPr>
      <w:spacing w:after="0" w:line="100" w:lineRule="atLeast"/>
    </w:pPr>
    <w:rPr>
      <w:rFonts w:ascii="Tahoma" w:hAnsi="Tahoma" w:cs="Mangal"/>
      <w:sz w:val="16"/>
      <w:szCs w:val="14"/>
    </w:rPr>
  </w:style>
  <w:style w:type="paragraph" w:styleId="NoSpacing">
    <w:name w:val="No Spacing"/>
    <w:uiPriority w:val="1"/>
    <w:qFormat/>
    <w:rsid w:val="009557DF"/>
    <w:pPr>
      <w:tabs>
        <w:tab w:val="left" w:pos="720"/>
      </w:tabs>
      <w:suppressAutoHyphens/>
      <w:spacing w:after="0" w:line="240" w:lineRule="auto"/>
    </w:pPr>
    <w:rPr>
      <w:rFonts w:ascii="Liberation Serif" w:eastAsia="WenQuanYi Micro Hei" w:hAnsi="Liberation Serif" w:cs="Mangal"/>
      <w:sz w:val="24"/>
      <w:szCs w:val="21"/>
      <w:lang w:eastAsia="zh-CN" w:bidi="hi-IN"/>
    </w:rPr>
  </w:style>
  <w:style w:type="paragraph" w:styleId="ListParagraph">
    <w:name w:val="List Paragraph"/>
    <w:basedOn w:val="Normal"/>
    <w:uiPriority w:val="34"/>
    <w:qFormat/>
    <w:rsid w:val="009557D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FFB84F4-3BC4-B944-B8AD-6F6626BE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3480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thoule</dc:creator>
  <cp:lastModifiedBy>Samantha Perry</cp:lastModifiedBy>
  <cp:revision>2</cp:revision>
  <cp:lastPrinted>2012-08-07T18:11:00Z</cp:lastPrinted>
  <dcterms:created xsi:type="dcterms:W3CDTF">2021-09-30T13:35:00Z</dcterms:created>
  <dcterms:modified xsi:type="dcterms:W3CDTF">2021-09-30T13:35:00Z</dcterms:modified>
</cp:coreProperties>
</file>