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88400" cy="51606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400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Title"/>
        <w:spacing w:line="453" w:lineRule="auto"/>
      </w:pPr>
      <w:r>
        <w:rPr>
          <w:w w:val="80"/>
        </w:rPr>
        <w:t>UNIVERSITY STUDIES COURSE APPROVAL REQUEST </w:t>
      </w:r>
      <w:r>
        <w:rPr>
          <w:spacing w:val="-2"/>
          <w:w w:val="85"/>
        </w:rPr>
        <w:t>FACULTY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CHAIR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SPONSOR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SHEET</w:t>
      </w:r>
    </w:p>
    <w:p>
      <w:pPr>
        <w:pStyle w:val="BodyText"/>
        <w:rPr>
          <w:rFonts w:ascii="Arial"/>
          <w:b/>
          <w:sz w:val="26"/>
        </w:rPr>
      </w:pPr>
    </w:p>
    <w:p>
      <w:pPr>
        <w:tabs>
          <w:tab w:pos="9414" w:val="left" w:leader="none"/>
        </w:tabs>
        <w:spacing w:before="233"/>
        <w:ind w:left="120" w:right="0" w:firstLine="0"/>
        <w:jc w:val="left"/>
        <w:rPr>
          <w:rFonts w:ascii="Times New Roman"/>
          <w:sz w:val="24"/>
        </w:rPr>
      </w:pPr>
      <w:r>
        <w:rPr>
          <w:w w:val="75"/>
          <w:sz w:val="24"/>
        </w:rPr>
        <w:t>COURSE</w:t>
      </w:r>
      <w:r>
        <w:rPr>
          <w:sz w:val="24"/>
        </w:rPr>
        <w:t> </w:t>
      </w:r>
      <w:r>
        <w:rPr>
          <w:w w:val="95"/>
          <w:sz w:val="24"/>
        </w:rPr>
        <w:t>NAME/DEPARTMENT/NUMBER: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tabs>
          <w:tab w:pos="9429" w:val="left" w:leader="none"/>
        </w:tabs>
        <w:spacing w:before="58"/>
        <w:ind w:left="119" w:right="0" w:firstLine="0"/>
        <w:jc w:val="left"/>
        <w:rPr>
          <w:rFonts w:ascii="Times New Roman"/>
          <w:sz w:val="24"/>
        </w:rPr>
      </w:pPr>
      <w:r>
        <w:rPr>
          <w:w w:val="75"/>
          <w:sz w:val="24"/>
        </w:rPr>
        <w:t>CLUSTER</w:t>
      </w:r>
      <w:r>
        <w:rPr>
          <w:w w:val="90"/>
          <w:sz w:val="24"/>
        </w:rPr>
        <w:t> REQUIREMENT: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BodyText"/>
        <w:spacing w:before="30"/>
        <w:ind w:left="120"/>
      </w:pPr>
      <w:r>
        <w:rPr>
          <w:w w:val="90"/>
        </w:rPr>
        <w:t>As</w:t>
      </w:r>
      <w:r>
        <w:rPr/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condition</w:t>
      </w:r>
      <w:r>
        <w:rPr>
          <w:spacing w:val="-2"/>
        </w:rPr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approving</w:t>
      </w:r>
      <w:r>
        <w:rPr>
          <w:spacing w:val="-2"/>
        </w:rPr>
        <w:t> </w:t>
      </w:r>
      <w:r>
        <w:rPr>
          <w:w w:val="90"/>
        </w:rPr>
        <w:t>this</w:t>
      </w:r>
      <w:r>
        <w:rPr/>
        <w:t> </w:t>
      </w:r>
      <w:r>
        <w:rPr>
          <w:w w:val="90"/>
        </w:rPr>
        <w:t>course</w:t>
      </w:r>
      <w:r>
        <w:rPr>
          <w:spacing w:val="1"/>
        </w:rPr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University</w:t>
      </w:r>
      <w:r>
        <w:rPr/>
        <w:t> </w:t>
      </w:r>
      <w:r>
        <w:rPr>
          <w:w w:val="90"/>
        </w:rPr>
        <w:t>Studies</w:t>
      </w:r>
      <w:r>
        <w:rPr>
          <w:spacing w:val="2"/>
        </w:rPr>
        <w:t> </w:t>
      </w:r>
      <w:r>
        <w:rPr>
          <w:w w:val="90"/>
        </w:rPr>
        <w:t>credit,</w:t>
      </w:r>
      <w:r>
        <w:rPr/>
        <w:t> </w:t>
      </w:r>
      <w:r>
        <w:rPr>
          <w:w w:val="90"/>
        </w:rPr>
        <w:t>we</w:t>
      </w:r>
      <w:r>
        <w:rPr>
          <w:spacing w:val="-1"/>
        </w:rPr>
        <w:t> </w:t>
      </w:r>
      <w:r>
        <w:rPr>
          <w:spacing w:val="-2"/>
          <w:w w:val="90"/>
        </w:rPr>
        <w:t>agree: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18" w:lineRule="auto"/>
        <w:ind w:left="839" w:right="243"/>
      </w:pPr>
      <w:r>
        <w:rPr>
          <w:w w:val="90"/>
        </w:rPr>
        <w:t>That each offered section of this course shall have a syllabus explicitly listing the learning outcomes for this </w:t>
      </w:r>
      <w:r>
        <w:rPr>
          <w:w w:val="95"/>
        </w:rPr>
        <w:t>Cluster</w:t>
      </w:r>
      <w:r>
        <w:rPr>
          <w:spacing w:val="-11"/>
          <w:w w:val="95"/>
        </w:rPr>
        <w:t> </w:t>
      </w:r>
      <w:r>
        <w:rPr>
          <w:w w:val="95"/>
        </w:rPr>
        <w:t>Requirement</w:t>
      </w:r>
      <w:r>
        <w:rPr>
          <w:spacing w:val="-12"/>
          <w:w w:val="95"/>
        </w:rPr>
        <w:t> </w:t>
      </w:r>
      <w:r>
        <w:rPr>
          <w:w w:val="95"/>
        </w:rPr>
        <w:t>along</w:t>
      </w:r>
      <w:r>
        <w:rPr>
          <w:spacing w:val="-10"/>
          <w:w w:val="95"/>
        </w:rPr>
        <w:t> </w:t>
      </w:r>
      <w:r>
        <w:rPr>
          <w:w w:val="95"/>
        </w:rPr>
        <w:t>with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course‐specific</w:t>
      </w:r>
      <w:r>
        <w:rPr>
          <w:spacing w:val="-11"/>
          <w:w w:val="95"/>
        </w:rPr>
        <w:t> </w:t>
      </w:r>
      <w:r>
        <w:rPr>
          <w:w w:val="95"/>
        </w:rPr>
        <w:t>learning</w:t>
      </w:r>
      <w:r>
        <w:rPr>
          <w:spacing w:val="-11"/>
          <w:w w:val="95"/>
        </w:rPr>
        <w:t> </w:t>
      </w:r>
      <w:r>
        <w:rPr>
          <w:w w:val="95"/>
        </w:rPr>
        <w:t>outcomes.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18" w:lineRule="auto"/>
        <w:ind w:left="839" w:hanging="1"/>
      </w:pPr>
      <w:r>
        <w:rPr>
          <w:w w:val="95"/>
        </w:rPr>
        <w:t>That</w:t>
      </w:r>
      <w:r>
        <w:rPr>
          <w:spacing w:val="-8"/>
          <w:w w:val="95"/>
        </w:rPr>
        <w:t> </w:t>
      </w:r>
      <w:r>
        <w:rPr>
          <w:w w:val="95"/>
        </w:rPr>
        <w:t>each</w:t>
      </w:r>
      <w:r>
        <w:rPr>
          <w:spacing w:val="-7"/>
          <w:w w:val="95"/>
        </w:rPr>
        <w:t> </w:t>
      </w:r>
      <w:r>
        <w:rPr>
          <w:w w:val="95"/>
        </w:rPr>
        <w:t>offered</w:t>
      </w:r>
      <w:r>
        <w:rPr>
          <w:spacing w:val="-8"/>
          <w:w w:val="95"/>
        </w:rPr>
        <w:t> </w:t>
      </w:r>
      <w:r>
        <w:rPr>
          <w:w w:val="95"/>
        </w:rPr>
        <w:t>section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this</w:t>
      </w:r>
      <w:r>
        <w:rPr>
          <w:spacing w:val="-7"/>
          <w:w w:val="95"/>
        </w:rPr>
        <w:t> </w:t>
      </w:r>
      <w:r>
        <w:rPr>
          <w:w w:val="95"/>
        </w:rPr>
        <w:t>course</w:t>
      </w:r>
      <w:r>
        <w:rPr>
          <w:spacing w:val="-9"/>
          <w:w w:val="95"/>
        </w:rPr>
        <w:t> </w:t>
      </w:r>
      <w:r>
        <w:rPr>
          <w:w w:val="95"/>
        </w:rPr>
        <w:t>shall</w:t>
      </w:r>
      <w:r>
        <w:rPr>
          <w:spacing w:val="-8"/>
          <w:w w:val="95"/>
        </w:rPr>
        <w:t> </w:t>
      </w:r>
      <w:r>
        <w:rPr>
          <w:w w:val="95"/>
        </w:rPr>
        <w:t>follow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general</w:t>
      </w:r>
      <w:r>
        <w:rPr>
          <w:spacing w:val="-8"/>
          <w:w w:val="95"/>
        </w:rPr>
        <w:t> </w:t>
      </w:r>
      <w:r>
        <w:rPr>
          <w:w w:val="95"/>
        </w:rPr>
        <w:t>spirit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Master</w:t>
      </w:r>
      <w:r>
        <w:rPr>
          <w:spacing w:val="-8"/>
          <w:w w:val="95"/>
        </w:rPr>
        <w:t> </w:t>
      </w:r>
      <w:r>
        <w:rPr>
          <w:w w:val="95"/>
        </w:rPr>
        <w:t>Syllabus,</w:t>
      </w:r>
      <w:r>
        <w:rPr>
          <w:spacing w:val="-6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the understanding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2"/>
          <w:w w:val="95"/>
        </w:rPr>
        <w:t> </w:t>
      </w:r>
      <w:r>
        <w:rPr>
          <w:w w:val="95"/>
        </w:rPr>
        <w:t>different</w:t>
      </w:r>
      <w:r>
        <w:rPr>
          <w:spacing w:val="-12"/>
          <w:w w:val="95"/>
        </w:rPr>
        <w:t> </w:t>
      </w:r>
      <w:r>
        <w:rPr>
          <w:w w:val="95"/>
        </w:rPr>
        <w:t>instructors</w:t>
      </w:r>
      <w:r>
        <w:rPr>
          <w:spacing w:val="-12"/>
          <w:w w:val="95"/>
        </w:rPr>
        <w:t> </w:t>
      </w:r>
      <w:r>
        <w:rPr>
          <w:w w:val="95"/>
        </w:rPr>
        <w:t>may</w:t>
      </w:r>
      <w:r>
        <w:rPr>
          <w:spacing w:val="-13"/>
          <w:w w:val="95"/>
        </w:rPr>
        <w:t> </w:t>
      </w:r>
      <w:r>
        <w:rPr>
          <w:w w:val="95"/>
        </w:rPr>
        <w:t>emphasize</w:t>
      </w:r>
      <w:r>
        <w:rPr>
          <w:spacing w:val="-12"/>
          <w:w w:val="95"/>
        </w:rPr>
        <w:t> </w:t>
      </w:r>
      <w:r>
        <w:rPr>
          <w:w w:val="95"/>
        </w:rPr>
        <w:t>different</w:t>
      </w:r>
      <w:r>
        <w:rPr>
          <w:spacing w:val="-12"/>
          <w:w w:val="95"/>
        </w:rPr>
        <w:t> </w:t>
      </w:r>
      <w:r>
        <w:rPr>
          <w:w w:val="95"/>
        </w:rPr>
        <w:t>elements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course</w:t>
      </w:r>
      <w:r>
        <w:rPr>
          <w:spacing w:val="-12"/>
          <w:w w:val="95"/>
        </w:rPr>
        <w:t> </w:t>
      </w:r>
      <w:r>
        <w:rPr>
          <w:w w:val="95"/>
        </w:rPr>
        <w:t>and/or</w:t>
      </w:r>
      <w:r>
        <w:rPr>
          <w:spacing w:val="-12"/>
          <w:w w:val="95"/>
        </w:rPr>
        <w:t> </w:t>
      </w:r>
      <w:r>
        <w:rPr>
          <w:w w:val="95"/>
        </w:rPr>
        <w:t>use</w:t>
      </w:r>
      <w:r>
        <w:rPr>
          <w:spacing w:val="-12"/>
          <w:w w:val="95"/>
        </w:rPr>
        <w:t> </w:t>
      </w:r>
      <w:r>
        <w:rPr>
          <w:w w:val="95"/>
        </w:rPr>
        <w:t>different </w:t>
      </w:r>
      <w:r>
        <w:rPr>
          <w:w w:val="90"/>
        </w:rPr>
        <w:t>pedagogical approaches or assessments.</w:t>
      </w:r>
    </w:p>
    <w:p>
      <w:pPr>
        <w:pStyle w:val="BodyText"/>
        <w:rPr>
          <w:sz w:val="15"/>
        </w:rPr>
      </w:pPr>
    </w:p>
    <w:p>
      <w:pPr>
        <w:pStyle w:val="BodyText"/>
        <w:spacing w:line="218" w:lineRule="auto"/>
        <w:ind w:left="839" w:right="243"/>
      </w:pPr>
      <w:r>
        <w:rPr>
          <w:w w:val="90"/>
        </w:rPr>
        <w:t>That a syllabus for each offered section of this course will be emailed to the University Studies Director prior to</w:t>
      </w:r>
      <w:r>
        <w:rPr/>
        <w:t> the</w:t>
      </w:r>
      <w:r>
        <w:rPr>
          <w:spacing w:val="-16"/>
        </w:rPr>
        <w:t> </w:t>
      </w:r>
      <w:r>
        <w:rPr/>
        <w:t>end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semester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it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offered.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line="218" w:lineRule="auto" w:before="1"/>
        <w:ind w:left="839" w:right="238"/>
      </w:pPr>
      <w:r>
        <w:rPr>
          <w:w w:val="95"/>
        </w:rPr>
        <w:t>That</w:t>
      </w:r>
      <w:r>
        <w:rPr>
          <w:spacing w:val="-12"/>
          <w:w w:val="95"/>
        </w:rPr>
        <w:t> </w:t>
      </w:r>
      <w:r>
        <w:rPr>
          <w:w w:val="95"/>
        </w:rPr>
        <w:t>all</w:t>
      </w:r>
      <w:r>
        <w:rPr>
          <w:spacing w:val="-10"/>
          <w:w w:val="95"/>
        </w:rPr>
        <w:t> </w:t>
      </w:r>
      <w:r>
        <w:rPr>
          <w:w w:val="95"/>
        </w:rPr>
        <w:t>faculty</w:t>
      </w:r>
      <w:r>
        <w:rPr>
          <w:spacing w:val="-11"/>
          <w:w w:val="95"/>
        </w:rPr>
        <w:t> </w:t>
      </w:r>
      <w:r>
        <w:rPr>
          <w:w w:val="95"/>
        </w:rPr>
        <w:t>teaching</w:t>
      </w:r>
      <w:r>
        <w:rPr>
          <w:spacing w:val="-10"/>
          <w:w w:val="95"/>
        </w:rPr>
        <w:t> </w:t>
      </w:r>
      <w:r>
        <w:rPr>
          <w:w w:val="95"/>
        </w:rPr>
        <w:t>this</w:t>
      </w:r>
      <w:r>
        <w:rPr>
          <w:spacing w:val="-11"/>
          <w:w w:val="95"/>
        </w:rPr>
        <w:t> </w:t>
      </w:r>
      <w:r>
        <w:rPr>
          <w:w w:val="95"/>
        </w:rPr>
        <w:t>course</w:t>
      </w:r>
      <w:r>
        <w:rPr>
          <w:spacing w:val="-12"/>
          <w:w w:val="95"/>
        </w:rPr>
        <w:t> </w:t>
      </w:r>
      <w:r>
        <w:rPr>
          <w:w w:val="95"/>
        </w:rPr>
        <w:t>will</w:t>
      </w:r>
      <w:r>
        <w:rPr>
          <w:spacing w:val="-9"/>
          <w:w w:val="95"/>
        </w:rPr>
        <w:t> </w:t>
      </w:r>
      <w:r>
        <w:rPr>
          <w:w w:val="95"/>
        </w:rPr>
        <w:t>make</w:t>
      </w:r>
      <w:r>
        <w:rPr>
          <w:spacing w:val="-11"/>
          <w:w w:val="95"/>
        </w:rPr>
        <w:t> </w:t>
      </w:r>
      <w:r>
        <w:rPr>
          <w:w w:val="95"/>
        </w:rPr>
        <w:t>available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University</w:t>
      </w:r>
      <w:r>
        <w:rPr>
          <w:spacing w:val="-12"/>
          <w:w w:val="95"/>
        </w:rPr>
        <w:t> </w:t>
      </w:r>
      <w:r>
        <w:rPr>
          <w:w w:val="95"/>
        </w:rPr>
        <w:t>Studies</w:t>
      </w:r>
      <w:r>
        <w:rPr>
          <w:spacing w:val="-9"/>
          <w:w w:val="95"/>
        </w:rPr>
        <w:t> </w:t>
      </w:r>
      <w:r>
        <w:rPr>
          <w:w w:val="95"/>
        </w:rPr>
        <w:t>Director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University Studies</w:t>
      </w:r>
      <w:r>
        <w:rPr>
          <w:spacing w:val="-13"/>
          <w:w w:val="95"/>
        </w:rPr>
        <w:t> </w:t>
      </w:r>
      <w:r>
        <w:rPr>
          <w:w w:val="95"/>
        </w:rPr>
        <w:t>Committee</w:t>
      </w:r>
      <w:r>
        <w:rPr>
          <w:spacing w:val="-12"/>
          <w:w w:val="95"/>
        </w:rPr>
        <w:t> </w:t>
      </w:r>
      <w:r>
        <w:rPr>
          <w:w w:val="95"/>
        </w:rPr>
        <w:t>any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12"/>
          <w:w w:val="95"/>
        </w:rPr>
        <w:t> </w:t>
      </w:r>
      <w:r>
        <w:rPr>
          <w:w w:val="95"/>
        </w:rPr>
        <w:t>all</w:t>
      </w:r>
      <w:r>
        <w:rPr>
          <w:spacing w:val="-13"/>
          <w:w w:val="95"/>
        </w:rPr>
        <w:t> </w:t>
      </w:r>
      <w:r>
        <w:rPr>
          <w:w w:val="95"/>
        </w:rPr>
        <w:t>student</w:t>
      </w:r>
      <w:r>
        <w:rPr>
          <w:spacing w:val="-12"/>
          <w:w w:val="95"/>
        </w:rPr>
        <w:t> </w:t>
      </w:r>
      <w:r>
        <w:rPr>
          <w:w w:val="95"/>
        </w:rPr>
        <w:t>work</w:t>
      </w:r>
      <w:r>
        <w:rPr>
          <w:spacing w:val="-12"/>
          <w:w w:val="95"/>
        </w:rPr>
        <w:t> </w:t>
      </w:r>
      <w:r>
        <w:rPr>
          <w:w w:val="95"/>
        </w:rPr>
        <w:t>for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purposes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2"/>
          <w:w w:val="95"/>
        </w:rPr>
        <w:t> </w:t>
      </w:r>
      <w:r>
        <w:rPr>
          <w:w w:val="95"/>
        </w:rPr>
        <w:t>program</w:t>
      </w:r>
      <w:r>
        <w:rPr>
          <w:spacing w:val="-12"/>
          <w:w w:val="95"/>
        </w:rPr>
        <w:t> </w:t>
      </w:r>
      <w:r>
        <w:rPr>
          <w:w w:val="95"/>
        </w:rPr>
        <w:t>assessment,</w:t>
      </w:r>
      <w:r>
        <w:rPr>
          <w:spacing w:val="-12"/>
          <w:w w:val="95"/>
        </w:rPr>
        <w:t> </w:t>
      </w:r>
      <w:r>
        <w:rPr>
          <w:w w:val="95"/>
        </w:rPr>
        <w:t>with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understanding </w:t>
      </w:r>
      <w:r>
        <w:rPr>
          <w:w w:val="90"/>
        </w:rPr>
        <w:t>that such assessment will take place on a multi‐year cycle, that such assessment will keep anonymous the </w:t>
      </w:r>
      <w:r>
        <w:rPr>
          <w:w w:val="95"/>
        </w:rPr>
        <w:t>identities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both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students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instructors,</w:t>
      </w:r>
      <w:r>
        <w:rPr>
          <w:spacing w:val="-5"/>
          <w:w w:val="95"/>
        </w:rPr>
        <w:t> </w:t>
      </w:r>
      <w:r>
        <w:rPr>
          <w:w w:val="95"/>
        </w:rPr>
        <w:t>that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responsibility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collection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student</w:t>
      </w:r>
      <w:r>
        <w:rPr>
          <w:spacing w:val="-5"/>
          <w:w w:val="95"/>
        </w:rPr>
        <w:t> </w:t>
      </w:r>
      <w:r>
        <w:rPr>
          <w:w w:val="95"/>
        </w:rPr>
        <w:t>work</w:t>
      </w:r>
      <w:r>
        <w:rPr>
          <w:spacing w:val="-7"/>
          <w:w w:val="95"/>
        </w:rPr>
        <w:t> </w:t>
      </w:r>
      <w:r>
        <w:rPr>
          <w:w w:val="95"/>
        </w:rPr>
        <w:t>will fall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main</w:t>
      </w:r>
      <w:r>
        <w:rPr>
          <w:spacing w:val="-8"/>
          <w:w w:val="95"/>
        </w:rPr>
        <w:t> </w:t>
      </w:r>
      <w:r>
        <w:rPr>
          <w:w w:val="95"/>
        </w:rPr>
        <w:t>on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University</w:t>
      </w:r>
      <w:r>
        <w:rPr>
          <w:spacing w:val="-8"/>
          <w:w w:val="95"/>
        </w:rPr>
        <w:t> </w:t>
      </w:r>
      <w:r>
        <w:rPr>
          <w:w w:val="95"/>
        </w:rPr>
        <w:t>Studies</w:t>
      </w:r>
      <w:r>
        <w:rPr>
          <w:spacing w:val="-5"/>
          <w:w w:val="95"/>
        </w:rPr>
        <w:t> </w:t>
      </w:r>
      <w:r>
        <w:rPr>
          <w:w w:val="95"/>
        </w:rPr>
        <w:t>Director</w:t>
      </w:r>
      <w:r>
        <w:rPr>
          <w:spacing w:val="-7"/>
          <w:w w:val="95"/>
        </w:rPr>
        <w:t> </w:t>
      </w:r>
      <w:r>
        <w:rPr>
          <w:w w:val="95"/>
        </w:rPr>
        <w:t>or</w:t>
      </w:r>
      <w:r>
        <w:rPr>
          <w:spacing w:val="-6"/>
          <w:w w:val="95"/>
        </w:rPr>
        <w:t> </w:t>
      </w:r>
      <w:r>
        <w:rPr>
          <w:w w:val="95"/>
        </w:rPr>
        <w:t>designee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that</w:t>
      </w:r>
      <w:r>
        <w:rPr>
          <w:spacing w:val="-8"/>
          <w:w w:val="95"/>
        </w:rPr>
        <w:t> </w:t>
      </w:r>
      <w:r>
        <w:rPr>
          <w:w w:val="95"/>
        </w:rPr>
        <w:t>this</w:t>
      </w:r>
      <w:r>
        <w:rPr>
          <w:spacing w:val="-7"/>
          <w:w w:val="95"/>
        </w:rPr>
        <w:t> </w:t>
      </w:r>
      <w:r>
        <w:rPr>
          <w:w w:val="95"/>
        </w:rPr>
        <w:t>collection</w:t>
      </w:r>
      <w:r>
        <w:rPr>
          <w:spacing w:val="-8"/>
          <w:w w:val="95"/>
        </w:rPr>
        <w:t> </w:t>
      </w:r>
      <w:r>
        <w:rPr>
          <w:w w:val="95"/>
        </w:rPr>
        <w:t>shall</w:t>
      </w:r>
      <w:r>
        <w:rPr>
          <w:spacing w:val="-6"/>
          <w:w w:val="95"/>
        </w:rPr>
        <w:t> </w:t>
      </w:r>
      <w:r>
        <w:rPr>
          <w:w w:val="95"/>
        </w:rPr>
        <w:t>entail</w:t>
      </w:r>
      <w:r>
        <w:rPr>
          <w:spacing w:val="-8"/>
          <w:w w:val="95"/>
        </w:rPr>
        <w:t> </w:t>
      </w:r>
      <w:r>
        <w:rPr>
          <w:w w:val="95"/>
        </w:rPr>
        <w:t>minimal </w:t>
      </w:r>
      <w:r>
        <w:rPr/>
        <w:t>disruption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operation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course.</w: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tabs>
          <w:tab w:pos="10900" w:val="left" w:leader="none"/>
        </w:tabs>
        <w:spacing w:line="256" w:lineRule="exact" w:before="1"/>
        <w:ind w:left="120" w:right="0" w:firstLine="0"/>
        <w:jc w:val="left"/>
        <w:rPr>
          <w:rFonts w:ascii="Times New Roman"/>
          <w:sz w:val="20"/>
        </w:rPr>
      </w:pPr>
      <w:r>
        <w:rPr>
          <w:sz w:val="20"/>
        </w:rPr>
        <w:t>Chair:</w:t>
      </w:r>
      <w:r>
        <w:rPr>
          <w:spacing w:val="-5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5159" w:val="left" w:leader="none"/>
          <w:tab w:pos="7319" w:val="left" w:leader="none"/>
          <w:tab w:pos="9479" w:val="left" w:leader="none"/>
        </w:tabs>
        <w:spacing w:line="256" w:lineRule="exact" w:before="0"/>
        <w:ind w:left="2279" w:right="0" w:firstLine="0"/>
        <w:jc w:val="left"/>
        <w:rPr>
          <w:sz w:val="20"/>
        </w:rPr>
      </w:pPr>
      <w:r>
        <w:rPr>
          <w:w w:val="90"/>
          <w:sz w:val="20"/>
        </w:rPr>
        <w:t>Printed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w w:val="90"/>
          <w:sz w:val="20"/>
        </w:rPr>
        <w:t>Academic</w:t>
      </w:r>
      <w:r>
        <w:rPr>
          <w:spacing w:val="-9"/>
          <w:w w:val="90"/>
          <w:sz w:val="20"/>
        </w:rPr>
        <w:t> </w:t>
      </w:r>
      <w:r>
        <w:rPr>
          <w:spacing w:val="-4"/>
          <w:sz w:val="20"/>
        </w:rPr>
        <w:t>Rank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tabs>
          <w:tab w:pos="10867" w:val="left" w:leader="none"/>
        </w:tabs>
        <w:spacing w:line="256" w:lineRule="exact" w:before="0"/>
        <w:ind w:left="120" w:right="0" w:firstLine="0"/>
        <w:jc w:val="left"/>
        <w:rPr>
          <w:rFonts w:ascii="Times New Roman"/>
          <w:sz w:val="20"/>
        </w:rPr>
      </w:pPr>
      <w:r>
        <w:rPr>
          <w:w w:val="85"/>
          <w:sz w:val="20"/>
        </w:rPr>
        <w:t>Faculty</w:t>
      </w:r>
      <w:r>
        <w:rPr>
          <w:sz w:val="20"/>
        </w:rPr>
        <w:t> Sponsor:</w:t>
      </w:r>
      <w:r>
        <w:rPr>
          <w:spacing w:val="4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5159" w:val="left" w:leader="none"/>
          <w:tab w:pos="7319" w:val="left" w:leader="none"/>
          <w:tab w:pos="9479" w:val="left" w:leader="none"/>
        </w:tabs>
        <w:spacing w:line="256" w:lineRule="exact" w:before="0"/>
        <w:ind w:left="2280" w:right="0" w:firstLine="0"/>
        <w:jc w:val="left"/>
        <w:rPr>
          <w:sz w:val="20"/>
        </w:rPr>
      </w:pPr>
      <w:r>
        <w:rPr>
          <w:w w:val="90"/>
          <w:sz w:val="20"/>
        </w:rPr>
        <w:t>Printed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w w:val="90"/>
          <w:sz w:val="20"/>
        </w:rPr>
        <w:t>Academic</w:t>
      </w:r>
      <w:r>
        <w:rPr>
          <w:spacing w:val="-9"/>
          <w:w w:val="90"/>
          <w:sz w:val="20"/>
        </w:rPr>
        <w:t> </w:t>
      </w:r>
      <w:r>
        <w:rPr>
          <w:spacing w:val="-4"/>
          <w:sz w:val="20"/>
        </w:rPr>
        <w:t>Rank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tabs>
          <w:tab w:pos="10767" w:val="left" w:leader="none"/>
        </w:tabs>
        <w:spacing w:line="256" w:lineRule="exact" w:before="0"/>
        <w:ind w:left="120" w:right="0" w:firstLine="0"/>
        <w:jc w:val="left"/>
        <w:rPr>
          <w:rFonts w:ascii="Times New Roman"/>
          <w:sz w:val="20"/>
        </w:rPr>
      </w:pPr>
      <w:r>
        <w:rPr>
          <w:w w:val="85"/>
          <w:sz w:val="20"/>
        </w:rPr>
        <w:t>Faculty</w:t>
      </w:r>
      <w:r>
        <w:rPr>
          <w:sz w:val="20"/>
        </w:rPr>
        <w:t> Sponsor:</w:t>
      </w:r>
      <w:r>
        <w:rPr>
          <w:spacing w:val="4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5159" w:val="left" w:leader="none"/>
          <w:tab w:pos="7319" w:val="left" w:leader="none"/>
          <w:tab w:pos="9479" w:val="left" w:leader="none"/>
        </w:tabs>
        <w:spacing w:line="256" w:lineRule="exact" w:before="0"/>
        <w:ind w:left="2280" w:right="0" w:firstLine="0"/>
        <w:jc w:val="left"/>
        <w:rPr>
          <w:sz w:val="20"/>
        </w:rPr>
      </w:pPr>
      <w:r>
        <w:rPr>
          <w:w w:val="90"/>
          <w:sz w:val="20"/>
        </w:rPr>
        <w:t>Printed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w w:val="90"/>
          <w:sz w:val="20"/>
        </w:rPr>
        <w:t>Academic</w:t>
      </w:r>
      <w:r>
        <w:rPr>
          <w:spacing w:val="-9"/>
          <w:w w:val="90"/>
          <w:sz w:val="20"/>
        </w:rPr>
        <w:t> </w:t>
      </w:r>
      <w:r>
        <w:rPr>
          <w:spacing w:val="-4"/>
          <w:sz w:val="20"/>
        </w:rPr>
        <w:t>Rank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tabs>
          <w:tab w:pos="10767" w:val="left" w:leader="none"/>
        </w:tabs>
        <w:spacing w:line="256" w:lineRule="exact" w:before="1"/>
        <w:ind w:left="120" w:right="0" w:firstLine="0"/>
        <w:jc w:val="left"/>
        <w:rPr>
          <w:rFonts w:ascii="Times New Roman"/>
          <w:sz w:val="20"/>
        </w:rPr>
      </w:pPr>
      <w:r>
        <w:rPr>
          <w:w w:val="85"/>
          <w:sz w:val="20"/>
        </w:rPr>
        <w:t>Faculty</w:t>
      </w:r>
      <w:r>
        <w:rPr>
          <w:sz w:val="20"/>
        </w:rPr>
        <w:t> Sponsor:</w:t>
      </w:r>
      <w:r>
        <w:rPr>
          <w:spacing w:val="4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5159" w:val="left" w:leader="none"/>
          <w:tab w:pos="7320" w:val="left" w:leader="none"/>
          <w:tab w:pos="9480" w:val="left" w:leader="none"/>
        </w:tabs>
        <w:spacing w:line="256" w:lineRule="exact" w:before="0"/>
        <w:ind w:left="2280" w:right="0" w:firstLine="0"/>
        <w:jc w:val="left"/>
        <w:rPr>
          <w:sz w:val="20"/>
        </w:rPr>
      </w:pPr>
      <w:r>
        <w:rPr>
          <w:w w:val="90"/>
          <w:sz w:val="20"/>
        </w:rPr>
        <w:t>Printed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w w:val="90"/>
          <w:sz w:val="20"/>
        </w:rPr>
        <w:t>Academic</w:t>
      </w:r>
      <w:r>
        <w:rPr>
          <w:spacing w:val="-9"/>
          <w:w w:val="90"/>
          <w:sz w:val="20"/>
        </w:rPr>
        <w:t> </w:t>
      </w:r>
      <w:r>
        <w:rPr>
          <w:spacing w:val="-4"/>
          <w:sz w:val="20"/>
        </w:rPr>
        <w:t>Rank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tabs>
          <w:tab w:pos="10767" w:val="left" w:leader="none"/>
        </w:tabs>
        <w:spacing w:line="256" w:lineRule="exact" w:before="0"/>
        <w:ind w:left="120" w:right="0" w:firstLine="0"/>
        <w:jc w:val="left"/>
        <w:rPr>
          <w:rFonts w:ascii="Times New Roman"/>
          <w:sz w:val="20"/>
        </w:rPr>
      </w:pPr>
      <w:r>
        <w:rPr>
          <w:w w:val="85"/>
          <w:sz w:val="20"/>
        </w:rPr>
        <w:t>Faculty</w:t>
      </w:r>
      <w:r>
        <w:rPr>
          <w:sz w:val="20"/>
        </w:rPr>
        <w:t> Sponsor:</w:t>
      </w:r>
      <w:r>
        <w:rPr>
          <w:spacing w:val="4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5160" w:val="left" w:leader="none"/>
          <w:tab w:pos="7320" w:val="left" w:leader="none"/>
          <w:tab w:pos="9480" w:val="left" w:leader="none"/>
        </w:tabs>
        <w:spacing w:line="655" w:lineRule="auto" w:before="0"/>
        <w:ind w:left="2338" w:right="1151" w:hanging="59"/>
        <w:jc w:val="left"/>
        <w:rPr>
          <w:sz w:val="20"/>
        </w:rPr>
      </w:pPr>
      <w:r>
        <w:rPr>
          <w:sz w:val="20"/>
        </w:rPr>
        <w:t>Printed</w:t>
      </w:r>
      <w:r>
        <w:rPr>
          <w:spacing w:val="-7"/>
          <w:sz w:val="20"/>
        </w:rPr>
        <w:t> </w:t>
      </w:r>
      <w:r>
        <w:rPr>
          <w:sz w:val="20"/>
        </w:rPr>
        <w:t>Name</w:t>
        <w:tab/>
      </w:r>
      <w:r>
        <w:rPr>
          <w:spacing w:val="-2"/>
          <w:sz w:val="20"/>
        </w:rPr>
        <w:t>Signature</w:t>
      </w:r>
      <w:r>
        <w:rPr>
          <w:sz w:val="20"/>
        </w:rPr>
        <w:tab/>
        <w:t>Academic</w:t>
      </w:r>
      <w:r>
        <w:rPr>
          <w:spacing w:val="-7"/>
          <w:sz w:val="20"/>
        </w:rPr>
        <w:t> </w:t>
      </w:r>
      <w:r>
        <w:rPr>
          <w:sz w:val="20"/>
        </w:rPr>
        <w:t>Rank</w:t>
        <w:tab/>
      </w:r>
      <w:r>
        <w:rPr>
          <w:spacing w:val="-6"/>
          <w:w w:val="95"/>
          <w:sz w:val="20"/>
        </w:rPr>
        <w:t>Date </w:t>
      </w:r>
      <w:r>
        <w:rPr>
          <w:w w:val="90"/>
          <w:sz w:val="20"/>
        </w:rPr>
        <w:t>(Mail completed form to Doug Roscoe, University Studies Director, LARTS 327)</w:t>
      </w:r>
    </w:p>
    <w:sectPr>
      <w:type w:val="continuous"/>
      <w:pgSz w:w="12240" w:h="15840"/>
      <w:pgMar w:top="7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2"/>
      <w:szCs w:val="22"/>
    </w:rPr>
  </w:style>
  <w:style w:styleId="Title" w:type="paragraph">
    <w:name w:val="Title"/>
    <w:basedOn w:val="Normal"/>
    <w:uiPriority w:val="1"/>
    <w:qFormat/>
    <w:pPr>
      <w:spacing w:before="52"/>
      <w:ind w:left="3477" w:right="1817" w:hanging="704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droscoe</dc:creator>
  <dc:title>Microsoft Word - Faculty and Chair Sponsor Sheet.docx</dc:title>
  <dcterms:created xsi:type="dcterms:W3CDTF">2026-04-20T13:22:57Z</dcterms:created>
  <dcterms:modified xsi:type="dcterms:W3CDTF">2026-04-20T13:22:57Z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2026-04-20T00:00:00Z</vt:filetime>
  </property>
</Properties>
</file>