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E59" w:rsidRPr="002B4164" w:rsidRDefault="000F2158" w:rsidP="00A83696">
      <w:pPr>
        <w:ind w:left="1440" w:hanging="1440"/>
        <w:jc w:val="center"/>
        <w:rPr>
          <w:rFonts w:ascii="Calibri" w:hAnsi="Calibri"/>
          <w:b/>
          <w:sz w:val="22"/>
          <w:szCs w:val="22"/>
        </w:rPr>
      </w:pPr>
      <w:bookmarkStart w:id="0" w:name="_GoBack"/>
      <w:bookmarkEnd w:id="0"/>
      <w:r>
        <w:rPr>
          <w:rFonts w:ascii="Calibri" w:hAnsi="Calibri"/>
          <w:b/>
          <w:noProof/>
          <w:sz w:val="22"/>
          <w:szCs w:val="22"/>
        </w:rPr>
        <w:drawing>
          <wp:inline distT="0" distB="0" distL="0" distR="0">
            <wp:extent cx="3028950" cy="523875"/>
            <wp:effectExtent l="0" t="0" r="0" b="9525"/>
            <wp:docPr id="1" name="Picture 1" descr="University-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Studies"/>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028950" cy="523875"/>
                    </a:xfrm>
                    <a:prstGeom prst="rect">
                      <a:avLst/>
                    </a:prstGeom>
                    <a:noFill/>
                    <a:ln>
                      <a:noFill/>
                    </a:ln>
                  </pic:spPr>
                </pic:pic>
              </a:graphicData>
            </a:graphic>
          </wp:inline>
        </w:drawing>
      </w:r>
    </w:p>
    <w:p w:rsidR="00724E59" w:rsidRPr="002B4164" w:rsidRDefault="00724E59" w:rsidP="00A83696">
      <w:pPr>
        <w:ind w:left="1440" w:hanging="1440"/>
        <w:jc w:val="center"/>
        <w:rPr>
          <w:rFonts w:ascii="Calibri" w:hAnsi="Calibri"/>
          <w:b/>
          <w:sz w:val="22"/>
          <w:szCs w:val="22"/>
        </w:rPr>
      </w:pPr>
    </w:p>
    <w:p w:rsidR="00724E59" w:rsidRPr="002B4164" w:rsidRDefault="00724E59" w:rsidP="00A83696">
      <w:pPr>
        <w:ind w:left="1440" w:hanging="1440"/>
        <w:jc w:val="center"/>
        <w:rPr>
          <w:rFonts w:ascii="Calibri" w:hAnsi="Calibri"/>
          <w:b/>
          <w:sz w:val="32"/>
          <w:szCs w:val="22"/>
        </w:rPr>
      </w:pPr>
    </w:p>
    <w:p w:rsidR="00724E59" w:rsidRPr="002B4164" w:rsidRDefault="00724E59" w:rsidP="00A83696">
      <w:pPr>
        <w:ind w:left="1440" w:hanging="1440"/>
        <w:jc w:val="center"/>
        <w:rPr>
          <w:rFonts w:ascii="Calibri" w:hAnsi="Calibri"/>
          <w:b/>
          <w:sz w:val="32"/>
          <w:szCs w:val="22"/>
        </w:rPr>
      </w:pPr>
      <w:r w:rsidRPr="002B4164">
        <w:rPr>
          <w:rFonts w:ascii="Calibri" w:hAnsi="Calibri"/>
          <w:b/>
          <w:sz w:val="32"/>
          <w:szCs w:val="22"/>
        </w:rPr>
        <w:t>Master Syllabus</w:t>
      </w:r>
    </w:p>
    <w:p w:rsidR="00A83696" w:rsidRPr="002B4164" w:rsidRDefault="00724E59" w:rsidP="00A83696">
      <w:pPr>
        <w:ind w:left="1440" w:hanging="1440"/>
        <w:jc w:val="center"/>
        <w:rPr>
          <w:rFonts w:ascii="Calibri" w:hAnsi="Calibri"/>
          <w:b/>
          <w:sz w:val="32"/>
          <w:szCs w:val="22"/>
        </w:rPr>
      </w:pPr>
      <w:r w:rsidRPr="002B4164">
        <w:rPr>
          <w:rFonts w:ascii="Calibri" w:hAnsi="Calibri"/>
          <w:b/>
          <w:sz w:val="32"/>
          <w:szCs w:val="22"/>
        </w:rPr>
        <w:t xml:space="preserve">Course: </w:t>
      </w:r>
      <w:r w:rsidR="007F7289">
        <w:rPr>
          <w:rFonts w:ascii="Calibri" w:hAnsi="Calibri"/>
          <w:b/>
          <w:sz w:val="32"/>
          <w:szCs w:val="22"/>
        </w:rPr>
        <w:t xml:space="preserve">BIO </w:t>
      </w:r>
      <w:r w:rsidR="00634BEB">
        <w:rPr>
          <w:rFonts w:ascii="Calibri" w:hAnsi="Calibri"/>
          <w:b/>
          <w:sz w:val="32"/>
          <w:szCs w:val="22"/>
        </w:rPr>
        <w:t>143, Ecology and Environmental Issues</w:t>
      </w:r>
    </w:p>
    <w:p w:rsidR="00724E59" w:rsidRPr="002B4164" w:rsidRDefault="00724E59" w:rsidP="00A83696">
      <w:pPr>
        <w:ind w:left="1440" w:hanging="1440"/>
        <w:jc w:val="center"/>
        <w:rPr>
          <w:rFonts w:ascii="Calibri" w:hAnsi="Calibri"/>
          <w:b/>
          <w:sz w:val="32"/>
          <w:szCs w:val="22"/>
        </w:rPr>
      </w:pPr>
      <w:r w:rsidRPr="002B4164">
        <w:rPr>
          <w:rFonts w:ascii="Calibri" w:hAnsi="Calibri"/>
          <w:b/>
          <w:sz w:val="32"/>
          <w:szCs w:val="22"/>
        </w:rPr>
        <w:t xml:space="preserve">Cluster Requirement: </w:t>
      </w:r>
      <w:r w:rsidR="007F7289">
        <w:rPr>
          <w:rFonts w:ascii="Calibri" w:hAnsi="Calibri"/>
          <w:b/>
          <w:sz w:val="32"/>
          <w:szCs w:val="22"/>
        </w:rPr>
        <w:t>2</w:t>
      </w:r>
      <w:r w:rsidR="00634BEB">
        <w:rPr>
          <w:rFonts w:ascii="Calibri" w:hAnsi="Calibri"/>
          <w:b/>
          <w:sz w:val="32"/>
          <w:szCs w:val="22"/>
        </w:rPr>
        <w:t>B</w:t>
      </w:r>
      <w:r w:rsidR="007F7289">
        <w:rPr>
          <w:rFonts w:ascii="Calibri" w:hAnsi="Calibri"/>
          <w:b/>
          <w:sz w:val="32"/>
          <w:szCs w:val="22"/>
        </w:rPr>
        <w:t xml:space="preserve">, Science </w:t>
      </w:r>
      <w:r w:rsidR="00634BEB">
        <w:rPr>
          <w:rFonts w:ascii="Calibri" w:hAnsi="Calibri"/>
          <w:b/>
          <w:sz w:val="32"/>
          <w:szCs w:val="22"/>
        </w:rPr>
        <w:t>in the Engaged Community</w:t>
      </w:r>
    </w:p>
    <w:p w:rsidR="00A83696" w:rsidRPr="002B4164" w:rsidRDefault="00A83696">
      <w:pPr>
        <w:ind w:left="1440" w:hanging="1440"/>
        <w:rPr>
          <w:rFonts w:ascii="Calibri" w:hAnsi="Calibri"/>
          <w:sz w:val="22"/>
          <w:szCs w:val="22"/>
        </w:rPr>
      </w:pPr>
    </w:p>
    <w:p w:rsidR="00724E59" w:rsidRPr="002B4164" w:rsidRDefault="00843814" w:rsidP="00A83696">
      <w:pPr>
        <w:ind w:firstLine="720"/>
        <w:rPr>
          <w:rFonts w:ascii="Calibri" w:hAnsi="Calibri"/>
          <w:sz w:val="22"/>
          <w:szCs w:val="22"/>
        </w:rPr>
      </w:pPr>
      <w:r w:rsidRPr="002B4164">
        <w:rPr>
          <w:rFonts w:ascii="Calibri" w:hAnsi="Calibri"/>
          <w:sz w:val="22"/>
          <w:szCs w:val="22"/>
        </w:rPr>
        <w:t>This</w:t>
      </w:r>
      <w:r w:rsidR="00724E59" w:rsidRPr="002B4164">
        <w:rPr>
          <w:rFonts w:ascii="Calibri" w:hAnsi="Calibri"/>
          <w:sz w:val="22"/>
          <w:szCs w:val="22"/>
        </w:rPr>
        <w:t xml:space="preserve"> University Studies M</w:t>
      </w:r>
      <w:r w:rsidR="00A83696" w:rsidRPr="002B4164">
        <w:rPr>
          <w:rFonts w:ascii="Calibri" w:hAnsi="Calibri"/>
          <w:sz w:val="22"/>
          <w:szCs w:val="22"/>
        </w:rPr>
        <w:t xml:space="preserve">aster </w:t>
      </w:r>
      <w:r w:rsidR="00724E59" w:rsidRPr="002B4164">
        <w:rPr>
          <w:rFonts w:ascii="Calibri" w:hAnsi="Calibri"/>
          <w:sz w:val="22"/>
          <w:szCs w:val="22"/>
        </w:rPr>
        <w:t>S</w:t>
      </w:r>
      <w:r w:rsidR="00A83696" w:rsidRPr="002B4164">
        <w:rPr>
          <w:rFonts w:ascii="Calibri" w:hAnsi="Calibri"/>
          <w:sz w:val="22"/>
          <w:szCs w:val="22"/>
        </w:rPr>
        <w:t xml:space="preserve">yllabus serves as a guide and standard for all instructors teaching </w:t>
      </w:r>
      <w:r w:rsidR="00724E59" w:rsidRPr="002B4164">
        <w:rPr>
          <w:rFonts w:ascii="Calibri" w:hAnsi="Calibri"/>
          <w:sz w:val="22"/>
          <w:szCs w:val="22"/>
        </w:rPr>
        <w:t xml:space="preserve">an approved </w:t>
      </w:r>
      <w:r w:rsidR="00FD4B19" w:rsidRPr="002B4164">
        <w:rPr>
          <w:rFonts w:ascii="Calibri" w:hAnsi="Calibri"/>
          <w:sz w:val="22"/>
          <w:szCs w:val="22"/>
        </w:rPr>
        <w:t>in</w:t>
      </w:r>
      <w:r w:rsidR="00A83696" w:rsidRPr="002B4164">
        <w:rPr>
          <w:rFonts w:ascii="Calibri" w:hAnsi="Calibri"/>
          <w:sz w:val="22"/>
          <w:szCs w:val="22"/>
        </w:rPr>
        <w:t xml:space="preserve"> the University Studies program.  Individual instructors </w:t>
      </w:r>
      <w:r w:rsidRPr="002B4164">
        <w:rPr>
          <w:rFonts w:ascii="Calibri" w:hAnsi="Calibri"/>
          <w:sz w:val="22"/>
          <w:szCs w:val="22"/>
        </w:rPr>
        <w:t>have</w:t>
      </w:r>
      <w:r w:rsidR="00A83696" w:rsidRPr="002B4164">
        <w:rPr>
          <w:rFonts w:ascii="Calibri" w:hAnsi="Calibri"/>
          <w:sz w:val="22"/>
          <w:szCs w:val="22"/>
        </w:rPr>
        <w:t xml:space="preserve"> full academic freedom in teaching their courses, but </w:t>
      </w:r>
      <w:r w:rsidRPr="002B4164">
        <w:rPr>
          <w:rFonts w:ascii="Calibri" w:hAnsi="Calibri"/>
          <w:sz w:val="22"/>
          <w:szCs w:val="22"/>
        </w:rPr>
        <w:t xml:space="preserve">as a condition of course approval, </w:t>
      </w:r>
      <w:r w:rsidR="00A83696" w:rsidRPr="002B4164">
        <w:rPr>
          <w:rFonts w:ascii="Calibri" w:hAnsi="Calibri"/>
          <w:sz w:val="22"/>
          <w:szCs w:val="22"/>
        </w:rPr>
        <w:t xml:space="preserve">agree to </w:t>
      </w:r>
      <w:r w:rsidRPr="002B4164">
        <w:rPr>
          <w:rFonts w:ascii="Calibri" w:hAnsi="Calibri"/>
          <w:sz w:val="22"/>
          <w:szCs w:val="22"/>
        </w:rPr>
        <w:t xml:space="preserve">focus on the </w:t>
      </w:r>
      <w:r w:rsidR="00A83696" w:rsidRPr="002B4164">
        <w:rPr>
          <w:rFonts w:ascii="Calibri" w:hAnsi="Calibri"/>
          <w:sz w:val="22"/>
          <w:szCs w:val="22"/>
        </w:rPr>
        <w:t xml:space="preserve">outcomes listed below, to cover the identified material, to use these or comparable assignments as part of the course work, and to </w:t>
      </w:r>
      <w:r w:rsidR="00724E59" w:rsidRPr="002B4164">
        <w:rPr>
          <w:rFonts w:ascii="Calibri" w:hAnsi="Calibri"/>
          <w:sz w:val="22"/>
          <w:szCs w:val="22"/>
        </w:rPr>
        <w:t>make available</w:t>
      </w:r>
      <w:r w:rsidR="00FD4B19" w:rsidRPr="002B4164">
        <w:rPr>
          <w:rFonts w:ascii="Calibri" w:hAnsi="Calibri"/>
          <w:sz w:val="22"/>
          <w:szCs w:val="22"/>
        </w:rPr>
        <w:t xml:space="preserve"> the agreed-</w:t>
      </w:r>
      <w:r w:rsidR="00A83696" w:rsidRPr="002B4164">
        <w:rPr>
          <w:rFonts w:ascii="Calibri" w:hAnsi="Calibri"/>
          <w:sz w:val="22"/>
          <w:szCs w:val="22"/>
        </w:rPr>
        <w:t>upon artifacts for assessment of learning outcomes.</w:t>
      </w:r>
    </w:p>
    <w:p w:rsidR="00A83696" w:rsidRPr="002B4164" w:rsidRDefault="00A83696" w:rsidP="002B4164">
      <w:pPr>
        <w:ind w:left="720"/>
        <w:rPr>
          <w:rFonts w:ascii="Calibri" w:hAnsi="Calibri"/>
          <w:sz w:val="22"/>
          <w:szCs w:val="22"/>
        </w:rPr>
      </w:pPr>
    </w:p>
    <w:p w:rsidR="00A83696" w:rsidRPr="002B4164" w:rsidRDefault="00A83696" w:rsidP="002B4164">
      <w:pPr>
        <w:rPr>
          <w:rFonts w:ascii="Calibri" w:hAnsi="Calibri"/>
          <w:b/>
          <w:sz w:val="22"/>
          <w:szCs w:val="22"/>
        </w:rPr>
      </w:pPr>
      <w:r w:rsidRPr="002B4164">
        <w:rPr>
          <w:rFonts w:ascii="Calibri" w:hAnsi="Calibri"/>
          <w:b/>
          <w:sz w:val="22"/>
          <w:szCs w:val="22"/>
        </w:rPr>
        <w:t>Course Overview</w:t>
      </w:r>
      <w:r w:rsidR="0025444D" w:rsidRPr="002B4164">
        <w:rPr>
          <w:rFonts w:ascii="Calibri" w:hAnsi="Calibri"/>
          <w:b/>
          <w:sz w:val="22"/>
          <w:szCs w:val="22"/>
        </w:rPr>
        <w:t>:</w:t>
      </w:r>
    </w:p>
    <w:p w:rsidR="004735AA" w:rsidRDefault="004735AA" w:rsidP="004735AA">
      <w:pPr>
        <w:autoSpaceDE w:val="0"/>
        <w:autoSpaceDN w:val="0"/>
        <w:adjustRightInd w:val="0"/>
        <w:rPr>
          <w:rFonts w:ascii="Calibri" w:hAnsi="Calibri"/>
          <w:sz w:val="22"/>
          <w:szCs w:val="22"/>
        </w:rPr>
      </w:pPr>
    </w:p>
    <w:p w:rsidR="004735AA" w:rsidRPr="00E70EF6" w:rsidRDefault="004735AA" w:rsidP="000B666A">
      <w:pPr>
        <w:pStyle w:val="BodyText"/>
        <w:tabs>
          <w:tab w:val="clear" w:pos="720"/>
        </w:tabs>
        <w:ind w:left="720"/>
        <w:jc w:val="left"/>
        <w:rPr>
          <w:rFonts w:ascii="Calibri" w:hAnsi="Calibri" w:cs="Calibri"/>
          <w:sz w:val="22"/>
          <w:szCs w:val="22"/>
        </w:rPr>
      </w:pPr>
      <w:r w:rsidRPr="00E70EF6">
        <w:rPr>
          <w:rFonts w:ascii="Calibri" w:hAnsi="Calibri" w:cs="Calibri"/>
          <w:sz w:val="22"/>
          <w:szCs w:val="22"/>
        </w:rPr>
        <w:t xml:space="preserve">BIO </w:t>
      </w:r>
      <w:r w:rsidR="00634BEB">
        <w:rPr>
          <w:rFonts w:ascii="Calibri" w:hAnsi="Calibri" w:cs="Calibri"/>
          <w:sz w:val="22"/>
          <w:szCs w:val="22"/>
        </w:rPr>
        <w:t>143</w:t>
      </w:r>
      <w:r w:rsidRPr="00E70EF6">
        <w:rPr>
          <w:rFonts w:ascii="Calibri" w:hAnsi="Calibri" w:cs="Calibri"/>
          <w:sz w:val="22"/>
          <w:szCs w:val="22"/>
        </w:rPr>
        <w:t xml:space="preserve"> </w:t>
      </w:r>
      <w:r w:rsidR="000B666A" w:rsidRPr="00E70EF6">
        <w:rPr>
          <w:rFonts w:ascii="Calibri" w:hAnsi="Calibri" w:cs="Calibri"/>
          <w:sz w:val="22"/>
          <w:szCs w:val="22"/>
        </w:rPr>
        <w:t>is desig</w:t>
      </w:r>
      <w:r w:rsidR="00634BEB">
        <w:rPr>
          <w:rFonts w:ascii="Calibri" w:hAnsi="Calibri" w:cs="Calibri"/>
          <w:sz w:val="22"/>
          <w:szCs w:val="22"/>
        </w:rPr>
        <w:t xml:space="preserve">ned for non-science </w:t>
      </w:r>
      <w:proofErr w:type="gramStart"/>
      <w:r w:rsidR="00634BEB">
        <w:rPr>
          <w:rFonts w:ascii="Calibri" w:hAnsi="Calibri" w:cs="Calibri"/>
          <w:sz w:val="22"/>
          <w:szCs w:val="22"/>
        </w:rPr>
        <w:t xml:space="preserve">majors </w:t>
      </w:r>
      <w:r w:rsidR="000B666A" w:rsidRPr="00E70EF6">
        <w:rPr>
          <w:rFonts w:ascii="Calibri" w:hAnsi="Calibri" w:cs="Calibri"/>
          <w:sz w:val="22"/>
          <w:szCs w:val="22"/>
        </w:rPr>
        <w:t>.</w:t>
      </w:r>
      <w:proofErr w:type="gramEnd"/>
      <w:r w:rsidR="000B666A" w:rsidRPr="00E70EF6">
        <w:rPr>
          <w:rFonts w:ascii="Calibri" w:hAnsi="Calibri" w:cs="Calibri"/>
          <w:sz w:val="22"/>
          <w:szCs w:val="22"/>
        </w:rPr>
        <w:t xml:space="preserve"> </w:t>
      </w:r>
      <w:r w:rsidR="00634BEB">
        <w:rPr>
          <w:rFonts w:ascii="Calibri" w:hAnsi="Calibri" w:cs="Calibri"/>
          <w:sz w:val="22"/>
          <w:szCs w:val="22"/>
        </w:rPr>
        <w:t xml:space="preserve"> The course introduces the science of ecology, and applies the concepts to relevant environmental issues.  </w:t>
      </w:r>
      <w:r w:rsidR="000B666A" w:rsidRPr="00E70EF6">
        <w:rPr>
          <w:rFonts w:ascii="Calibri" w:hAnsi="Calibri" w:cs="Calibri"/>
          <w:sz w:val="22"/>
          <w:szCs w:val="22"/>
        </w:rPr>
        <w:t xml:space="preserve"> </w:t>
      </w:r>
      <w:r w:rsidR="00BF3A0B">
        <w:rPr>
          <w:rFonts w:ascii="Calibri" w:hAnsi="Calibri"/>
          <w:sz w:val="22"/>
          <w:szCs w:val="22"/>
        </w:rPr>
        <w:t xml:space="preserve">Material </w:t>
      </w:r>
      <w:r w:rsidR="000B666A">
        <w:rPr>
          <w:rFonts w:ascii="Calibri" w:hAnsi="Calibri"/>
          <w:sz w:val="22"/>
          <w:szCs w:val="22"/>
        </w:rPr>
        <w:t>is presented through lectures and</w:t>
      </w:r>
      <w:r w:rsidR="00BF3A0B">
        <w:rPr>
          <w:rFonts w:ascii="Calibri" w:hAnsi="Calibri"/>
          <w:sz w:val="22"/>
          <w:szCs w:val="22"/>
        </w:rPr>
        <w:t xml:space="preserve"> readings.  Student learning</w:t>
      </w:r>
      <w:r w:rsidR="000B666A">
        <w:rPr>
          <w:rFonts w:ascii="Calibri" w:hAnsi="Calibri"/>
          <w:sz w:val="22"/>
          <w:szCs w:val="22"/>
        </w:rPr>
        <w:t xml:space="preserve"> is assessed through</w:t>
      </w:r>
      <w:r w:rsidR="00634BEB">
        <w:rPr>
          <w:rFonts w:ascii="Calibri" w:hAnsi="Calibri"/>
          <w:sz w:val="22"/>
          <w:szCs w:val="22"/>
        </w:rPr>
        <w:t xml:space="preserve"> many</w:t>
      </w:r>
      <w:r w:rsidR="000B666A">
        <w:rPr>
          <w:rFonts w:ascii="Calibri" w:hAnsi="Calibri"/>
          <w:sz w:val="22"/>
          <w:szCs w:val="22"/>
        </w:rPr>
        <w:t xml:space="preserve"> </w:t>
      </w:r>
      <w:r w:rsidR="00634BEB">
        <w:rPr>
          <w:rFonts w:ascii="Calibri" w:hAnsi="Calibri"/>
          <w:sz w:val="22"/>
          <w:szCs w:val="22"/>
        </w:rPr>
        <w:t>short assignments (completed in class or as homework), four writing assignments, and four multiple-choice exams</w:t>
      </w:r>
      <w:r w:rsidR="00BF3A0B">
        <w:rPr>
          <w:rFonts w:ascii="Calibri" w:hAnsi="Calibri"/>
          <w:sz w:val="22"/>
          <w:szCs w:val="22"/>
        </w:rPr>
        <w:t>.</w:t>
      </w:r>
    </w:p>
    <w:p w:rsidR="002B4164" w:rsidRPr="002B4164" w:rsidRDefault="002B4164" w:rsidP="002B4164">
      <w:pPr>
        <w:ind w:left="720"/>
        <w:rPr>
          <w:rFonts w:ascii="Calibri" w:hAnsi="Calibri"/>
          <w:sz w:val="22"/>
          <w:szCs w:val="22"/>
        </w:rPr>
      </w:pPr>
    </w:p>
    <w:p w:rsidR="00A83696" w:rsidRPr="002B4164" w:rsidRDefault="00A83696" w:rsidP="002B4164">
      <w:pPr>
        <w:rPr>
          <w:rFonts w:ascii="Calibri" w:hAnsi="Calibri"/>
          <w:b/>
          <w:sz w:val="22"/>
          <w:szCs w:val="22"/>
        </w:rPr>
      </w:pPr>
      <w:r w:rsidRPr="002B4164">
        <w:rPr>
          <w:rFonts w:ascii="Calibri" w:hAnsi="Calibri"/>
          <w:b/>
          <w:sz w:val="22"/>
          <w:szCs w:val="22"/>
        </w:rPr>
        <w:t>Learning Outcomes:</w:t>
      </w:r>
    </w:p>
    <w:p w:rsidR="006B0794" w:rsidRPr="002B4164" w:rsidRDefault="006B0794" w:rsidP="002B4164">
      <w:pPr>
        <w:ind w:left="720"/>
        <w:rPr>
          <w:rFonts w:ascii="Calibri" w:hAnsi="Calibri"/>
          <w:sz w:val="22"/>
          <w:szCs w:val="22"/>
          <w:u w:val="single"/>
        </w:rPr>
      </w:pPr>
    </w:p>
    <w:p w:rsidR="00DB097D" w:rsidRPr="002B4164" w:rsidRDefault="00DB097D" w:rsidP="002B4164">
      <w:pPr>
        <w:ind w:left="720"/>
        <w:rPr>
          <w:rFonts w:ascii="Calibri" w:hAnsi="Calibri"/>
          <w:sz w:val="22"/>
          <w:szCs w:val="22"/>
        </w:rPr>
      </w:pPr>
      <w:r w:rsidRPr="002B4164">
        <w:rPr>
          <w:rFonts w:ascii="Calibri" w:hAnsi="Calibri"/>
          <w:sz w:val="22"/>
          <w:szCs w:val="22"/>
          <w:u w:val="single"/>
        </w:rPr>
        <w:t>Course-Specific Learning Outcomes</w:t>
      </w:r>
      <w:r w:rsidR="00A83696" w:rsidRPr="002B4164">
        <w:rPr>
          <w:rFonts w:ascii="Calibri" w:hAnsi="Calibri"/>
          <w:sz w:val="22"/>
          <w:szCs w:val="22"/>
          <w:u w:val="single"/>
        </w:rPr>
        <w:t>:</w:t>
      </w:r>
    </w:p>
    <w:p w:rsidR="006B0794" w:rsidRDefault="00BF3A0B" w:rsidP="00BF3A0B">
      <w:pPr>
        <w:ind w:left="720"/>
        <w:rPr>
          <w:rFonts w:ascii="Calibri" w:hAnsi="Calibri"/>
          <w:sz w:val="22"/>
          <w:szCs w:val="22"/>
        </w:rPr>
      </w:pPr>
      <w:r>
        <w:rPr>
          <w:rFonts w:ascii="Calibri" w:hAnsi="Calibri"/>
          <w:sz w:val="22"/>
          <w:szCs w:val="22"/>
        </w:rPr>
        <w:t>After completing the course, students will be able to:</w:t>
      </w:r>
    </w:p>
    <w:p w:rsidR="00BF3A0B" w:rsidRDefault="00BF3A0B" w:rsidP="00D3746E">
      <w:pPr>
        <w:ind w:left="900" w:hanging="180"/>
        <w:rPr>
          <w:rFonts w:ascii="Calibri" w:hAnsi="Calibri"/>
          <w:sz w:val="22"/>
          <w:szCs w:val="22"/>
        </w:rPr>
      </w:pPr>
      <w:r>
        <w:rPr>
          <w:rFonts w:ascii="Calibri" w:hAnsi="Calibri"/>
          <w:sz w:val="22"/>
          <w:szCs w:val="22"/>
        </w:rPr>
        <w:t xml:space="preserve">1. </w:t>
      </w:r>
      <w:r w:rsidR="000B666A">
        <w:rPr>
          <w:rFonts w:ascii="Calibri" w:hAnsi="Calibri"/>
          <w:sz w:val="22"/>
          <w:szCs w:val="22"/>
        </w:rPr>
        <w:t xml:space="preserve">Use scientific vocabulary relevant to </w:t>
      </w:r>
      <w:r w:rsidR="00634BEB">
        <w:rPr>
          <w:rFonts w:ascii="Calibri" w:hAnsi="Calibri"/>
          <w:sz w:val="22"/>
          <w:szCs w:val="22"/>
        </w:rPr>
        <w:t>ecology</w:t>
      </w:r>
      <w:r w:rsidR="00D3746E">
        <w:rPr>
          <w:rFonts w:ascii="Calibri" w:hAnsi="Calibri"/>
          <w:sz w:val="22"/>
          <w:szCs w:val="22"/>
        </w:rPr>
        <w:t>.</w:t>
      </w:r>
    </w:p>
    <w:p w:rsidR="00634BEB" w:rsidRPr="00634BEB" w:rsidRDefault="00BF3A0B" w:rsidP="00634BEB">
      <w:pPr>
        <w:ind w:left="720"/>
        <w:rPr>
          <w:color w:val="000000"/>
        </w:rPr>
      </w:pPr>
      <w:r>
        <w:rPr>
          <w:rFonts w:ascii="Calibri" w:hAnsi="Calibri"/>
          <w:sz w:val="22"/>
          <w:szCs w:val="22"/>
        </w:rPr>
        <w:t xml:space="preserve">2. </w:t>
      </w:r>
      <w:r w:rsidR="00964EF9">
        <w:rPr>
          <w:rFonts w:ascii="Calibri" w:hAnsi="Calibri"/>
          <w:sz w:val="22"/>
          <w:szCs w:val="22"/>
        </w:rPr>
        <w:t xml:space="preserve">Explain basic </w:t>
      </w:r>
      <w:r w:rsidR="00634BEB">
        <w:rPr>
          <w:rFonts w:ascii="Calibri" w:hAnsi="Calibri"/>
          <w:sz w:val="22"/>
          <w:szCs w:val="22"/>
        </w:rPr>
        <w:t>ecological</w:t>
      </w:r>
      <w:r w:rsidR="00964EF9">
        <w:rPr>
          <w:rFonts w:ascii="Calibri" w:hAnsi="Calibri"/>
          <w:sz w:val="22"/>
          <w:szCs w:val="22"/>
        </w:rPr>
        <w:t xml:space="preserve"> concepts </w:t>
      </w:r>
      <w:r w:rsidR="00634BEB">
        <w:rPr>
          <w:rFonts w:ascii="Calibri" w:hAnsi="Calibri"/>
          <w:sz w:val="22"/>
          <w:szCs w:val="22"/>
        </w:rPr>
        <w:t>that govern</w:t>
      </w:r>
    </w:p>
    <w:p w:rsidR="00634BEB" w:rsidRPr="00634BEB" w:rsidRDefault="00634BEB" w:rsidP="00634BEB">
      <w:pPr>
        <w:numPr>
          <w:ilvl w:val="0"/>
          <w:numId w:val="15"/>
        </w:numPr>
        <w:tabs>
          <w:tab w:val="clear" w:pos="720"/>
        </w:tabs>
        <w:ind w:left="1440"/>
        <w:rPr>
          <w:rFonts w:asciiTheme="minorHAnsi" w:hAnsiTheme="minorHAnsi" w:cstheme="minorHAnsi"/>
          <w:color w:val="000000"/>
          <w:sz w:val="22"/>
          <w:szCs w:val="22"/>
        </w:rPr>
      </w:pPr>
      <w:r w:rsidRPr="00634BEB">
        <w:rPr>
          <w:rFonts w:asciiTheme="minorHAnsi" w:hAnsiTheme="minorHAnsi" w:cstheme="minorHAnsi"/>
          <w:color w:val="000000"/>
          <w:sz w:val="22"/>
          <w:szCs w:val="22"/>
        </w:rPr>
        <w:t>responses of individual organisms to their environment</w:t>
      </w:r>
    </w:p>
    <w:p w:rsidR="00634BEB" w:rsidRPr="00634BEB" w:rsidRDefault="00634BEB" w:rsidP="00634BEB">
      <w:pPr>
        <w:numPr>
          <w:ilvl w:val="0"/>
          <w:numId w:val="15"/>
        </w:numPr>
        <w:tabs>
          <w:tab w:val="clear" w:pos="720"/>
        </w:tabs>
        <w:ind w:left="1440"/>
        <w:rPr>
          <w:rFonts w:asciiTheme="minorHAnsi" w:hAnsiTheme="minorHAnsi" w:cstheme="minorHAnsi"/>
          <w:color w:val="000000"/>
          <w:sz w:val="22"/>
          <w:szCs w:val="22"/>
        </w:rPr>
      </w:pPr>
      <w:r w:rsidRPr="00634BEB">
        <w:rPr>
          <w:rFonts w:asciiTheme="minorHAnsi" w:hAnsiTheme="minorHAnsi" w:cstheme="minorHAnsi"/>
          <w:color w:val="000000"/>
          <w:sz w:val="22"/>
          <w:szCs w:val="22"/>
        </w:rPr>
        <w:t>patterns of population structure and population growth</w:t>
      </w:r>
    </w:p>
    <w:p w:rsidR="00634BEB" w:rsidRPr="00634BEB" w:rsidRDefault="00634BEB" w:rsidP="00634BEB">
      <w:pPr>
        <w:numPr>
          <w:ilvl w:val="0"/>
          <w:numId w:val="15"/>
        </w:numPr>
        <w:tabs>
          <w:tab w:val="clear" w:pos="720"/>
        </w:tabs>
        <w:ind w:left="1440"/>
        <w:rPr>
          <w:rFonts w:asciiTheme="minorHAnsi" w:hAnsiTheme="minorHAnsi" w:cstheme="minorHAnsi"/>
          <w:color w:val="000000"/>
          <w:sz w:val="22"/>
          <w:szCs w:val="22"/>
        </w:rPr>
      </w:pPr>
      <w:r w:rsidRPr="00634BEB">
        <w:rPr>
          <w:rFonts w:asciiTheme="minorHAnsi" w:hAnsiTheme="minorHAnsi" w:cstheme="minorHAnsi"/>
          <w:color w:val="000000"/>
          <w:sz w:val="22"/>
          <w:szCs w:val="22"/>
        </w:rPr>
        <w:t>interactions between species</w:t>
      </w:r>
    </w:p>
    <w:p w:rsidR="00634BEB" w:rsidRPr="00634BEB" w:rsidRDefault="00634BEB" w:rsidP="00634BEB">
      <w:pPr>
        <w:numPr>
          <w:ilvl w:val="0"/>
          <w:numId w:val="15"/>
        </w:numPr>
        <w:tabs>
          <w:tab w:val="clear" w:pos="720"/>
        </w:tabs>
        <w:ind w:left="1440"/>
        <w:rPr>
          <w:rFonts w:asciiTheme="minorHAnsi" w:hAnsiTheme="minorHAnsi" w:cstheme="minorHAnsi"/>
          <w:color w:val="000000"/>
          <w:sz w:val="22"/>
          <w:szCs w:val="22"/>
        </w:rPr>
      </w:pPr>
      <w:r w:rsidRPr="00634BEB">
        <w:rPr>
          <w:rFonts w:asciiTheme="minorHAnsi" w:hAnsiTheme="minorHAnsi" w:cstheme="minorHAnsi"/>
          <w:color w:val="000000"/>
          <w:sz w:val="22"/>
          <w:szCs w:val="22"/>
        </w:rPr>
        <w:t>the structure of communities</w:t>
      </w:r>
    </w:p>
    <w:p w:rsidR="00BF3A0B" w:rsidRPr="00634BEB" w:rsidRDefault="00634BEB" w:rsidP="00634BEB">
      <w:pPr>
        <w:numPr>
          <w:ilvl w:val="0"/>
          <w:numId w:val="15"/>
        </w:numPr>
        <w:tabs>
          <w:tab w:val="clear" w:pos="720"/>
        </w:tabs>
        <w:ind w:left="1440"/>
        <w:rPr>
          <w:rFonts w:asciiTheme="minorHAnsi" w:hAnsiTheme="minorHAnsi" w:cstheme="minorHAnsi"/>
          <w:color w:val="000000"/>
          <w:sz w:val="22"/>
          <w:szCs w:val="22"/>
        </w:rPr>
      </w:pPr>
      <w:proofErr w:type="gramStart"/>
      <w:r w:rsidRPr="00634BEB">
        <w:rPr>
          <w:rFonts w:asciiTheme="minorHAnsi" w:hAnsiTheme="minorHAnsi" w:cstheme="minorHAnsi"/>
          <w:color w:val="000000"/>
          <w:sz w:val="22"/>
          <w:szCs w:val="22"/>
        </w:rPr>
        <w:t>movement</w:t>
      </w:r>
      <w:proofErr w:type="gramEnd"/>
      <w:r w:rsidRPr="00634BEB">
        <w:rPr>
          <w:rFonts w:asciiTheme="minorHAnsi" w:hAnsiTheme="minorHAnsi" w:cstheme="minorHAnsi"/>
          <w:color w:val="000000"/>
          <w:sz w:val="22"/>
          <w:szCs w:val="22"/>
        </w:rPr>
        <w:t xml:space="preserve"> of energy and nutrients through ecosystems</w:t>
      </w:r>
      <w:r>
        <w:rPr>
          <w:rFonts w:asciiTheme="minorHAnsi" w:hAnsiTheme="minorHAnsi" w:cstheme="minorHAnsi"/>
          <w:color w:val="000000"/>
          <w:sz w:val="22"/>
          <w:szCs w:val="22"/>
        </w:rPr>
        <w:t>.</w:t>
      </w:r>
    </w:p>
    <w:p w:rsidR="00964EF9" w:rsidRDefault="00964EF9" w:rsidP="00D3746E">
      <w:pPr>
        <w:ind w:left="900" w:hanging="180"/>
        <w:rPr>
          <w:rFonts w:ascii="Calibri" w:hAnsi="Calibri"/>
          <w:sz w:val="22"/>
          <w:szCs w:val="22"/>
        </w:rPr>
      </w:pPr>
      <w:r>
        <w:rPr>
          <w:rFonts w:ascii="Calibri" w:hAnsi="Calibri"/>
          <w:sz w:val="22"/>
          <w:szCs w:val="22"/>
        </w:rPr>
        <w:t xml:space="preserve">3. Apply </w:t>
      </w:r>
      <w:r w:rsidR="00634BEB">
        <w:rPr>
          <w:rFonts w:ascii="Calibri" w:hAnsi="Calibri"/>
          <w:sz w:val="22"/>
          <w:szCs w:val="22"/>
        </w:rPr>
        <w:t>ecological</w:t>
      </w:r>
      <w:r>
        <w:rPr>
          <w:rFonts w:ascii="Calibri" w:hAnsi="Calibri"/>
          <w:sz w:val="22"/>
          <w:szCs w:val="22"/>
        </w:rPr>
        <w:t xml:space="preserve"> concepts to understand </w:t>
      </w:r>
      <w:r w:rsidR="00634BEB">
        <w:rPr>
          <w:rFonts w:ascii="Calibri" w:hAnsi="Calibri"/>
          <w:sz w:val="22"/>
          <w:szCs w:val="22"/>
        </w:rPr>
        <w:t xml:space="preserve">and propose solutions to environmental </w:t>
      </w:r>
      <w:r w:rsidR="006C0BAB">
        <w:rPr>
          <w:rFonts w:ascii="Calibri" w:hAnsi="Calibri"/>
          <w:sz w:val="22"/>
          <w:szCs w:val="22"/>
        </w:rPr>
        <w:t>problems</w:t>
      </w:r>
      <w:r>
        <w:rPr>
          <w:rFonts w:ascii="Calibri" w:hAnsi="Calibri"/>
          <w:sz w:val="22"/>
          <w:szCs w:val="22"/>
        </w:rPr>
        <w:t>.</w:t>
      </w:r>
    </w:p>
    <w:p w:rsidR="00634BEB" w:rsidRDefault="003A6954" w:rsidP="00D3746E">
      <w:pPr>
        <w:ind w:left="900" w:hanging="180"/>
        <w:rPr>
          <w:rFonts w:ascii="Calibri" w:hAnsi="Calibri"/>
          <w:sz w:val="22"/>
          <w:szCs w:val="22"/>
        </w:rPr>
      </w:pPr>
      <w:r>
        <w:rPr>
          <w:rFonts w:ascii="Calibri" w:hAnsi="Calibri"/>
          <w:sz w:val="22"/>
          <w:szCs w:val="22"/>
        </w:rPr>
        <w:t>4</w:t>
      </w:r>
      <w:r w:rsidR="00634BEB">
        <w:rPr>
          <w:rFonts w:ascii="Calibri" w:hAnsi="Calibri"/>
          <w:sz w:val="22"/>
          <w:szCs w:val="22"/>
        </w:rPr>
        <w:t>. Apply the scientific method to answer ecological questions.</w:t>
      </w:r>
    </w:p>
    <w:p w:rsidR="006C0BAB" w:rsidRDefault="003A6954" w:rsidP="006C0BAB">
      <w:pPr>
        <w:ind w:left="900" w:hanging="180"/>
        <w:rPr>
          <w:rFonts w:ascii="Calibri" w:hAnsi="Calibri"/>
          <w:sz w:val="22"/>
          <w:szCs w:val="22"/>
        </w:rPr>
      </w:pPr>
      <w:r>
        <w:rPr>
          <w:rFonts w:ascii="Calibri" w:hAnsi="Calibri"/>
          <w:sz w:val="22"/>
          <w:szCs w:val="22"/>
        </w:rPr>
        <w:t>5</w:t>
      </w:r>
      <w:r w:rsidR="006C0BAB">
        <w:rPr>
          <w:rFonts w:ascii="Calibri" w:hAnsi="Calibri"/>
          <w:sz w:val="22"/>
          <w:szCs w:val="22"/>
        </w:rPr>
        <w:t>. Interpret scientific information presented as graphs.</w:t>
      </w:r>
    </w:p>
    <w:p w:rsidR="00A55128" w:rsidRDefault="00A55128" w:rsidP="006C0BAB">
      <w:pPr>
        <w:ind w:left="900" w:hanging="180"/>
        <w:rPr>
          <w:rFonts w:ascii="Calibri" w:hAnsi="Calibri"/>
          <w:sz w:val="22"/>
          <w:szCs w:val="22"/>
        </w:rPr>
      </w:pPr>
      <w:r>
        <w:rPr>
          <w:rFonts w:ascii="Calibri" w:hAnsi="Calibri"/>
          <w:sz w:val="22"/>
          <w:szCs w:val="22"/>
        </w:rPr>
        <w:t>6. Evaluate the validity of web sites presenting scientific information.</w:t>
      </w:r>
    </w:p>
    <w:p w:rsidR="00A55128" w:rsidRDefault="00A55128" w:rsidP="006C0BAB">
      <w:pPr>
        <w:ind w:left="900" w:hanging="180"/>
        <w:rPr>
          <w:rFonts w:ascii="Calibri" w:hAnsi="Calibri"/>
          <w:sz w:val="22"/>
          <w:szCs w:val="22"/>
        </w:rPr>
      </w:pPr>
      <w:r>
        <w:rPr>
          <w:rFonts w:ascii="Calibri" w:hAnsi="Calibri"/>
          <w:sz w:val="22"/>
          <w:szCs w:val="22"/>
        </w:rPr>
        <w:t>7. Describe the scientific peer-review and publication processes.</w:t>
      </w:r>
    </w:p>
    <w:p w:rsidR="002B4164" w:rsidRPr="002B4164" w:rsidRDefault="002B4164" w:rsidP="002B4164">
      <w:pPr>
        <w:ind w:left="1080"/>
        <w:rPr>
          <w:rFonts w:ascii="Calibri" w:hAnsi="Calibri"/>
          <w:sz w:val="22"/>
          <w:szCs w:val="22"/>
          <w:u w:val="single"/>
        </w:rPr>
      </w:pPr>
    </w:p>
    <w:p w:rsidR="00BF3A0B" w:rsidRDefault="00A83696" w:rsidP="002B4164">
      <w:pPr>
        <w:ind w:left="720"/>
        <w:rPr>
          <w:rFonts w:ascii="Calibri" w:hAnsi="Calibri"/>
          <w:sz w:val="22"/>
          <w:szCs w:val="22"/>
        </w:rPr>
      </w:pPr>
      <w:r w:rsidRPr="002B4164">
        <w:rPr>
          <w:rFonts w:ascii="Calibri" w:hAnsi="Calibri"/>
          <w:sz w:val="22"/>
          <w:szCs w:val="22"/>
          <w:u w:val="single"/>
        </w:rPr>
        <w:t xml:space="preserve">University Studies </w:t>
      </w:r>
      <w:r w:rsidR="00DB097D" w:rsidRPr="002B4164">
        <w:rPr>
          <w:rFonts w:ascii="Calibri" w:hAnsi="Calibri"/>
          <w:sz w:val="22"/>
          <w:szCs w:val="22"/>
          <w:u w:val="single"/>
        </w:rPr>
        <w:t>Learning Outcomes</w:t>
      </w:r>
      <w:r w:rsidRPr="002B4164">
        <w:rPr>
          <w:rFonts w:ascii="Calibri" w:hAnsi="Calibri"/>
          <w:sz w:val="22"/>
          <w:szCs w:val="22"/>
        </w:rPr>
        <w:t>:</w:t>
      </w:r>
      <w:r w:rsidR="00E93103">
        <w:rPr>
          <w:rFonts w:ascii="Calibri" w:hAnsi="Calibri"/>
          <w:sz w:val="22"/>
          <w:szCs w:val="22"/>
        </w:rPr>
        <w:t xml:space="preserve">  Cluster 2</w:t>
      </w:r>
      <w:r w:rsidR="009B435A">
        <w:rPr>
          <w:rFonts w:ascii="Calibri" w:hAnsi="Calibri"/>
          <w:sz w:val="22"/>
          <w:szCs w:val="22"/>
        </w:rPr>
        <w:t>B,</w:t>
      </w:r>
      <w:r w:rsidR="00E93103">
        <w:rPr>
          <w:rFonts w:ascii="Calibri" w:hAnsi="Calibri"/>
          <w:sz w:val="22"/>
          <w:szCs w:val="22"/>
        </w:rPr>
        <w:t xml:space="preserve"> Science </w:t>
      </w:r>
      <w:r w:rsidR="009B435A">
        <w:rPr>
          <w:rFonts w:ascii="Calibri" w:hAnsi="Calibri"/>
          <w:sz w:val="22"/>
          <w:szCs w:val="22"/>
        </w:rPr>
        <w:t>in the Engaged Community</w:t>
      </w:r>
      <w:r w:rsidR="00E93103">
        <w:rPr>
          <w:rFonts w:ascii="Calibri" w:hAnsi="Calibri"/>
          <w:sz w:val="22"/>
          <w:szCs w:val="22"/>
        </w:rPr>
        <w:t>.</w:t>
      </w:r>
      <w:r w:rsidR="00BF3A0B">
        <w:rPr>
          <w:rFonts w:ascii="Calibri" w:hAnsi="Calibri"/>
          <w:sz w:val="22"/>
          <w:szCs w:val="22"/>
        </w:rPr>
        <w:t xml:space="preserve">  </w:t>
      </w:r>
    </w:p>
    <w:p w:rsidR="003A392A" w:rsidRDefault="003A392A" w:rsidP="002B4164">
      <w:pPr>
        <w:ind w:left="720"/>
        <w:rPr>
          <w:rFonts w:ascii="Calibri" w:hAnsi="Calibri"/>
          <w:sz w:val="22"/>
          <w:szCs w:val="22"/>
        </w:rPr>
      </w:pPr>
      <w:r>
        <w:rPr>
          <w:rFonts w:ascii="Calibri" w:hAnsi="Calibri"/>
          <w:sz w:val="22"/>
          <w:szCs w:val="22"/>
        </w:rPr>
        <w:t>After completing the course, students will be able to:</w:t>
      </w:r>
    </w:p>
    <w:p w:rsidR="00634BEB" w:rsidRDefault="00634BEB" w:rsidP="00634BEB">
      <w:pPr>
        <w:autoSpaceDE w:val="0"/>
        <w:autoSpaceDN w:val="0"/>
        <w:adjustRightInd w:val="0"/>
        <w:ind w:left="900" w:hanging="180"/>
        <w:rPr>
          <w:rFonts w:ascii="Calibri" w:hAnsi="Calibri" w:cs="Calibri"/>
          <w:sz w:val="22"/>
          <w:szCs w:val="22"/>
        </w:rPr>
      </w:pPr>
      <w:r>
        <w:rPr>
          <w:rFonts w:ascii="Calibri" w:hAnsi="Calibri" w:cs="Calibri"/>
          <w:sz w:val="22"/>
          <w:szCs w:val="22"/>
        </w:rPr>
        <w:t>1. Analyze and evaluate the use of scientific information in the context of social, economic, environmental or political issues.</w:t>
      </w:r>
    </w:p>
    <w:p w:rsidR="00634BEB" w:rsidRDefault="00634BEB" w:rsidP="00634BEB">
      <w:pPr>
        <w:autoSpaceDE w:val="0"/>
        <w:autoSpaceDN w:val="0"/>
        <w:adjustRightInd w:val="0"/>
        <w:ind w:left="900" w:hanging="180"/>
        <w:rPr>
          <w:rFonts w:ascii="Calibri" w:hAnsi="Calibri" w:cs="Calibri"/>
          <w:sz w:val="22"/>
          <w:szCs w:val="22"/>
        </w:rPr>
      </w:pPr>
      <w:r>
        <w:rPr>
          <w:rFonts w:ascii="Calibri" w:hAnsi="Calibri" w:cs="Calibri"/>
          <w:sz w:val="22"/>
          <w:szCs w:val="22"/>
        </w:rPr>
        <w:t>2. Apply scientific theories and knowledge to real‐world problems.</w:t>
      </w:r>
    </w:p>
    <w:p w:rsidR="00A83696" w:rsidRPr="002B4164" w:rsidRDefault="00634BEB" w:rsidP="00634BEB">
      <w:pPr>
        <w:ind w:left="900" w:hanging="180"/>
        <w:rPr>
          <w:rFonts w:ascii="Calibri" w:hAnsi="Calibri"/>
          <w:b/>
          <w:sz w:val="22"/>
          <w:szCs w:val="22"/>
        </w:rPr>
      </w:pPr>
      <w:r>
        <w:rPr>
          <w:rFonts w:ascii="Calibri" w:hAnsi="Calibri" w:cs="Calibri"/>
          <w:sz w:val="22"/>
          <w:szCs w:val="22"/>
        </w:rPr>
        <w:t>3. Effectively communicate scientific information in writing.</w:t>
      </w:r>
    </w:p>
    <w:p w:rsidR="00D3746E" w:rsidRDefault="00044B77" w:rsidP="00D3746E">
      <w:pPr>
        <w:rPr>
          <w:rFonts w:ascii="Calibri" w:hAnsi="Calibri"/>
          <w:b/>
          <w:sz w:val="22"/>
          <w:szCs w:val="22"/>
        </w:rPr>
      </w:pPr>
      <w:r>
        <w:rPr>
          <w:rFonts w:ascii="Calibri" w:hAnsi="Calibri"/>
          <w:b/>
          <w:sz w:val="22"/>
          <w:szCs w:val="22"/>
        </w:rPr>
        <w:br w:type="page"/>
      </w:r>
      <w:r w:rsidR="00A83696" w:rsidRPr="002B4164">
        <w:rPr>
          <w:rFonts w:ascii="Calibri" w:hAnsi="Calibri"/>
          <w:b/>
          <w:sz w:val="22"/>
          <w:szCs w:val="22"/>
        </w:rPr>
        <w:lastRenderedPageBreak/>
        <w:t>Examples of Texts and/or Assigned Readings:</w:t>
      </w:r>
    </w:p>
    <w:p w:rsidR="00D3746E" w:rsidRDefault="00D3746E" w:rsidP="00D3746E">
      <w:pPr>
        <w:rPr>
          <w:rFonts w:ascii="Calibri" w:hAnsi="Calibri"/>
          <w:b/>
          <w:sz w:val="22"/>
          <w:szCs w:val="22"/>
        </w:rPr>
      </w:pPr>
    </w:p>
    <w:p w:rsidR="00394A26" w:rsidRPr="009B435A" w:rsidRDefault="00634BEB" w:rsidP="00D3746E">
      <w:pPr>
        <w:ind w:left="720"/>
        <w:rPr>
          <w:rFonts w:asciiTheme="minorHAnsi" w:hAnsiTheme="minorHAnsi" w:cstheme="minorHAnsi"/>
          <w:sz w:val="22"/>
          <w:szCs w:val="22"/>
        </w:rPr>
      </w:pPr>
      <w:r w:rsidRPr="009B435A">
        <w:rPr>
          <w:rFonts w:asciiTheme="minorHAnsi" w:hAnsiTheme="minorHAnsi" w:cstheme="minorHAnsi"/>
          <w:i/>
          <w:sz w:val="22"/>
          <w:szCs w:val="22"/>
        </w:rPr>
        <w:t>Essentials of Ecology</w:t>
      </w:r>
      <w:r w:rsidRPr="009B435A">
        <w:rPr>
          <w:rFonts w:asciiTheme="minorHAnsi" w:hAnsiTheme="minorHAnsi" w:cstheme="minorHAnsi"/>
          <w:sz w:val="22"/>
          <w:szCs w:val="22"/>
        </w:rPr>
        <w:t xml:space="preserve"> (6</w:t>
      </w:r>
      <w:r w:rsidRPr="009B435A">
        <w:rPr>
          <w:rFonts w:asciiTheme="minorHAnsi" w:hAnsiTheme="minorHAnsi" w:cstheme="minorHAnsi"/>
          <w:sz w:val="22"/>
          <w:szCs w:val="22"/>
          <w:vertAlign w:val="superscript"/>
        </w:rPr>
        <w:t>th</w:t>
      </w:r>
      <w:r w:rsidRPr="009B435A">
        <w:rPr>
          <w:rFonts w:asciiTheme="minorHAnsi" w:hAnsiTheme="minorHAnsi" w:cstheme="minorHAnsi"/>
          <w:sz w:val="22"/>
          <w:szCs w:val="22"/>
        </w:rPr>
        <w:t xml:space="preserve"> edition) by G. Tyler Miller and Scott E. </w:t>
      </w:r>
      <w:proofErr w:type="spellStart"/>
      <w:r w:rsidRPr="009B435A">
        <w:rPr>
          <w:rFonts w:asciiTheme="minorHAnsi" w:hAnsiTheme="minorHAnsi" w:cstheme="minorHAnsi"/>
          <w:sz w:val="22"/>
          <w:szCs w:val="22"/>
        </w:rPr>
        <w:t>Spoolman</w:t>
      </w:r>
      <w:proofErr w:type="spellEnd"/>
    </w:p>
    <w:p w:rsidR="009B435A" w:rsidRPr="00E70EF6" w:rsidRDefault="009B435A" w:rsidP="00D3746E">
      <w:pPr>
        <w:ind w:left="720"/>
        <w:rPr>
          <w:rFonts w:ascii="Calibri" w:hAnsi="Calibri" w:cs="Calibri"/>
          <w:sz w:val="22"/>
          <w:szCs w:val="22"/>
        </w:rPr>
      </w:pPr>
      <w:r>
        <w:rPr>
          <w:rFonts w:ascii="Calibri" w:hAnsi="Calibri" w:cs="Calibri"/>
          <w:sz w:val="22"/>
          <w:szCs w:val="22"/>
        </w:rPr>
        <w:t xml:space="preserve">Smith, D.W., Peterson, R.O., Houston, D.B.  2003.  Yellowstone after wolves.  </w:t>
      </w:r>
      <w:proofErr w:type="spellStart"/>
      <w:r w:rsidRPr="006C0BAB">
        <w:rPr>
          <w:rFonts w:ascii="Calibri" w:hAnsi="Calibri" w:cs="Calibri"/>
          <w:i/>
          <w:sz w:val="22"/>
          <w:szCs w:val="22"/>
        </w:rPr>
        <w:t>BioScience</w:t>
      </w:r>
      <w:proofErr w:type="spellEnd"/>
      <w:r>
        <w:rPr>
          <w:rFonts w:ascii="Calibri" w:hAnsi="Calibri" w:cs="Calibri"/>
          <w:sz w:val="22"/>
          <w:szCs w:val="22"/>
        </w:rPr>
        <w:t xml:space="preserve"> 53:4, 330-340.</w:t>
      </w:r>
    </w:p>
    <w:p w:rsidR="00394A26" w:rsidRPr="00394A26" w:rsidRDefault="00394A26" w:rsidP="00394A26">
      <w:pPr>
        <w:ind w:left="1080"/>
        <w:rPr>
          <w:rFonts w:ascii="Calibri" w:hAnsi="Calibri" w:cs="Calibri"/>
          <w:sz w:val="22"/>
          <w:szCs w:val="22"/>
        </w:rPr>
      </w:pPr>
    </w:p>
    <w:p w:rsidR="000B69B1" w:rsidRPr="002B4164" w:rsidRDefault="0025444D" w:rsidP="000B69B1">
      <w:pPr>
        <w:rPr>
          <w:rFonts w:ascii="Calibri" w:hAnsi="Calibri"/>
          <w:sz w:val="22"/>
          <w:szCs w:val="22"/>
        </w:rPr>
      </w:pPr>
      <w:r w:rsidRPr="002B4164">
        <w:rPr>
          <w:rFonts w:ascii="Calibri" w:hAnsi="Calibri"/>
          <w:b/>
          <w:sz w:val="22"/>
          <w:szCs w:val="22"/>
        </w:rPr>
        <w:t>Example Assignments</w:t>
      </w:r>
      <w:r w:rsidR="000B69B1" w:rsidRPr="002B4164">
        <w:rPr>
          <w:rFonts w:ascii="Calibri" w:hAnsi="Calibri"/>
          <w:b/>
          <w:sz w:val="22"/>
          <w:szCs w:val="22"/>
        </w:rPr>
        <w:t>:</w:t>
      </w:r>
    </w:p>
    <w:p w:rsidR="0025444D" w:rsidRPr="002B4164" w:rsidRDefault="0025444D" w:rsidP="002B4164">
      <w:pPr>
        <w:ind w:left="720"/>
        <w:rPr>
          <w:rFonts w:ascii="Calibri" w:hAnsi="Calibri"/>
          <w:sz w:val="22"/>
          <w:szCs w:val="22"/>
        </w:rPr>
      </w:pPr>
    </w:p>
    <w:p w:rsidR="00A61BA4" w:rsidRDefault="00A61BA4" w:rsidP="00A61BA4">
      <w:pPr>
        <w:autoSpaceDE w:val="0"/>
        <w:autoSpaceDN w:val="0"/>
        <w:adjustRightInd w:val="0"/>
        <w:ind w:left="720"/>
        <w:rPr>
          <w:rFonts w:ascii="Calibri" w:hAnsi="Calibri" w:cs="Calibri"/>
          <w:sz w:val="22"/>
          <w:szCs w:val="22"/>
        </w:rPr>
      </w:pPr>
      <w:r>
        <w:rPr>
          <w:rFonts w:ascii="Calibri" w:hAnsi="Calibri" w:cs="Calibri"/>
          <w:sz w:val="22"/>
          <w:szCs w:val="22"/>
        </w:rPr>
        <w:t>The Cluster 2</w:t>
      </w:r>
      <w:r w:rsidR="009B435A">
        <w:rPr>
          <w:rFonts w:ascii="Calibri" w:hAnsi="Calibri" w:cs="Calibri"/>
          <w:sz w:val="22"/>
          <w:szCs w:val="22"/>
        </w:rPr>
        <w:t>B</w:t>
      </w:r>
      <w:r>
        <w:rPr>
          <w:rFonts w:ascii="Calibri" w:hAnsi="Calibri" w:cs="Calibri"/>
          <w:sz w:val="22"/>
          <w:szCs w:val="22"/>
        </w:rPr>
        <w:t xml:space="preserve"> learning outcomes are assessed </w:t>
      </w:r>
      <w:r w:rsidR="009B435A">
        <w:rPr>
          <w:rFonts w:ascii="Calibri" w:hAnsi="Calibri" w:cs="Calibri"/>
          <w:sz w:val="22"/>
          <w:szCs w:val="22"/>
        </w:rPr>
        <w:t xml:space="preserve">throughout the course.  </w:t>
      </w:r>
      <w:r w:rsidR="007735E3">
        <w:rPr>
          <w:rFonts w:ascii="Calibri" w:hAnsi="Calibri" w:cs="Calibri"/>
          <w:sz w:val="22"/>
          <w:szCs w:val="22"/>
        </w:rPr>
        <w:t>Two</w:t>
      </w:r>
      <w:r w:rsidR="00CC1F3D">
        <w:rPr>
          <w:rFonts w:ascii="Calibri" w:hAnsi="Calibri" w:cs="Calibri"/>
          <w:sz w:val="22"/>
          <w:szCs w:val="22"/>
        </w:rPr>
        <w:t xml:space="preserve"> writing</w:t>
      </w:r>
      <w:r w:rsidR="007735E3">
        <w:rPr>
          <w:rFonts w:ascii="Calibri" w:hAnsi="Calibri" w:cs="Calibri"/>
          <w:sz w:val="22"/>
          <w:szCs w:val="22"/>
        </w:rPr>
        <w:t xml:space="preserve"> </w:t>
      </w:r>
      <w:r w:rsidR="009B435A">
        <w:rPr>
          <w:rFonts w:ascii="Calibri" w:hAnsi="Calibri" w:cs="Calibri"/>
          <w:sz w:val="22"/>
          <w:szCs w:val="22"/>
        </w:rPr>
        <w:t>assignment</w:t>
      </w:r>
      <w:r w:rsidR="007735E3">
        <w:rPr>
          <w:rFonts w:ascii="Calibri" w:hAnsi="Calibri" w:cs="Calibri"/>
          <w:sz w:val="22"/>
          <w:szCs w:val="22"/>
        </w:rPr>
        <w:t>s</w:t>
      </w:r>
      <w:r w:rsidR="009B435A">
        <w:rPr>
          <w:rFonts w:ascii="Calibri" w:hAnsi="Calibri" w:cs="Calibri"/>
          <w:sz w:val="22"/>
          <w:szCs w:val="22"/>
        </w:rPr>
        <w:t xml:space="preserve"> </w:t>
      </w:r>
      <w:r w:rsidR="007735E3">
        <w:rPr>
          <w:rFonts w:ascii="Calibri" w:hAnsi="Calibri" w:cs="Calibri"/>
          <w:sz w:val="22"/>
          <w:szCs w:val="22"/>
        </w:rPr>
        <w:t>are</w:t>
      </w:r>
      <w:r w:rsidR="009B435A">
        <w:rPr>
          <w:rFonts w:ascii="Calibri" w:hAnsi="Calibri" w:cs="Calibri"/>
          <w:sz w:val="22"/>
          <w:szCs w:val="22"/>
        </w:rPr>
        <w:t xml:space="preserve"> </w:t>
      </w:r>
      <w:r w:rsidR="007735E3">
        <w:rPr>
          <w:rFonts w:ascii="Calibri" w:hAnsi="Calibri" w:cs="Calibri"/>
          <w:sz w:val="22"/>
          <w:szCs w:val="22"/>
        </w:rPr>
        <w:t>described here: Frogs and Atrazine addresses Outcome 1, Yellowstone after Wolves addresses Outcome 2, and both address Outcome 3.</w:t>
      </w:r>
    </w:p>
    <w:p w:rsidR="003F7E96" w:rsidRDefault="003F7E96" w:rsidP="003F7E96">
      <w:pPr>
        <w:ind w:left="1080"/>
        <w:rPr>
          <w:rFonts w:ascii="Calibri" w:hAnsi="Calibri" w:cs="Calibri"/>
          <w:sz w:val="22"/>
          <w:szCs w:val="22"/>
        </w:rPr>
      </w:pPr>
    </w:p>
    <w:p w:rsidR="007735E3" w:rsidRPr="007735E3" w:rsidRDefault="007735E3" w:rsidP="003F7E96">
      <w:pPr>
        <w:ind w:left="1080"/>
        <w:rPr>
          <w:rFonts w:ascii="Calibri" w:hAnsi="Calibri" w:cs="Calibri"/>
          <w:b/>
          <w:sz w:val="22"/>
          <w:szCs w:val="22"/>
        </w:rPr>
      </w:pPr>
      <w:r w:rsidRPr="007735E3">
        <w:rPr>
          <w:rFonts w:ascii="Calibri" w:hAnsi="Calibri" w:cs="Calibri"/>
          <w:b/>
          <w:sz w:val="22"/>
          <w:szCs w:val="22"/>
        </w:rPr>
        <w:t>Frogs and Atrazine</w:t>
      </w:r>
    </w:p>
    <w:p w:rsidR="007735E3" w:rsidRDefault="007735E3" w:rsidP="003F7E96">
      <w:pPr>
        <w:ind w:left="1080"/>
        <w:rPr>
          <w:rFonts w:ascii="Calibri" w:hAnsi="Calibri" w:cs="Calibri"/>
          <w:sz w:val="22"/>
          <w:szCs w:val="22"/>
        </w:rPr>
      </w:pPr>
    </w:p>
    <w:p w:rsidR="003A6954" w:rsidRDefault="003A6954" w:rsidP="003F7E96">
      <w:pPr>
        <w:ind w:left="1080"/>
        <w:rPr>
          <w:rFonts w:ascii="Calibri" w:hAnsi="Calibri" w:cs="Calibri"/>
          <w:sz w:val="22"/>
          <w:szCs w:val="22"/>
        </w:rPr>
      </w:pPr>
      <w:r>
        <w:rPr>
          <w:rFonts w:ascii="Calibri" w:hAnsi="Calibri" w:cs="Calibri"/>
          <w:sz w:val="22"/>
          <w:szCs w:val="22"/>
        </w:rPr>
        <w:t>A university scientist (Tyrone Hayes) was hired by Syngenta (the producer of atrazine, one of the most widely-used herbicides in the US) to test the effects of the chemical on development of frogs, to support Syngenta’s application to the EPA to renew its license to produce atrazine.  Hayes found that atrazine caused male frogs to become hermaphrodites (they had lowered testosterone and produced eggs in their testes).  Syngenta then hired another lab, which was unable to reproduce Hayes’ results – but they used different controls as a basis for comparison.</w:t>
      </w:r>
    </w:p>
    <w:p w:rsidR="003A6954" w:rsidRDefault="003A6954" w:rsidP="003F7E96">
      <w:pPr>
        <w:ind w:left="1080"/>
        <w:rPr>
          <w:rFonts w:ascii="Calibri" w:hAnsi="Calibri" w:cs="Calibri"/>
          <w:sz w:val="22"/>
          <w:szCs w:val="22"/>
        </w:rPr>
      </w:pPr>
    </w:p>
    <w:p w:rsidR="007735E3" w:rsidRDefault="007735E3" w:rsidP="007735E3">
      <w:pPr>
        <w:ind w:left="1800" w:hanging="720"/>
        <w:rPr>
          <w:rFonts w:ascii="Calibri" w:hAnsi="Calibri" w:cs="Calibri"/>
          <w:sz w:val="22"/>
          <w:szCs w:val="22"/>
        </w:rPr>
      </w:pPr>
      <w:r>
        <w:rPr>
          <w:rFonts w:ascii="Calibri" w:hAnsi="Calibri" w:cs="Calibri"/>
          <w:sz w:val="22"/>
          <w:szCs w:val="22"/>
        </w:rPr>
        <w:t>Part 1.  Students watch a portion of a documentary describin</w:t>
      </w:r>
      <w:r w:rsidR="00A55128">
        <w:rPr>
          <w:rFonts w:ascii="Calibri" w:hAnsi="Calibri" w:cs="Calibri"/>
          <w:sz w:val="22"/>
          <w:szCs w:val="22"/>
        </w:rPr>
        <w:t>g Tyrone Hayes’ research</w:t>
      </w:r>
      <w:r>
        <w:rPr>
          <w:rFonts w:ascii="Calibri" w:hAnsi="Calibri" w:cs="Calibri"/>
          <w:sz w:val="22"/>
          <w:szCs w:val="22"/>
        </w:rPr>
        <w:t>.</w:t>
      </w:r>
    </w:p>
    <w:p w:rsidR="007735E3" w:rsidRDefault="007735E3" w:rsidP="007735E3">
      <w:pPr>
        <w:ind w:left="1800" w:hanging="720"/>
        <w:rPr>
          <w:rFonts w:ascii="Calibri" w:hAnsi="Calibri" w:cs="Calibri"/>
          <w:sz w:val="22"/>
          <w:szCs w:val="22"/>
        </w:rPr>
      </w:pPr>
      <w:r>
        <w:rPr>
          <w:rFonts w:ascii="Calibri" w:hAnsi="Calibri" w:cs="Calibri"/>
          <w:sz w:val="22"/>
          <w:szCs w:val="22"/>
        </w:rPr>
        <w:t xml:space="preserve">Part 2.  The class works through understanding graphs of experimental results from </w:t>
      </w:r>
      <w:r w:rsidR="003A6954">
        <w:rPr>
          <w:rFonts w:ascii="Calibri" w:hAnsi="Calibri" w:cs="Calibri"/>
          <w:sz w:val="22"/>
          <w:szCs w:val="22"/>
        </w:rPr>
        <w:t>the two labs.  The i</w:t>
      </w:r>
      <w:r>
        <w:rPr>
          <w:rFonts w:ascii="Calibri" w:hAnsi="Calibri" w:cs="Calibri"/>
          <w:sz w:val="22"/>
          <w:szCs w:val="22"/>
        </w:rPr>
        <w:t>nstructor presents each graph, students work in pairs to interpret the graph, then the class as a whole discusses what they see.</w:t>
      </w:r>
    </w:p>
    <w:p w:rsidR="007735E3" w:rsidRDefault="007735E3" w:rsidP="007735E3">
      <w:pPr>
        <w:ind w:left="1800" w:hanging="720"/>
        <w:rPr>
          <w:rFonts w:ascii="Calibri" w:hAnsi="Calibri" w:cs="Calibri"/>
          <w:sz w:val="22"/>
          <w:szCs w:val="22"/>
        </w:rPr>
      </w:pPr>
      <w:r>
        <w:rPr>
          <w:rFonts w:ascii="Calibri" w:hAnsi="Calibri" w:cs="Calibri"/>
          <w:sz w:val="22"/>
          <w:szCs w:val="22"/>
        </w:rPr>
        <w:t>Part 3.  As homework, students review several web</w:t>
      </w:r>
      <w:r w:rsidR="00A55128">
        <w:rPr>
          <w:rFonts w:ascii="Calibri" w:hAnsi="Calibri" w:cs="Calibri"/>
          <w:sz w:val="22"/>
          <w:szCs w:val="22"/>
        </w:rPr>
        <w:t xml:space="preserve"> </w:t>
      </w:r>
      <w:r>
        <w:rPr>
          <w:rFonts w:ascii="Calibri" w:hAnsi="Calibri" w:cs="Calibri"/>
          <w:sz w:val="22"/>
          <w:szCs w:val="22"/>
        </w:rPr>
        <w:t>sites on how to evaluate the reliability of web sites.</w:t>
      </w:r>
    </w:p>
    <w:p w:rsidR="007735E3" w:rsidRDefault="007735E3" w:rsidP="007735E3">
      <w:pPr>
        <w:ind w:left="1800" w:hanging="720"/>
        <w:rPr>
          <w:rFonts w:ascii="Calibri" w:hAnsi="Calibri" w:cs="Calibri"/>
          <w:sz w:val="22"/>
          <w:szCs w:val="22"/>
        </w:rPr>
      </w:pPr>
      <w:r>
        <w:rPr>
          <w:rFonts w:ascii="Calibri" w:hAnsi="Calibri" w:cs="Calibri"/>
          <w:sz w:val="22"/>
          <w:szCs w:val="22"/>
        </w:rPr>
        <w:t>Part 4.  Students are assigned a short (2-3 page</w:t>
      </w:r>
      <w:r w:rsidR="00CC1F3D">
        <w:rPr>
          <w:rFonts w:ascii="Calibri" w:hAnsi="Calibri" w:cs="Calibri"/>
          <w:sz w:val="22"/>
          <w:szCs w:val="22"/>
        </w:rPr>
        <w:t>) paper</w:t>
      </w:r>
      <w:r>
        <w:rPr>
          <w:rFonts w:ascii="Calibri" w:hAnsi="Calibri" w:cs="Calibri"/>
          <w:sz w:val="22"/>
          <w:szCs w:val="22"/>
        </w:rPr>
        <w:t>.</w:t>
      </w:r>
    </w:p>
    <w:p w:rsidR="007735E3" w:rsidRDefault="007735E3" w:rsidP="003F7E96">
      <w:pPr>
        <w:ind w:left="1080"/>
        <w:rPr>
          <w:rFonts w:ascii="Calibri" w:hAnsi="Calibri" w:cs="Calibri"/>
          <w:sz w:val="22"/>
          <w:szCs w:val="22"/>
        </w:rPr>
      </w:pPr>
    </w:p>
    <w:p w:rsidR="007735E3" w:rsidRDefault="007735E3" w:rsidP="003F7E96">
      <w:pPr>
        <w:ind w:left="1080"/>
        <w:rPr>
          <w:rFonts w:ascii="Calibri" w:hAnsi="Calibri" w:cs="Calibri"/>
          <w:sz w:val="22"/>
          <w:szCs w:val="22"/>
        </w:rPr>
      </w:pPr>
      <w:r>
        <w:rPr>
          <w:rFonts w:ascii="Calibri" w:hAnsi="Calibri" w:cs="Calibri"/>
          <w:sz w:val="22"/>
          <w:szCs w:val="22"/>
        </w:rPr>
        <w:t>Paper prompt:</w:t>
      </w:r>
    </w:p>
    <w:p w:rsidR="007735E3" w:rsidRDefault="007735E3" w:rsidP="003F7E96">
      <w:pPr>
        <w:ind w:left="1080"/>
        <w:rPr>
          <w:rFonts w:ascii="Calibri" w:hAnsi="Calibri" w:cs="Calibri"/>
          <w:sz w:val="22"/>
          <w:szCs w:val="22"/>
        </w:rPr>
      </w:pPr>
    </w:p>
    <w:p w:rsidR="007735E3" w:rsidRPr="00F4769E" w:rsidRDefault="00F4769E" w:rsidP="00F4769E">
      <w:pPr>
        <w:ind w:left="1080"/>
        <w:rPr>
          <w:rFonts w:asciiTheme="minorHAnsi" w:hAnsiTheme="minorHAnsi" w:cstheme="minorHAnsi"/>
          <w:sz w:val="22"/>
          <w:szCs w:val="22"/>
        </w:rPr>
      </w:pPr>
      <w:r>
        <w:rPr>
          <w:rFonts w:asciiTheme="minorHAnsi" w:hAnsiTheme="minorHAnsi" w:cstheme="minorHAnsi"/>
          <w:sz w:val="22"/>
          <w:szCs w:val="22"/>
        </w:rPr>
        <w:tab/>
      </w:r>
      <w:r w:rsidR="007735E3" w:rsidRPr="00F4769E">
        <w:rPr>
          <w:rFonts w:asciiTheme="minorHAnsi" w:hAnsiTheme="minorHAnsi" w:cstheme="minorHAnsi"/>
          <w:sz w:val="22"/>
          <w:szCs w:val="22"/>
        </w:rPr>
        <w:t>If you wanted to follow up on our class about how atrazine affects frogs, you might go to the internet and read sites that argue for or against continued use of atrazine in the US.  Your assignment is to locate two such sites (one for atrazine use, one against), summarize their arguments, and evaluate whether the site is a trustworthy source of information.</w:t>
      </w:r>
    </w:p>
    <w:p w:rsidR="007735E3" w:rsidRPr="00F4769E" w:rsidRDefault="00F4769E" w:rsidP="00F4769E">
      <w:pPr>
        <w:ind w:left="1080"/>
        <w:rPr>
          <w:rFonts w:asciiTheme="minorHAnsi" w:hAnsiTheme="minorHAnsi" w:cstheme="minorHAnsi"/>
          <w:sz w:val="22"/>
          <w:szCs w:val="22"/>
        </w:rPr>
      </w:pPr>
      <w:r>
        <w:rPr>
          <w:rFonts w:asciiTheme="minorHAnsi" w:hAnsiTheme="minorHAnsi" w:cstheme="minorHAnsi"/>
          <w:sz w:val="22"/>
          <w:szCs w:val="22"/>
        </w:rPr>
        <w:tab/>
      </w:r>
      <w:r w:rsidR="007735E3" w:rsidRPr="00F4769E">
        <w:rPr>
          <w:rFonts w:asciiTheme="minorHAnsi" w:hAnsiTheme="minorHAnsi" w:cstheme="minorHAnsi"/>
          <w:sz w:val="22"/>
          <w:szCs w:val="22"/>
        </w:rPr>
        <w:t>Your paper should have one page (or slightly more) addressing each web site.  That page should contain the following sections:</w:t>
      </w:r>
    </w:p>
    <w:p w:rsidR="007735E3" w:rsidRPr="003A6954" w:rsidRDefault="007735E3" w:rsidP="003A6954">
      <w:pPr>
        <w:pStyle w:val="ListParagraph"/>
        <w:numPr>
          <w:ilvl w:val="0"/>
          <w:numId w:val="16"/>
        </w:numPr>
        <w:rPr>
          <w:rFonts w:asciiTheme="minorHAnsi" w:hAnsiTheme="minorHAnsi" w:cstheme="minorHAnsi"/>
          <w:sz w:val="22"/>
          <w:szCs w:val="22"/>
        </w:rPr>
      </w:pPr>
      <w:r w:rsidRPr="003A6954">
        <w:rPr>
          <w:rFonts w:asciiTheme="minorHAnsi" w:hAnsiTheme="minorHAnsi" w:cstheme="minorHAnsi"/>
          <w:sz w:val="22"/>
          <w:szCs w:val="22"/>
        </w:rPr>
        <w:t>URL: Complete web address of the site.</w:t>
      </w:r>
    </w:p>
    <w:p w:rsidR="007735E3" w:rsidRPr="003A6954" w:rsidRDefault="007735E3" w:rsidP="003A6954">
      <w:pPr>
        <w:pStyle w:val="ListParagraph"/>
        <w:numPr>
          <w:ilvl w:val="0"/>
          <w:numId w:val="16"/>
        </w:numPr>
        <w:rPr>
          <w:rFonts w:asciiTheme="minorHAnsi" w:hAnsiTheme="minorHAnsi" w:cstheme="minorHAnsi"/>
          <w:sz w:val="22"/>
          <w:szCs w:val="22"/>
        </w:rPr>
      </w:pPr>
      <w:r w:rsidRPr="003A6954">
        <w:rPr>
          <w:rFonts w:asciiTheme="minorHAnsi" w:hAnsiTheme="minorHAnsi" w:cstheme="minorHAnsi"/>
          <w:sz w:val="22"/>
          <w:szCs w:val="22"/>
        </w:rPr>
        <w:t>Summary: In one paragraph, summarize the argument the site is presenting for or against atrazine.</w:t>
      </w:r>
    </w:p>
    <w:p w:rsidR="007735E3" w:rsidRPr="003A6954" w:rsidRDefault="007735E3" w:rsidP="003A6954">
      <w:pPr>
        <w:pStyle w:val="ListParagraph"/>
        <w:numPr>
          <w:ilvl w:val="0"/>
          <w:numId w:val="16"/>
        </w:numPr>
        <w:rPr>
          <w:rFonts w:asciiTheme="minorHAnsi" w:hAnsiTheme="minorHAnsi" w:cstheme="minorHAnsi"/>
          <w:sz w:val="22"/>
          <w:szCs w:val="22"/>
        </w:rPr>
      </w:pPr>
      <w:r w:rsidRPr="003A6954">
        <w:rPr>
          <w:rFonts w:asciiTheme="minorHAnsi" w:hAnsiTheme="minorHAnsi" w:cstheme="minorHAnsi"/>
          <w:sz w:val="22"/>
          <w:szCs w:val="22"/>
        </w:rPr>
        <w:t>Evaluation: Report who is the author of the information, what organization (if any) sponsors the site (name and their mission/purpose), and what the author’s credentials are.  Discuss whether the author/organization is likely to have a bias (probably, given the what you were asked to search for!) or whether they are just presenting information.  Discuss where the author got their information: whether and how their sources are noted, and whether they appear to be reliable sources.  Tell how up-to-date the website is.  This should all take 2-3 paragraphs.</w:t>
      </w:r>
    </w:p>
    <w:p w:rsidR="007735E3" w:rsidRPr="003A6954" w:rsidRDefault="007735E3" w:rsidP="003A6954">
      <w:pPr>
        <w:pStyle w:val="ListParagraph"/>
        <w:numPr>
          <w:ilvl w:val="0"/>
          <w:numId w:val="16"/>
        </w:numPr>
        <w:rPr>
          <w:rFonts w:asciiTheme="minorHAnsi" w:hAnsiTheme="minorHAnsi" w:cstheme="minorHAnsi"/>
          <w:sz w:val="22"/>
          <w:szCs w:val="22"/>
        </w:rPr>
      </w:pPr>
      <w:r w:rsidRPr="003A6954">
        <w:rPr>
          <w:rFonts w:asciiTheme="minorHAnsi" w:hAnsiTheme="minorHAnsi" w:cstheme="minorHAnsi"/>
          <w:sz w:val="22"/>
          <w:szCs w:val="22"/>
        </w:rPr>
        <w:t>In a final, short paragraph, state whether you would consider this site a good information source and, briefly, why.</w:t>
      </w:r>
    </w:p>
    <w:p w:rsidR="007735E3" w:rsidRPr="00F4769E" w:rsidRDefault="00F4769E" w:rsidP="00F4769E">
      <w:pPr>
        <w:ind w:left="1080"/>
        <w:rPr>
          <w:rFonts w:asciiTheme="minorHAnsi" w:hAnsiTheme="minorHAnsi" w:cstheme="minorHAnsi"/>
          <w:sz w:val="22"/>
          <w:szCs w:val="22"/>
        </w:rPr>
      </w:pPr>
      <w:r>
        <w:rPr>
          <w:rFonts w:asciiTheme="minorHAnsi" w:hAnsiTheme="minorHAnsi" w:cstheme="minorHAnsi"/>
          <w:sz w:val="22"/>
          <w:szCs w:val="22"/>
        </w:rPr>
        <w:lastRenderedPageBreak/>
        <w:tab/>
      </w:r>
      <w:r w:rsidR="007735E3" w:rsidRPr="00F4769E">
        <w:rPr>
          <w:rFonts w:asciiTheme="minorHAnsi" w:hAnsiTheme="minorHAnsi" w:cstheme="minorHAnsi"/>
          <w:sz w:val="22"/>
          <w:szCs w:val="22"/>
          <w:u w:val="single"/>
        </w:rPr>
        <w:t>What sorts of websites to choose:</w:t>
      </w:r>
      <w:r w:rsidR="007735E3" w:rsidRPr="00F4769E">
        <w:rPr>
          <w:rFonts w:asciiTheme="minorHAnsi" w:hAnsiTheme="minorHAnsi" w:cstheme="minorHAnsi"/>
          <w:sz w:val="22"/>
          <w:szCs w:val="22"/>
        </w:rPr>
        <w:t xml:space="preserve"> Look for sites that are actually advocating for or against using atrazine, not just reporting that there is a controversy or reporting particular effects of atrazine.  Do not use Wikipedia, or news sites that are repeating a story written by someone else.  News-style stories are fine, as long as you’re looking at the web site that wrote the original story.  Sites that argue both sides of the issue equally are appropriate, as are sites that present only (or primarily) one side.</w:t>
      </w:r>
    </w:p>
    <w:p w:rsidR="007735E3" w:rsidRDefault="007735E3" w:rsidP="007735E3"/>
    <w:p w:rsidR="007735E3" w:rsidRDefault="00F4769E" w:rsidP="003F7E96">
      <w:pPr>
        <w:ind w:left="1080"/>
        <w:rPr>
          <w:rFonts w:ascii="Calibri" w:hAnsi="Calibri" w:cs="Calibri"/>
          <w:sz w:val="22"/>
          <w:szCs w:val="22"/>
        </w:rPr>
      </w:pPr>
      <w:r>
        <w:rPr>
          <w:rFonts w:ascii="Calibri" w:hAnsi="Calibri" w:cs="Calibri"/>
          <w:sz w:val="22"/>
          <w:szCs w:val="22"/>
        </w:rPr>
        <w:t>Grading rubric: attached</w:t>
      </w:r>
    </w:p>
    <w:p w:rsidR="007735E3" w:rsidRDefault="007735E3" w:rsidP="003F7E96">
      <w:pPr>
        <w:ind w:left="1080"/>
        <w:rPr>
          <w:rFonts w:ascii="Calibri" w:hAnsi="Calibri" w:cs="Calibri"/>
          <w:sz w:val="22"/>
          <w:szCs w:val="22"/>
        </w:rPr>
      </w:pPr>
    </w:p>
    <w:p w:rsidR="009B435A" w:rsidRDefault="009B435A" w:rsidP="003F7E96">
      <w:pPr>
        <w:ind w:left="1080"/>
        <w:rPr>
          <w:rFonts w:ascii="Calibri" w:hAnsi="Calibri"/>
          <w:sz w:val="22"/>
          <w:szCs w:val="22"/>
        </w:rPr>
      </w:pPr>
      <w:r>
        <w:rPr>
          <w:rFonts w:ascii="Calibri" w:hAnsi="Calibri"/>
          <w:b/>
          <w:sz w:val="22"/>
          <w:szCs w:val="22"/>
        </w:rPr>
        <w:t>Yellowstone after Wolves</w:t>
      </w:r>
    </w:p>
    <w:p w:rsidR="009B435A" w:rsidRDefault="009B435A" w:rsidP="003F7E96">
      <w:pPr>
        <w:ind w:left="1080"/>
        <w:rPr>
          <w:rFonts w:ascii="Calibri" w:hAnsi="Calibri"/>
          <w:sz w:val="22"/>
          <w:szCs w:val="22"/>
        </w:rPr>
      </w:pPr>
    </w:p>
    <w:p w:rsidR="009B435A" w:rsidRDefault="009B435A" w:rsidP="009B435A">
      <w:pPr>
        <w:ind w:left="1800" w:hanging="720"/>
        <w:rPr>
          <w:rFonts w:ascii="Calibri" w:hAnsi="Calibri"/>
          <w:sz w:val="22"/>
          <w:szCs w:val="22"/>
        </w:rPr>
      </w:pPr>
      <w:r>
        <w:rPr>
          <w:rFonts w:ascii="Calibri" w:hAnsi="Calibri"/>
          <w:sz w:val="22"/>
          <w:szCs w:val="22"/>
        </w:rPr>
        <w:t>Part 1.  Lecture on food webs and indirect interactions.</w:t>
      </w:r>
    </w:p>
    <w:p w:rsidR="009B435A" w:rsidRDefault="009B435A" w:rsidP="009B435A">
      <w:pPr>
        <w:ind w:left="1800" w:hanging="720"/>
        <w:rPr>
          <w:rFonts w:ascii="Calibri" w:hAnsi="Calibri"/>
          <w:sz w:val="22"/>
          <w:szCs w:val="22"/>
        </w:rPr>
      </w:pPr>
      <w:r>
        <w:rPr>
          <w:rFonts w:ascii="Calibri" w:hAnsi="Calibri"/>
          <w:sz w:val="22"/>
          <w:szCs w:val="22"/>
        </w:rPr>
        <w:t>Part 2.  Students read “Yellowstone after Wolves” article as homework and make note of all the species that were affected by the reintroduction of wolves, how those species interact with wolves, and whether their populations have increased or decreased.</w:t>
      </w:r>
    </w:p>
    <w:p w:rsidR="009B435A" w:rsidRDefault="009B435A" w:rsidP="009B435A">
      <w:pPr>
        <w:ind w:left="1800" w:hanging="720"/>
        <w:rPr>
          <w:rFonts w:ascii="Calibri" w:hAnsi="Calibri"/>
          <w:sz w:val="22"/>
          <w:szCs w:val="22"/>
        </w:rPr>
      </w:pPr>
      <w:r>
        <w:rPr>
          <w:rFonts w:ascii="Calibri" w:hAnsi="Calibri"/>
          <w:sz w:val="22"/>
          <w:szCs w:val="22"/>
        </w:rPr>
        <w:t>Part 3.  Students work in groups in class to draw a food web for the Yellowstone ecosystem, including important indirect interactions.</w:t>
      </w:r>
    </w:p>
    <w:p w:rsidR="009B435A" w:rsidRDefault="009B435A" w:rsidP="009B435A">
      <w:pPr>
        <w:ind w:left="1800" w:hanging="720"/>
        <w:rPr>
          <w:rFonts w:ascii="Calibri" w:hAnsi="Calibri"/>
          <w:sz w:val="22"/>
          <w:szCs w:val="22"/>
        </w:rPr>
      </w:pPr>
      <w:r>
        <w:rPr>
          <w:rFonts w:ascii="Calibri" w:hAnsi="Calibri"/>
          <w:sz w:val="22"/>
          <w:szCs w:val="22"/>
        </w:rPr>
        <w:t>Part 4.  Students are assigned a short (2-3 page</w:t>
      </w:r>
      <w:r w:rsidR="007735E3">
        <w:rPr>
          <w:rFonts w:ascii="Calibri" w:hAnsi="Calibri"/>
          <w:sz w:val="22"/>
          <w:szCs w:val="22"/>
        </w:rPr>
        <w:t>) paper</w:t>
      </w:r>
      <w:r>
        <w:rPr>
          <w:rFonts w:ascii="Calibri" w:hAnsi="Calibri"/>
          <w:sz w:val="22"/>
          <w:szCs w:val="22"/>
        </w:rPr>
        <w:t>.</w:t>
      </w:r>
    </w:p>
    <w:p w:rsidR="009B435A" w:rsidRDefault="009B435A" w:rsidP="003F7E96">
      <w:pPr>
        <w:ind w:left="1080"/>
        <w:rPr>
          <w:rFonts w:ascii="Calibri" w:hAnsi="Calibri"/>
          <w:sz w:val="22"/>
          <w:szCs w:val="22"/>
        </w:rPr>
      </w:pPr>
    </w:p>
    <w:p w:rsidR="009B435A" w:rsidRDefault="009B435A" w:rsidP="003F7E96">
      <w:pPr>
        <w:ind w:left="1080"/>
        <w:rPr>
          <w:rFonts w:ascii="Calibri" w:hAnsi="Calibri"/>
          <w:sz w:val="22"/>
          <w:szCs w:val="22"/>
        </w:rPr>
      </w:pPr>
      <w:r>
        <w:rPr>
          <w:rFonts w:ascii="Calibri" w:hAnsi="Calibri"/>
          <w:sz w:val="22"/>
          <w:szCs w:val="22"/>
        </w:rPr>
        <w:t>Paper prompt:</w:t>
      </w:r>
    </w:p>
    <w:p w:rsidR="009B435A" w:rsidRPr="009B435A" w:rsidRDefault="009B435A" w:rsidP="009B435A">
      <w:pPr>
        <w:ind w:left="1080"/>
        <w:rPr>
          <w:rFonts w:asciiTheme="minorHAnsi" w:hAnsiTheme="minorHAnsi" w:cstheme="minorHAnsi"/>
          <w:sz w:val="22"/>
          <w:szCs w:val="22"/>
        </w:rPr>
      </w:pPr>
    </w:p>
    <w:p w:rsidR="009B435A" w:rsidRPr="009B435A" w:rsidRDefault="009B435A" w:rsidP="009B435A">
      <w:pPr>
        <w:ind w:left="1080"/>
        <w:rPr>
          <w:rFonts w:asciiTheme="minorHAnsi" w:hAnsiTheme="minorHAnsi" w:cstheme="minorHAnsi"/>
          <w:sz w:val="22"/>
          <w:szCs w:val="22"/>
        </w:rPr>
      </w:pPr>
      <w:r w:rsidRPr="009B435A">
        <w:rPr>
          <w:rFonts w:asciiTheme="minorHAnsi" w:hAnsiTheme="minorHAnsi" w:cstheme="minorHAnsi"/>
          <w:sz w:val="22"/>
          <w:szCs w:val="22"/>
        </w:rPr>
        <w:tab/>
        <w:t>A wealthy landowner owns 1 million undeveloped acres in the western US.  The ecosystem supported here is very similar to that of Yellowstone National Park.  There have been no wolves on this land in 70 years, and the landowner is considering reintroducing them.  He is interested in restoring the ecosystem to its “natural” state and in increasing the diversity of plant and animal species present.  However, other concerns will also affect his decision: he enjoys hunting elk, he considers coyotes a nuisance because they eat his pet cats, he doesn’t like beavers because he doesn’t want his land flooded, and he doesn’t want to anger his neighbors, who raise cattle.</w:t>
      </w:r>
    </w:p>
    <w:p w:rsidR="009B435A" w:rsidRDefault="009B435A" w:rsidP="009B435A">
      <w:pPr>
        <w:ind w:left="1080"/>
        <w:rPr>
          <w:rFonts w:asciiTheme="minorHAnsi" w:hAnsiTheme="minorHAnsi" w:cstheme="minorHAnsi"/>
          <w:sz w:val="22"/>
          <w:szCs w:val="22"/>
        </w:rPr>
      </w:pPr>
      <w:r w:rsidRPr="009B435A">
        <w:rPr>
          <w:rFonts w:asciiTheme="minorHAnsi" w:hAnsiTheme="minorHAnsi" w:cstheme="minorHAnsi"/>
          <w:sz w:val="22"/>
          <w:szCs w:val="22"/>
        </w:rPr>
        <w:tab/>
        <w:t>Write a report for the landowner describing the likely effects of reintroducing wolves to his land.  Address at least three of the landowner’s goals.  For each, you should explain what effects wolves will have and why (explain the direct or indirect effects of wolf predation on the species you’re considering).  Back up each of your conclusions with data from studies in Yellowstone or elsewhere.  In a final paragraph, you may make a recommendation of whether wolves should be reintroduced, or you can leave that decision to the landowner.</w:t>
      </w:r>
    </w:p>
    <w:p w:rsidR="009B435A" w:rsidRDefault="009B435A" w:rsidP="009B435A">
      <w:pPr>
        <w:ind w:left="1080"/>
        <w:rPr>
          <w:rFonts w:asciiTheme="minorHAnsi" w:hAnsiTheme="minorHAnsi" w:cstheme="minorHAnsi"/>
          <w:sz w:val="22"/>
          <w:szCs w:val="22"/>
        </w:rPr>
      </w:pPr>
    </w:p>
    <w:p w:rsidR="009B435A" w:rsidRDefault="007735E3" w:rsidP="009B435A">
      <w:pPr>
        <w:ind w:left="1080"/>
        <w:rPr>
          <w:rFonts w:asciiTheme="minorHAnsi" w:hAnsiTheme="minorHAnsi" w:cstheme="minorHAnsi"/>
          <w:sz w:val="22"/>
          <w:szCs w:val="22"/>
        </w:rPr>
      </w:pPr>
      <w:r>
        <w:rPr>
          <w:rFonts w:asciiTheme="minorHAnsi" w:hAnsiTheme="minorHAnsi" w:cstheme="minorHAnsi"/>
          <w:sz w:val="22"/>
          <w:szCs w:val="22"/>
        </w:rPr>
        <w:t>Grading rubric: attached.</w:t>
      </w:r>
    </w:p>
    <w:p w:rsidR="007735E3" w:rsidRDefault="007735E3" w:rsidP="009B435A">
      <w:pPr>
        <w:ind w:left="1080"/>
        <w:rPr>
          <w:rFonts w:asciiTheme="minorHAnsi" w:hAnsiTheme="minorHAnsi" w:cstheme="minorHAnsi"/>
          <w:sz w:val="22"/>
          <w:szCs w:val="22"/>
        </w:rPr>
      </w:pPr>
    </w:p>
    <w:p w:rsidR="007735E3" w:rsidRPr="009B435A" w:rsidRDefault="007735E3" w:rsidP="009B435A">
      <w:pPr>
        <w:ind w:left="1080"/>
        <w:rPr>
          <w:rFonts w:asciiTheme="minorHAnsi" w:hAnsiTheme="minorHAnsi" w:cstheme="minorHAnsi"/>
          <w:sz w:val="22"/>
          <w:szCs w:val="22"/>
        </w:rPr>
      </w:pPr>
    </w:p>
    <w:p w:rsidR="007F7289" w:rsidRPr="002B4164" w:rsidRDefault="007F7289" w:rsidP="002B4164">
      <w:pPr>
        <w:ind w:left="720"/>
        <w:rPr>
          <w:rFonts w:ascii="Calibri" w:hAnsi="Calibri"/>
          <w:b/>
          <w:sz w:val="22"/>
          <w:szCs w:val="22"/>
        </w:rPr>
      </w:pPr>
    </w:p>
    <w:p w:rsidR="00F61276" w:rsidRDefault="00F61276">
      <w:pPr>
        <w:rPr>
          <w:rFonts w:ascii="Calibri" w:hAnsi="Calibri"/>
          <w:b/>
          <w:sz w:val="22"/>
          <w:szCs w:val="22"/>
        </w:rPr>
      </w:pPr>
      <w:r>
        <w:rPr>
          <w:rFonts w:ascii="Calibri" w:hAnsi="Calibri"/>
          <w:b/>
          <w:sz w:val="22"/>
          <w:szCs w:val="22"/>
        </w:rPr>
        <w:br w:type="page"/>
      </w:r>
    </w:p>
    <w:p w:rsidR="00A83696" w:rsidRDefault="00A83696" w:rsidP="002B4164">
      <w:pPr>
        <w:rPr>
          <w:rFonts w:ascii="Calibri" w:hAnsi="Calibri"/>
          <w:b/>
          <w:sz w:val="22"/>
          <w:szCs w:val="22"/>
        </w:rPr>
      </w:pPr>
      <w:r w:rsidRPr="002B4164">
        <w:rPr>
          <w:rFonts w:ascii="Calibri" w:hAnsi="Calibri"/>
          <w:b/>
          <w:sz w:val="22"/>
          <w:szCs w:val="22"/>
        </w:rPr>
        <w:lastRenderedPageBreak/>
        <w:t>Sample Course Outline</w:t>
      </w:r>
      <w:r w:rsidR="001F7A39" w:rsidRPr="002B4164">
        <w:rPr>
          <w:rFonts w:ascii="Calibri" w:hAnsi="Calibri"/>
          <w:b/>
          <w:sz w:val="22"/>
          <w:szCs w:val="22"/>
        </w:rPr>
        <w:t>:</w:t>
      </w:r>
    </w:p>
    <w:p w:rsidR="002B4164" w:rsidRPr="00F61276" w:rsidRDefault="002B4164" w:rsidP="002B4164">
      <w:pPr>
        <w:ind w:left="720"/>
        <w:rPr>
          <w:rFonts w:asciiTheme="minorHAnsi" w:hAnsiTheme="minorHAnsi" w:cstheme="minorHAnsi"/>
          <w:b/>
          <w:sz w:val="22"/>
          <w:szCs w:val="22"/>
        </w:rPr>
      </w:pPr>
    </w:p>
    <w:tbl>
      <w:tblPr>
        <w:tblW w:w="8640" w:type="dxa"/>
        <w:tblInd w:w="733" w:type="dxa"/>
        <w:tblCellMar>
          <w:left w:w="0" w:type="dxa"/>
          <w:right w:w="0" w:type="dxa"/>
        </w:tblCellMar>
        <w:tblLook w:val="0000"/>
      </w:tblPr>
      <w:tblGrid>
        <w:gridCol w:w="4140"/>
        <w:gridCol w:w="1170"/>
        <w:gridCol w:w="3330"/>
      </w:tblGrid>
      <w:tr w:rsidR="00F61276" w:rsidRPr="00F61276" w:rsidTr="003A6954">
        <w:trPr>
          <w:trHeight w:val="216"/>
        </w:trPr>
        <w:tc>
          <w:tcPr>
            <w:tcW w:w="414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p>
        </w:tc>
        <w:tc>
          <w:tcPr>
            <w:tcW w:w="117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b/>
                <w:sz w:val="20"/>
              </w:rPr>
            </w:pPr>
            <w:r w:rsidRPr="00F61276">
              <w:rPr>
                <w:rFonts w:asciiTheme="minorHAnsi" w:hAnsiTheme="minorHAnsi" w:cstheme="minorHAnsi"/>
                <w:b/>
                <w:sz w:val="20"/>
              </w:rPr>
              <w:t>Date</w:t>
            </w:r>
          </w:p>
        </w:tc>
        <w:tc>
          <w:tcPr>
            <w:tcW w:w="333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b/>
                <w:sz w:val="20"/>
              </w:rPr>
            </w:pPr>
            <w:r w:rsidRPr="00F61276">
              <w:rPr>
                <w:rFonts w:asciiTheme="minorHAnsi" w:hAnsiTheme="minorHAnsi" w:cstheme="minorHAnsi"/>
                <w:b/>
                <w:sz w:val="20"/>
              </w:rPr>
              <w:t>Topic</w:t>
            </w:r>
          </w:p>
        </w:tc>
      </w:tr>
      <w:tr w:rsidR="00F61276" w:rsidRPr="00F61276" w:rsidTr="003A6954">
        <w:trPr>
          <w:trHeight w:val="216"/>
        </w:trPr>
        <w:tc>
          <w:tcPr>
            <w:tcW w:w="414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u w:val="single"/>
              </w:rPr>
            </w:pPr>
            <w:r w:rsidRPr="00F61276">
              <w:rPr>
                <w:rFonts w:asciiTheme="minorHAnsi" w:hAnsiTheme="minorHAnsi" w:cstheme="minorHAnsi"/>
                <w:sz w:val="20"/>
                <w:u w:val="single"/>
              </w:rPr>
              <w:t>Unit 1: How to be a scientist</w:t>
            </w:r>
          </w:p>
        </w:tc>
        <w:tc>
          <w:tcPr>
            <w:tcW w:w="117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2-Sep</w:t>
            </w:r>
          </w:p>
        </w:tc>
        <w:tc>
          <w:tcPr>
            <w:tcW w:w="333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Course intro</w:t>
            </w:r>
          </w:p>
        </w:tc>
      </w:tr>
      <w:tr w:rsidR="00F61276" w:rsidRPr="00F61276" w:rsidTr="003A6954">
        <w:trPr>
          <w:trHeight w:val="216"/>
        </w:trPr>
        <w:tc>
          <w:tcPr>
            <w:tcW w:w="414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p>
        </w:tc>
        <w:tc>
          <w:tcPr>
            <w:tcW w:w="117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4-Sep</w:t>
            </w:r>
          </w:p>
        </w:tc>
        <w:tc>
          <w:tcPr>
            <w:tcW w:w="333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Intro to ecology</w:t>
            </w:r>
          </w:p>
        </w:tc>
      </w:tr>
      <w:tr w:rsidR="00F61276" w:rsidRPr="00F61276" w:rsidTr="003A6954">
        <w:trPr>
          <w:trHeight w:val="216"/>
        </w:trPr>
        <w:tc>
          <w:tcPr>
            <w:tcW w:w="414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p>
        </w:tc>
        <w:tc>
          <w:tcPr>
            <w:tcW w:w="117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9-Sep</w:t>
            </w:r>
          </w:p>
        </w:tc>
        <w:tc>
          <w:tcPr>
            <w:tcW w:w="333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Island biogeography</w:t>
            </w:r>
          </w:p>
        </w:tc>
      </w:tr>
      <w:tr w:rsidR="00F61276" w:rsidRPr="00F61276" w:rsidTr="003A6954">
        <w:trPr>
          <w:trHeight w:val="216"/>
        </w:trPr>
        <w:tc>
          <w:tcPr>
            <w:tcW w:w="414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p>
        </w:tc>
        <w:tc>
          <w:tcPr>
            <w:tcW w:w="117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11-Sep</w:t>
            </w:r>
          </w:p>
        </w:tc>
        <w:tc>
          <w:tcPr>
            <w:tcW w:w="333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On-campus field work (groups 1-5)</w:t>
            </w:r>
          </w:p>
        </w:tc>
      </w:tr>
      <w:tr w:rsidR="00F61276" w:rsidRPr="00F61276" w:rsidTr="003A6954">
        <w:trPr>
          <w:trHeight w:val="216"/>
        </w:trPr>
        <w:tc>
          <w:tcPr>
            <w:tcW w:w="414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p>
        </w:tc>
        <w:tc>
          <w:tcPr>
            <w:tcW w:w="117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14-Sep</w:t>
            </w:r>
          </w:p>
        </w:tc>
        <w:tc>
          <w:tcPr>
            <w:tcW w:w="333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On-campus field work (groups 6-10)</w:t>
            </w:r>
          </w:p>
        </w:tc>
      </w:tr>
      <w:tr w:rsidR="00F61276" w:rsidRPr="00F61276" w:rsidTr="003A6954">
        <w:trPr>
          <w:trHeight w:val="216"/>
        </w:trPr>
        <w:tc>
          <w:tcPr>
            <w:tcW w:w="414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p>
        </w:tc>
        <w:tc>
          <w:tcPr>
            <w:tcW w:w="117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16-Sep</w:t>
            </w:r>
          </w:p>
        </w:tc>
        <w:tc>
          <w:tcPr>
            <w:tcW w:w="333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Scientific method 1</w:t>
            </w:r>
          </w:p>
        </w:tc>
      </w:tr>
      <w:tr w:rsidR="00F61276" w:rsidRPr="00F61276" w:rsidTr="003A6954">
        <w:trPr>
          <w:trHeight w:val="216"/>
        </w:trPr>
        <w:tc>
          <w:tcPr>
            <w:tcW w:w="414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p>
        </w:tc>
        <w:tc>
          <w:tcPr>
            <w:tcW w:w="117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18-Sep</w:t>
            </w:r>
          </w:p>
        </w:tc>
        <w:tc>
          <w:tcPr>
            <w:tcW w:w="333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Scientific method 2</w:t>
            </w:r>
          </w:p>
        </w:tc>
      </w:tr>
      <w:tr w:rsidR="00F61276" w:rsidRPr="00F61276" w:rsidTr="003A6954">
        <w:trPr>
          <w:trHeight w:val="216"/>
        </w:trPr>
        <w:tc>
          <w:tcPr>
            <w:tcW w:w="414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p>
        </w:tc>
        <w:tc>
          <w:tcPr>
            <w:tcW w:w="117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21-Sep</w:t>
            </w:r>
          </w:p>
        </w:tc>
        <w:tc>
          <w:tcPr>
            <w:tcW w:w="333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Data analysis</w:t>
            </w:r>
          </w:p>
        </w:tc>
      </w:tr>
      <w:tr w:rsidR="00F61276" w:rsidRPr="00F61276" w:rsidTr="003A6954">
        <w:trPr>
          <w:trHeight w:val="216"/>
        </w:trPr>
        <w:tc>
          <w:tcPr>
            <w:tcW w:w="414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p>
        </w:tc>
        <w:tc>
          <w:tcPr>
            <w:tcW w:w="117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23-Sep</w:t>
            </w:r>
          </w:p>
        </w:tc>
        <w:tc>
          <w:tcPr>
            <w:tcW w:w="333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Publishing &amp; peer review</w:t>
            </w:r>
          </w:p>
        </w:tc>
      </w:tr>
      <w:tr w:rsidR="00F61276" w:rsidRPr="00F61276" w:rsidTr="003A6954">
        <w:trPr>
          <w:trHeight w:val="216"/>
        </w:trPr>
        <w:tc>
          <w:tcPr>
            <w:tcW w:w="414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p>
        </w:tc>
        <w:tc>
          <w:tcPr>
            <w:tcW w:w="117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25-Sep</w:t>
            </w:r>
          </w:p>
        </w:tc>
        <w:tc>
          <w:tcPr>
            <w:tcW w:w="333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Exam prep/review</w:t>
            </w:r>
          </w:p>
        </w:tc>
      </w:tr>
      <w:tr w:rsidR="00F61276" w:rsidRPr="00F61276" w:rsidTr="003A6954">
        <w:trPr>
          <w:trHeight w:val="216"/>
        </w:trPr>
        <w:tc>
          <w:tcPr>
            <w:tcW w:w="414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p>
        </w:tc>
        <w:tc>
          <w:tcPr>
            <w:tcW w:w="117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28-Sep</w:t>
            </w:r>
          </w:p>
        </w:tc>
        <w:tc>
          <w:tcPr>
            <w:tcW w:w="333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Exam 1 (covering Unit 1)</w:t>
            </w:r>
          </w:p>
        </w:tc>
      </w:tr>
      <w:tr w:rsidR="00F61276" w:rsidRPr="00F61276" w:rsidTr="003A6954">
        <w:trPr>
          <w:trHeight w:val="216"/>
        </w:trPr>
        <w:tc>
          <w:tcPr>
            <w:tcW w:w="414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u w:val="single"/>
              </w:rPr>
            </w:pPr>
            <w:r w:rsidRPr="00F61276">
              <w:rPr>
                <w:rFonts w:asciiTheme="minorHAnsi" w:hAnsiTheme="minorHAnsi" w:cstheme="minorHAnsi"/>
                <w:sz w:val="20"/>
                <w:u w:val="single"/>
              </w:rPr>
              <w:t>Unit 2: Climate change</w:t>
            </w:r>
          </w:p>
        </w:tc>
        <w:tc>
          <w:tcPr>
            <w:tcW w:w="117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p>
        </w:tc>
        <w:tc>
          <w:tcPr>
            <w:tcW w:w="333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p>
        </w:tc>
      </w:tr>
      <w:tr w:rsidR="00F61276" w:rsidRPr="00F61276" w:rsidTr="003A6954">
        <w:trPr>
          <w:trHeight w:val="216"/>
        </w:trPr>
        <w:tc>
          <w:tcPr>
            <w:tcW w:w="414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p>
        </w:tc>
        <w:tc>
          <w:tcPr>
            <w:tcW w:w="117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30-Sep</w:t>
            </w:r>
          </w:p>
        </w:tc>
        <w:tc>
          <w:tcPr>
            <w:tcW w:w="333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Intro to climate change</w:t>
            </w:r>
          </w:p>
        </w:tc>
      </w:tr>
      <w:tr w:rsidR="00F61276" w:rsidRPr="00F61276" w:rsidTr="003A6954">
        <w:trPr>
          <w:trHeight w:val="216"/>
        </w:trPr>
        <w:tc>
          <w:tcPr>
            <w:tcW w:w="414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p>
        </w:tc>
        <w:tc>
          <w:tcPr>
            <w:tcW w:w="117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2-Oct</w:t>
            </w:r>
          </w:p>
        </w:tc>
        <w:tc>
          <w:tcPr>
            <w:tcW w:w="333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Carbon cycle</w:t>
            </w:r>
          </w:p>
        </w:tc>
      </w:tr>
      <w:tr w:rsidR="00F61276" w:rsidRPr="00F61276" w:rsidTr="003A6954">
        <w:trPr>
          <w:trHeight w:val="216"/>
        </w:trPr>
        <w:tc>
          <w:tcPr>
            <w:tcW w:w="414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p>
        </w:tc>
        <w:tc>
          <w:tcPr>
            <w:tcW w:w="117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5-Oct</w:t>
            </w:r>
          </w:p>
        </w:tc>
        <w:tc>
          <w:tcPr>
            <w:tcW w:w="333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Nutrient cycles</w:t>
            </w:r>
          </w:p>
        </w:tc>
      </w:tr>
      <w:tr w:rsidR="00F61276" w:rsidRPr="00F61276" w:rsidTr="003A6954">
        <w:trPr>
          <w:trHeight w:val="216"/>
        </w:trPr>
        <w:tc>
          <w:tcPr>
            <w:tcW w:w="414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p>
        </w:tc>
        <w:tc>
          <w:tcPr>
            <w:tcW w:w="117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7-Oct</w:t>
            </w:r>
          </w:p>
        </w:tc>
        <w:tc>
          <w:tcPr>
            <w:tcW w:w="333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Energy</w:t>
            </w:r>
          </w:p>
        </w:tc>
      </w:tr>
      <w:tr w:rsidR="00F61276" w:rsidRPr="00F61276" w:rsidTr="003A6954">
        <w:trPr>
          <w:trHeight w:val="216"/>
        </w:trPr>
        <w:tc>
          <w:tcPr>
            <w:tcW w:w="414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p>
        </w:tc>
        <w:tc>
          <w:tcPr>
            <w:tcW w:w="117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9-Oct</w:t>
            </w:r>
          </w:p>
        </w:tc>
        <w:tc>
          <w:tcPr>
            <w:tcW w:w="333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catch-up</w:t>
            </w:r>
          </w:p>
        </w:tc>
      </w:tr>
      <w:tr w:rsidR="00F61276" w:rsidRPr="00F61276" w:rsidTr="003A6954">
        <w:trPr>
          <w:trHeight w:val="216"/>
        </w:trPr>
        <w:tc>
          <w:tcPr>
            <w:tcW w:w="414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p>
        </w:tc>
        <w:tc>
          <w:tcPr>
            <w:tcW w:w="117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13-Oct</w:t>
            </w:r>
          </w:p>
        </w:tc>
        <w:tc>
          <w:tcPr>
            <w:tcW w:w="333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CC1F3D">
            <w:pPr>
              <w:rPr>
                <w:rFonts w:asciiTheme="minorHAnsi" w:hAnsiTheme="minorHAnsi" w:cstheme="minorHAnsi"/>
                <w:sz w:val="20"/>
              </w:rPr>
            </w:pPr>
            <w:r w:rsidRPr="00F61276">
              <w:rPr>
                <w:rFonts w:asciiTheme="minorHAnsi" w:hAnsiTheme="minorHAnsi" w:cstheme="minorHAnsi"/>
                <w:sz w:val="20"/>
              </w:rPr>
              <w:t xml:space="preserve">Contamination </w:t>
            </w:r>
          </w:p>
        </w:tc>
      </w:tr>
      <w:tr w:rsidR="00F61276" w:rsidRPr="00F61276" w:rsidTr="003A6954">
        <w:trPr>
          <w:trHeight w:val="216"/>
        </w:trPr>
        <w:tc>
          <w:tcPr>
            <w:tcW w:w="414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p>
        </w:tc>
        <w:tc>
          <w:tcPr>
            <w:tcW w:w="117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14-Oct</w:t>
            </w:r>
          </w:p>
        </w:tc>
        <w:tc>
          <w:tcPr>
            <w:tcW w:w="333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Species distributions</w:t>
            </w:r>
          </w:p>
        </w:tc>
      </w:tr>
      <w:tr w:rsidR="00F61276" w:rsidRPr="00F61276" w:rsidTr="003A6954">
        <w:trPr>
          <w:trHeight w:val="216"/>
        </w:trPr>
        <w:tc>
          <w:tcPr>
            <w:tcW w:w="414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p>
        </w:tc>
        <w:tc>
          <w:tcPr>
            <w:tcW w:w="117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16-Oct</w:t>
            </w:r>
          </w:p>
        </w:tc>
        <w:tc>
          <w:tcPr>
            <w:tcW w:w="333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Phenology</w:t>
            </w:r>
          </w:p>
        </w:tc>
      </w:tr>
      <w:tr w:rsidR="00F61276" w:rsidRPr="00F61276" w:rsidTr="003A6954">
        <w:trPr>
          <w:trHeight w:val="216"/>
        </w:trPr>
        <w:tc>
          <w:tcPr>
            <w:tcW w:w="414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p>
        </w:tc>
        <w:tc>
          <w:tcPr>
            <w:tcW w:w="117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19-Oct</w:t>
            </w:r>
          </w:p>
        </w:tc>
        <w:tc>
          <w:tcPr>
            <w:tcW w:w="333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Exam prep/review</w:t>
            </w:r>
          </w:p>
        </w:tc>
      </w:tr>
      <w:tr w:rsidR="00F61276" w:rsidRPr="00F61276" w:rsidTr="003A6954">
        <w:trPr>
          <w:trHeight w:val="216"/>
        </w:trPr>
        <w:tc>
          <w:tcPr>
            <w:tcW w:w="414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p>
        </w:tc>
        <w:tc>
          <w:tcPr>
            <w:tcW w:w="117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21-Oct</w:t>
            </w:r>
          </w:p>
        </w:tc>
        <w:tc>
          <w:tcPr>
            <w:tcW w:w="333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Exam 2 (covering Unit 2)</w:t>
            </w:r>
          </w:p>
        </w:tc>
      </w:tr>
      <w:tr w:rsidR="00F61276" w:rsidRPr="00F61276" w:rsidTr="003A6954">
        <w:trPr>
          <w:trHeight w:val="216"/>
        </w:trPr>
        <w:tc>
          <w:tcPr>
            <w:tcW w:w="8640" w:type="dxa"/>
            <w:gridSpan w:val="3"/>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u w:val="single"/>
              </w:rPr>
            </w:pPr>
            <w:r w:rsidRPr="00F61276">
              <w:rPr>
                <w:rFonts w:asciiTheme="minorHAnsi" w:hAnsiTheme="minorHAnsi" w:cstheme="minorHAnsi"/>
                <w:sz w:val="20"/>
                <w:u w:val="single"/>
              </w:rPr>
              <w:t>Unit 3: Invasive species &amp; commercial species</w:t>
            </w:r>
          </w:p>
        </w:tc>
      </w:tr>
      <w:tr w:rsidR="00F61276" w:rsidRPr="00F61276" w:rsidTr="003A6954">
        <w:trPr>
          <w:trHeight w:val="216"/>
        </w:trPr>
        <w:tc>
          <w:tcPr>
            <w:tcW w:w="414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p>
        </w:tc>
        <w:tc>
          <w:tcPr>
            <w:tcW w:w="117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23-Oct</w:t>
            </w:r>
          </w:p>
        </w:tc>
        <w:tc>
          <w:tcPr>
            <w:tcW w:w="333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Intro to invasion</w:t>
            </w:r>
          </w:p>
        </w:tc>
      </w:tr>
      <w:tr w:rsidR="00F61276" w:rsidRPr="00F61276" w:rsidTr="003A6954">
        <w:trPr>
          <w:trHeight w:val="216"/>
        </w:trPr>
        <w:tc>
          <w:tcPr>
            <w:tcW w:w="414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p>
        </w:tc>
        <w:tc>
          <w:tcPr>
            <w:tcW w:w="117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26-Oct</w:t>
            </w:r>
          </w:p>
        </w:tc>
        <w:tc>
          <w:tcPr>
            <w:tcW w:w="333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Life history</w:t>
            </w:r>
          </w:p>
        </w:tc>
      </w:tr>
      <w:tr w:rsidR="00F61276" w:rsidRPr="00F61276" w:rsidTr="003A6954">
        <w:trPr>
          <w:trHeight w:val="216"/>
        </w:trPr>
        <w:tc>
          <w:tcPr>
            <w:tcW w:w="414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p>
        </w:tc>
        <w:tc>
          <w:tcPr>
            <w:tcW w:w="117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28-Oct</w:t>
            </w:r>
          </w:p>
        </w:tc>
        <w:tc>
          <w:tcPr>
            <w:tcW w:w="333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Population growth</w:t>
            </w:r>
          </w:p>
        </w:tc>
      </w:tr>
      <w:tr w:rsidR="00F61276" w:rsidRPr="00F61276" w:rsidTr="003A6954">
        <w:trPr>
          <w:trHeight w:val="216"/>
        </w:trPr>
        <w:tc>
          <w:tcPr>
            <w:tcW w:w="414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p>
        </w:tc>
        <w:tc>
          <w:tcPr>
            <w:tcW w:w="117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30-Oct</w:t>
            </w:r>
          </w:p>
        </w:tc>
        <w:tc>
          <w:tcPr>
            <w:tcW w:w="333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Population dynamics</w:t>
            </w:r>
          </w:p>
        </w:tc>
      </w:tr>
      <w:tr w:rsidR="00F61276" w:rsidRPr="00F61276" w:rsidTr="003A6954">
        <w:trPr>
          <w:trHeight w:val="272"/>
        </w:trPr>
        <w:tc>
          <w:tcPr>
            <w:tcW w:w="414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p>
        </w:tc>
        <w:tc>
          <w:tcPr>
            <w:tcW w:w="117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2-Nov</w:t>
            </w:r>
          </w:p>
        </w:tc>
        <w:tc>
          <w:tcPr>
            <w:tcW w:w="333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Population structure</w:t>
            </w:r>
          </w:p>
        </w:tc>
      </w:tr>
      <w:tr w:rsidR="00F61276" w:rsidRPr="00F61276" w:rsidTr="003A6954">
        <w:trPr>
          <w:trHeight w:val="216"/>
        </w:trPr>
        <w:tc>
          <w:tcPr>
            <w:tcW w:w="414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p>
        </w:tc>
        <w:tc>
          <w:tcPr>
            <w:tcW w:w="117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4-Nov</w:t>
            </w:r>
          </w:p>
        </w:tc>
        <w:tc>
          <w:tcPr>
            <w:tcW w:w="333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catch-up</w:t>
            </w:r>
          </w:p>
        </w:tc>
      </w:tr>
      <w:tr w:rsidR="00F61276" w:rsidRPr="00F61276" w:rsidTr="003A6954">
        <w:trPr>
          <w:trHeight w:val="216"/>
        </w:trPr>
        <w:tc>
          <w:tcPr>
            <w:tcW w:w="414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p>
        </w:tc>
        <w:tc>
          <w:tcPr>
            <w:tcW w:w="117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6-Nov</w:t>
            </w:r>
          </w:p>
        </w:tc>
        <w:tc>
          <w:tcPr>
            <w:tcW w:w="333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 xml:space="preserve">Impacts of </w:t>
            </w:r>
            <w:proofErr w:type="spellStart"/>
            <w:r w:rsidRPr="00F61276">
              <w:rPr>
                <w:rFonts w:asciiTheme="minorHAnsi" w:hAnsiTheme="minorHAnsi" w:cstheme="minorHAnsi"/>
                <w:sz w:val="20"/>
              </w:rPr>
              <w:t>invasives</w:t>
            </w:r>
            <w:proofErr w:type="spellEnd"/>
          </w:p>
        </w:tc>
      </w:tr>
      <w:tr w:rsidR="00F61276" w:rsidRPr="00F61276" w:rsidTr="003A6954">
        <w:trPr>
          <w:trHeight w:val="216"/>
        </w:trPr>
        <w:tc>
          <w:tcPr>
            <w:tcW w:w="414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p>
        </w:tc>
        <w:tc>
          <w:tcPr>
            <w:tcW w:w="117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9-Nov</w:t>
            </w:r>
          </w:p>
        </w:tc>
        <w:tc>
          <w:tcPr>
            <w:tcW w:w="333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Harvesting: fisheries</w:t>
            </w:r>
          </w:p>
        </w:tc>
      </w:tr>
      <w:tr w:rsidR="00F61276" w:rsidRPr="00F61276" w:rsidTr="003A6954">
        <w:trPr>
          <w:trHeight w:val="216"/>
        </w:trPr>
        <w:tc>
          <w:tcPr>
            <w:tcW w:w="414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p>
        </w:tc>
        <w:tc>
          <w:tcPr>
            <w:tcW w:w="117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13-Nov</w:t>
            </w:r>
          </w:p>
        </w:tc>
        <w:tc>
          <w:tcPr>
            <w:tcW w:w="333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Exam prep/review</w:t>
            </w:r>
          </w:p>
        </w:tc>
      </w:tr>
      <w:tr w:rsidR="00F61276" w:rsidRPr="00F61276" w:rsidTr="003A6954">
        <w:trPr>
          <w:trHeight w:val="216"/>
        </w:trPr>
        <w:tc>
          <w:tcPr>
            <w:tcW w:w="414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p>
        </w:tc>
        <w:tc>
          <w:tcPr>
            <w:tcW w:w="117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16-Nov</w:t>
            </w:r>
          </w:p>
        </w:tc>
        <w:tc>
          <w:tcPr>
            <w:tcW w:w="333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Exam 3 (covering Unit 3)</w:t>
            </w:r>
          </w:p>
        </w:tc>
      </w:tr>
      <w:tr w:rsidR="00F61276" w:rsidRPr="00F61276" w:rsidTr="003A6954">
        <w:trPr>
          <w:trHeight w:val="216"/>
        </w:trPr>
        <w:tc>
          <w:tcPr>
            <w:tcW w:w="8640" w:type="dxa"/>
            <w:gridSpan w:val="3"/>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u w:val="single"/>
              </w:rPr>
            </w:pPr>
            <w:r w:rsidRPr="00F61276">
              <w:rPr>
                <w:rFonts w:asciiTheme="minorHAnsi" w:hAnsiTheme="minorHAnsi" w:cstheme="minorHAnsi"/>
                <w:sz w:val="20"/>
                <w:u w:val="single"/>
              </w:rPr>
              <w:t>Unit 4: Biodiversity and endangered species</w:t>
            </w:r>
          </w:p>
        </w:tc>
      </w:tr>
      <w:tr w:rsidR="00F61276" w:rsidRPr="00F61276" w:rsidTr="003A6954">
        <w:trPr>
          <w:trHeight w:val="216"/>
        </w:trPr>
        <w:tc>
          <w:tcPr>
            <w:tcW w:w="414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p>
        </w:tc>
        <w:tc>
          <w:tcPr>
            <w:tcW w:w="117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18-Nov</w:t>
            </w:r>
          </w:p>
        </w:tc>
        <w:tc>
          <w:tcPr>
            <w:tcW w:w="333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Intro to diversity</w:t>
            </w:r>
          </w:p>
        </w:tc>
      </w:tr>
      <w:tr w:rsidR="00F61276" w:rsidRPr="00F61276" w:rsidTr="003A6954">
        <w:trPr>
          <w:trHeight w:val="216"/>
        </w:trPr>
        <w:tc>
          <w:tcPr>
            <w:tcW w:w="414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p>
        </w:tc>
        <w:tc>
          <w:tcPr>
            <w:tcW w:w="117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20-Nov</w:t>
            </w:r>
          </w:p>
        </w:tc>
        <w:tc>
          <w:tcPr>
            <w:tcW w:w="333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Competition</w:t>
            </w:r>
          </w:p>
        </w:tc>
      </w:tr>
      <w:tr w:rsidR="00F61276" w:rsidRPr="00F61276" w:rsidTr="003A6954">
        <w:trPr>
          <w:trHeight w:val="216"/>
        </w:trPr>
        <w:tc>
          <w:tcPr>
            <w:tcW w:w="414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p>
        </w:tc>
        <w:tc>
          <w:tcPr>
            <w:tcW w:w="117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23-Nov</w:t>
            </w:r>
          </w:p>
        </w:tc>
        <w:tc>
          <w:tcPr>
            <w:tcW w:w="333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Mutualism</w:t>
            </w:r>
          </w:p>
        </w:tc>
      </w:tr>
      <w:tr w:rsidR="00F61276" w:rsidRPr="00F61276" w:rsidTr="003A6954">
        <w:trPr>
          <w:trHeight w:val="216"/>
        </w:trPr>
        <w:tc>
          <w:tcPr>
            <w:tcW w:w="414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p>
        </w:tc>
        <w:tc>
          <w:tcPr>
            <w:tcW w:w="117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30-Nov</w:t>
            </w:r>
          </w:p>
        </w:tc>
        <w:tc>
          <w:tcPr>
            <w:tcW w:w="333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Food webs &amp; indirect effects</w:t>
            </w:r>
          </w:p>
        </w:tc>
      </w:tr>
      <w:tr w:rsidR="00F61276" w:rsidRPr="00F61276" w:rsidTr="003A6954">
        <w:trPr>
          <w:trHeight w:val="216"/>
        </w:trPr>
        <w:tc>
          <w:tcPr>
            <w:tcW w:w="414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p>
        </w:tc>
        <w:tc>
          <w:tcPr>
            <w:tcW w:w="117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2-Dec</w:t>
            </w:r>
          </w:p>
        </w:tc>
        <w:tc>
          <w:tcPr>
            <w:tcW w:w="333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Ticks &amp; Lyme disease</w:t>
            </w:r>
          </w:p>
        </w:tc>
      </w:tr>
      <w:tr w:rsidR="00F61276" w:rsidRPr="00F61276" w:rsidTr="003A6954">
        <w:trPr>
          <w:trHeight w:val="216"/>
        </w:trPr>
        <w:tc>
          <w:tcPr>
            <w:tcW w:w="414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p>
        </w:tc>
        <w:tc>
          <w:tcPr>
            <w:tcW w:w="117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4-Dec</w:t>
            </w:r>
          </w:p>
        </w:tc>
        <w:tc>
          <w:tcPr>
            <w:tcW w:w="333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Patterns in biodiversity</w:t>
            </w:r>
          </w:p>
        </w:tc>
      </w:tr>
      <w:tr w:rsidR="00F61276" w:rsidRPr="00F61276" w:rsidTr="003A6954">
        <w:trPr>
          <w:trHeight w:val="216"/>
        </w:trPr>
        <w:tc>
          <w:tcPr>
            <w:tcW w:w="414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p>
        </w:tc>
        <w:tc>
          <w:tcPr>
            <w:tcW w:w="117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7-Dec</w:t>
            </w:r>
          </w:p>
        </w:tc>
        <w:tc>
          <w:tcPr>
            <w:tcW w:w="333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Landscape ecology</w:t>
            </w:r>
          </w:p>
        </w:tc>
      </w:tr>
      <w:tr w:rsidR="00F61276" w:rsidRPr="00F61276" w:rsidTr="003A6954">
        <w:trPr>
          <w:trHeight w:val="216"/>
        </w:trPr>
        <w:tc>
          <w:tcPr>
            <w:tcW w:w="414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p>
        </w:tc>
        <w:tc>
          <w:tcPr>
            <w:tcW w:w="117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9-Dec</w:t>
            </w:r>
          </w:p>
        </w:tc>
        <w:tc>
          <w:tcPr>
            <w:tcW w:w="333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Endangered species</w:t>
            </w:r>
          </w:p>
        </w:tc>
      </w:tr>
      <w:tr w:rsidR="00F61276" w:rsidRPr="00F61276" w:rsidTr="003A6954">
        <w:trPr>
          <w:trHeight w:val="216"/>
        </w:trPr>
        <w:tc>
          <w:tcPr>
            <w:tcW w:w="414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p>
        </w:tc>
        <w:tc>
          <w:tcPr>
            <w:tcW w:w="117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11-Dec</w:t>
            </w:r>
          </w:p>
        </w:tc>
        <w:tc>
          <w:tcPr>
            <w:tcW w:w="333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Ecosystem services</w:t>
            </w:r>
          </w:p>
        </w:tc>
      </w:tr>
      <w:tr w:rsidR="00F61276" w:rsidRPr="00F61276" w:rsidTr="003A6954">
        <w:trPr>
          <w:trHeight w:val="216"/>
        </w:trPr>
        <w:tc>
          <w:tcPr>
            <w:tcW w:w="414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p>
        </w:tc>
        <w:tc>
          <w:tcPr>
            <w:tcW w:w="117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14-Dec</w:t>
            </w:r>
          </w:p>
        </w:tc>
        <w:tc>
          <w:tcPr>
            <w:tcW w:w="3330" w:type="dxa"/>
            <w:tcBorders>
              <w:top w:val="nil"/>
              <w:left w:val="nil"/>
              <w:bottom w:val="nil"/>
              <w:right w:val="nil"/>
            </w:tcBorders>
            <w:noWrap/>
            <w:tcMar>
              <w:top w:w="13" w:type="dxa"/>
              <w:left w:w="13" w:type="dxa"/>
              <w:bottom w:w="0" w:type="dxa"/>
              <w:right w:w="13" w:type="dxa"/>
            </w:tcMar>
            <w:vAlign w:val="bottom"/>
          </w:tcPr>
          <w:p w:rsidR="00F61276" w:rsidRPr="00F61276" w:rsidRDefault="00F61276" w:rsidP="0054594F">
            <w:pPr>
              <w:rPr>
                <w:rFonts w:asciiTheme="minorHAnsi" w:hAnsiTheme="minorHAnsi" w:cstheme="minorHAnsi"/>
                <w:sz w:val="20"/>
              </w:rPr>
            </w:pPr>
            <w:r w:rsidRPr="00F61276">
              <w:rPr>
                <w:rFonts w:asciiTheme="minorHAnsi" w:hAnsiTheme="minorHAnsi" w:cstheme="minorHAnsi"/>
                <w:sz w:val="20"/>
              </w:rPr>
              <w:t>Exam prep/review</w:t>
            </w:r>
          </w:p>
        </w:tc>
      </w:tr>
    </w:tbl>
    <w:p w:rsidR="007735E3" w:rsidRPr="00F61276" w:rsidRDefault="003A6954" w:rsidP="00817BCF">
      <w:pPr>
        <w:rPr>
          <w:rFonts w:ascii="Calibri" w:hAnsi="Calibri"/>
          <w:sz w:val="20"/>
        </w:rPr>
        <w:sectPr w:rsidR="007735E3" w:rsidRPr="00F61276" w:rsidSect="00044B77">
          <w:type w:val="continuous"/>
          <w:pgSz w:w="12240" w:h="15840"/>
          <w:pgMar w:top="1440" w:right="1080" w:bottom="1440" w:left="1080" w:header="720" w:footer="720" w:gutter="0"/>
          <w:cols w:space="720"/>
          <w:docGrid w:linePitch="326"/>
        </w:sectPr>
      </w:pPr>
      <w:r>
        <w:rPr>
          <w:rFonts w:ascii="Calibri" w:hAnsi="Calibri"/>
          <w:sz w:val="20"/>
        </w:rPr>
        <w:tab/>
      </w:r>
      <w:r w:rsidR="00F61276" w:rsidRPr="00F61276">
        <w:rPr>
          <w:rFonts w:ascii="Calibri" w:hAnsi="Calibri"/>
          <w:sz w:val="20"/>
        </w:rPr>
        <w:t xml:space="preserve">The final exam </w:t>
      </w:r>
      <w:proofErr w:type="gramStart"/>
      <w:r w:rsidR="00F61276" w:rsidRPr="00F61276">
        <w:rPr>
          <w:rFonts w:ascii="Calibri" w:hAnsi="Calibri"/>
          <w:sz w:val="20"/>
        </w:rPr>
        <w:t>will  cover</w:t>
      </w:r>
      <w:proofErr w:type="gramEnd"/>
      <w:r w:rsidR="00F61276" w:rsidRPr="00F61276">
        <w:rPr>
          <w:rFonts w:ascii="Calibri" w:hAnsi="Calibri"/>
          <w:sz w:val="20"/>
        </w:rPr>
        <w:t xml:space="preserve"> Unit 4.</w:t>
      </w:r>
    </w:p>
    <w:p w:rsidR="007735E3" w:rsidRPr="00F61276" w:rsidRDefault="007735E3" w:rsidP="007735E3">
      <w:pPr>
        <w:tabs>
          <w:tab w:val="left" w:pos="1440"/>
          <w:tab w:val="left" w:pos="4320"/>
          <w:tab w:val="left" w:pos="7200"/>
          <w:tab w:val="left" w:pos="10080"/>
        </w:tabs>
        <w:rPr>
          <w:rFonts w:asciiTheme="minorHAnsi" w:hAnsiTheme="minorHAnsi" w:cstheme="minorHAnsi"/>
          <w:b/>
          <w:sz w:val="22"/>
          <w:szCs w:val="18"/>
        </w:rPr>
      </w:pPr>
      <w:r w:rsidRPr="00F61276">
        <w:rPr>
          <w:rFonts w:asciiTheme="minorHAnsi" w:hAnsiTheme="minorHAnsi" w:cstheme="minorHAnsi"/>
          <w:b/>
          <w:sz w:val="22"/>
          <w:szCs w:val="18"/>
        </w:rPr>
        <w:lastRenderedPageBreak/>
        <w:t>Yellowstone after Wolves rubric</w:t>
      </w:r>
      <w:r w:rsidR="00CC1F3D">
        <w:rPr>
          <w:rFonts w:asciiTheme="minorHAnsi" w:hAnsiTheme="minorHAnsi" w:cstheme="minorHAnsi"/>
          <w:b/>
          <w:sz w:val="22"/>
          <w:szCs w:val="18"/>
        </w:rPr>
        <w:t xml:space="preserve"> (25 points possible)</w:t>
      </w:r>
    </w:p>
    <w:p w:rsidR="007735E3" w:rsidRPr="00F43F03" w:rsidRDefault="007735E3" w:rsidP="007735E3">
      <w:pPr>
        <w:tabs>
          <w:tab w:val="left" w:pos="1440"/>
          <w:tab w:val="left" w:pos="4320"/>
          <w:tab w:val="left" w:pos="7200"/>
          <w:tab w:val="left" w:pos="10080"/>
        </w:tabs>
        <w:rPr>
          <w:rFonts w:asciiTheme="minorHAnsi" w:hAnsiTheme="minorHAnsi" w:cstheme="minorHAnsi"/>
          <w:b/>
          <w:sz w:val="18"/>
          <w:szCs w:val="18"/>
        </w:rPr>
      </w:pPr>
    </w:p>
    <w:tbl>
      <w:tblPr>
        <w:tblW w:w="12960" w:type="dxa"/>
        <w:tblLayout w:type="fixed"/>
        <w:tblLook w:val="01E0"/>
      </w:tblPr>
      <w:tblGrid>
        <w:gridCol w:w="1440"/>
        <w:gridCol w:w="2880"/>
        <w:gridCol w:w="2880"/>
        <w:gridCol w:w="2880"/>
        <w:gridCol w:w="2880"/>
      </w:tblGrid>
      <w:tr w:rsidR="007735E3" w:rsidRPr="00F43F03" w:rsidTr="0054594F">
        <w:tc>
          <w:tcPr>
            <w:tcW w:w="1440" w:type="dxa"/>
          </w:tcPr>
          <w:p w:rsidR="007735E3" w:rsidRPr="00F43F03" w:rsidRDefault="007735E3" w:rsidP="0054594F">
            <w:pPr>
              <w:rPr>
                <w:rFonts w:asciiTheme="minorHAnsi" w:hAnsiTheme="minorHAnsi" w:cstheme="minorHAnsi"/>
                <w:b/>
                <w:sz w:val="18"/>
                <w:szCs w:val="18"/>
              </w:rPr>
            </w:pPr>
          </w:p>
        </w:tc>
        <w:tc>
          <w:tcPr>
            <w:tcW w:w="2880" w:type="dxa"/>
          </w:tcPr>
          <w:p w:rsidR="007735E3" w:rsidRPr="00F43F03" w:rsidRDefault="007735E3" w:rsidP="0054594F">
            <w:pPr>
              <w:rPr>
                <w:rFonts w:asciiTheme="minorHAnsi" w:hAnsiTheme="minorHAnsi" w:cstheme="minorHAnsi"/>
                <w:b/>
                <w:sz w:val="18"/>
                <w:szCs w:val="18"/>
              </w:rPr>
            </w:pPr>
            <w:r w:rsidRPr="00F43F03">
              <w:rPr>
                <w:rFonts w:asciiTheme="minorHAnsi" w:hAnsiTheme="minorHAnsi" w:cstheme="minorHAnsi"/>
                <w:b/>
                <w:sz w:val="18"/>
                <w:szCs w:val="18"/>
              </w:rPr>
              <w:t>Missing major elements</w:t>
            </w:r>
          </w:p>
        </w:tc>
        <w:tc>
          <w:tcPr>
            <w:tcW w:w="2880" w:type="dxa"/>
          </w:tcPr>
          <w:p w:rsidR="007735E3" w:rsidRPr="00F43F03" w:rsidRDefault="007735E3" w:rsidP="0054594F">
            <w:pPr>
              <w:rPr>
                <w:rFonts w:asciiTheme="minorHAnsi" w:hAnsiTheme="minorHAnsi" w:cstheme="minorHAnsi"/>
                <w:b/>
                <w:sz w:val="18"/>
                <w:szCs w:val="18"/>
              </w:rPr>
            </w:pPr>
            <w:r w:rsidRPr="00F43F03">
              <w:rPr>
                <w:rFonts w:asciiTheme="minorHAnsi" w:hAnsiTheme="minorHAnsi" w:cstheme="minorHAnsi"/>
                <w:b/>
                <w:sz w:val="18"/>
                <w:szCs w:val="18"/>
              </w:rPr>
              <w:t>Below expectations</w:t>
            </w:r>
          </w:p>
        </w:tc>
        <w:tc>
          <w:tcPr>
            <w:tcW w:w="2880" w:type="dxa"/>
          </w:tcPr>
          <w:p w:rsidR="007735E3" w:rsidRPr="00F43F03" w:rsidRDefault="007735E3" w:rsidP="0054594F">
            <w:pPr>
              <w:rPr>
                <w:rFonts w:asciiTheme="minorHAnsi" w:hAnsiTheme="minorHAnsi" w:cstheme="minorHAnsi"/>
                <w:b/>
                <w:sz w:val="18"/>
                <w:szCs w:val="18"/>
              </w:rPr>
            </w:pPr>
            <w:r w:rsidRPr="00F43F03">
              <w:rPr>
                <w:rFonts w:asciiTheme="minorHAnsi" w:hAnsiTheme="minorHAnsi" w:cstheme="minorHAnsi"/>
                <w:b/>
                <w:sz w:val="18"/>
                <w:szCs w:val="18"/>
              </w:rPr>
              <w:t>Meets expectations</w:t>
            </w:r>
          </w:p>
        </w:tc>
        <w:tc>
          <w:tcPr>
            <w:tcW w:w="2880" w:type="dxa"/>
          </w:tcPr>
          <w:p w:rsidR="007735E3" w:rsidRPr="00F43F03" w:rsidRDefault="007735E3" w:rsidP="0054594F">
            <w:pPr>
              <w:rPr>
                <w:rFonts w:asciiTheme="minorHAnsi" w:hAnsiTheme="minorHAnsi" w:cstheme="minorHAnsi"/>
                <w:b/>
                <w:sz w:val="18"/>
                <w:szCs w:val="18"/>
              </w:rPr>
            </w:pPr>
            <w:r w:rsidRPr="00F43F03">
              <w:rPr>
                <w:rFonts w:asciiTheme="minorHAnsi" w:hAnsiTheme="minorHAnsi" w:cstheme="minorHAnsi"/>
                <w:b/>
                <w:sz w:val="18"/>
                <w:szCs w:val="18"/>
              </w:rPr>
              <w:t>Superior</w:t>
            </w:r>
          </w:p>
        </w:tc>
      </w:tr>
      <w:tr w:rsidR="007735E3" w:rsidRPr="00F43F03" w:rsidTr="0054594F">
        <w:trPr>
          <w:trHeight w:val="513"/>
        </w:trPr>
        <w:tc>
          <w:tcPr>
            <w:tcW w:w="1440" w:type="dxa"/>
          </w:tcPr>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Explaining interactions</w:t>
            </w:r>
          </w:p>
        </w:tc>
        <w:tc>
          <w:tcPr>
            <w:tcW w:w="2880" w:type="dxa"/>
          </w:tcPr>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Fewer than three points presented; Conclusions about the effects of wolves unexplained, or incorrectly explained (4)</w:t>
            </w:r>
          </w:p>
        </w:tc>
        <w:tc>
          <w:tcPr>
            <w:tcW w:w="2880" w:type="dxa"/>
          </w:tcPr>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Fewer than three distinct points presented;</w:t>
            </w:r>
          </w:p>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Conclusions about the effects of wolves only partially explained (6)</w:t>
            </w:r>
          </w:p>
        </w:tc>
        <w:tc>
          <w:tcPr>
            <w:tcW w:w="2880" w:type="dxa"/>
          </w:tcPr>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Three or more main points presented;</w:t>
            </w:r>
          </w:p>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Conclusions about effects of wolves explained fairly well (8)</w:t>
            </w:r>
          </w:p>
        </w:tc>
        <w:tc>
          <w:tcPr>
            <w:tcW w:w="2880" w:type="dxa"/>
          </w:tcPr>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Three or more main points presented;</w:t>
            </w:r>
          </w:p>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Each conclusion about effects of wolves thoroughly explained (10)</w:t>
            </w:r>
          </w:p>
        </w:tc>
      </w:tr>
      <w:tr w:rsidR="007735E3" w:rsidRPr="00F43F03" w:rsidTr="0054594F">
        <w:trPr>
          <w:trHeight w:val="621"/>
        </w:trPr>
        <w:tc>
          <w:tcPr>
            <w:tcW w:w="1440" w:type="dxa"/>
          </w:tcPr>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Use of data</w:t>
            </w:r>
          </w:p>
        </w:tc>
        <w:tc>
          <w:tcPr>
            <w:tcW w:w="2880" w:type="dxa"/>
          </w:tcPr>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Data not used, or does not support the conclusions (1)</w:t>
            </w:r>
          </w:p>
        </w:tc>
        <w:tc>
          <w:tcPr>
            <w:tcW w:w="2880" w:type="dxa"/>
          </w:tcPr>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Data used to support conclusions not relevant (3)</w:t>
            </w:r>
          </w:p>
        </w:tc>
        <w:tc>
          <w:tcPr>
            <w:tcW w:w="2880" w:type="dxa"/>
          </w:tcPr>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Data is used, but its linkage to the conclusions not explained well (5)</w:t>
            </w:r>
          </w:p>
        </w:tc>
        <w:tc>
          <w:tcPr>
            <w:tcW w:w="2880" w:type="dxa"/>
          </w:tcPr>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Strong, relevant data used to support each conclusion (7)</w:t>
            </w:r>
          </w:p>
        </w:tc>
      </w:tr>
      <w:tr w:rsidR="007735E3" w:rsidRPr="00F43F03" w:rsidTr="0054594F">
        <w:trPr>
          <w:trHeight w:val="423"/>
        </w:trPr>
        <w:tc>
          <w:tcPr>
            <w:tcW w:w="1440" w:type="dxa"/>
          </w:tcPr>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Citations</w:t>
            </w:r>
          </w:p>
        </w:tc>
        <w:tc>
          <w:tcPr>
            <w:tcW w:w="2880" w:type="dxa"/>
          </w:tcPr>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Proper citations not used for data (0)</w:t>
            </w:r>
          </w:p>
        </w:tc>
        <w:tc>
          <w:tcPr>
            <w:tcW w:w="2880" w:type="dxa"/>
          </w:tcPr>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Proper citations used for most data (1)</w:t>
            </w:r>
          </w:p>
        </w:tc>
        <w:tc>
          <w:tcPr>
            <w:tcW w:w="2880" w:type="dxa"/>
          </w:tcPr>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Proper citations used for all data</w:t>
            </w:r>
          </w:p>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(2)</w:t>
            </w:r>
          </w:p>
        </w:tc>
        <w:tc>
          <w:tcPr>
            <w:tcW w:w="2880" w:type="dxa"/>
          </w:tcPr>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Proper citations used for all data</w:t>
            </w:r>
          </w:p>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(3)</w:t>
            </w:r>
          </w:p>
        </w:tc>
      </w:tr>
      <w:tr w:rsidR="007735E3" w:rsidRPr="00F43F03" w:rsidTr="0054594F">
        <w:trPr>
          <w:trHeight w:val="657"/>
        </w:trPr>
        <w:tc>
          <w:tcPr>
            <w:tcW w:w="1440" w:type="dxa"/>
          </w:tcPr>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Recommend-</w:t>
            </w:r>
            <w:proofErr w:type="spellStart"/>
            <w:r w:rsidRPr="00F43F03">
              <w:rPr>
                <w:rFonts w:asciiTheme="minorHAnsi" w:hAnsiTheme="minorHAnsi" w:cstheme="minorHAnsi"/>
                <w:sz w:val="18"/>
                <w:szCs w:val="18"/>
              </w:rPr>
              <w:t>ation</w:t>
            </w:r>
            <w:proofErr w:type="spellEnd"/>
          </w:p>
        </w:tc>
        <w:tc>
          <w:tcPr>
            <w:tcW w:w="2880" w:type="dxa"/>
          </w:tcPr>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Final recommendation  not supported by the three points (0)</w:t>
            </w:r>
          </w:p>
        </w:tc>
        <w:tc>
          <w:tcPr>
            <w:tcW w:w="2880" w:type="dxa"/>
          </w:tcPr>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Final recommendation only weakly supported by the three points (.5)</w:t>
            </w:r>
          </w:p>
        </w:tc>
        <w:tc>
          <w:tcPr>
            <w:tcW w:w="2880" w:type="dxa"/>
          </w:tcPr>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Final recommendation partially supported by the three points (.7)</w:t>
            </w:r>
          </w:p>
        </w:tc>
        <w:tc>
          <w:tcPr>
            <w:tcW w:w="2880" w:type="dxa"/>
          </w:tcPr>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Final recommendation strongly supported by the three points (1)</w:t>
            </w:r>
          </w:p>
        </w:tc>
      </w:tr>
      <w:tr w:rsidR="007735E3" w:rsidRPr="00F43F03" w:rsidTr="0054594F">
        <w:tc>
          <w:tcPr>
            <w:tcW w:w="1440" w:type="dxa"/>
          </w:tcPr>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Organization</w:t>
            </w:r>
          </w:p>
        </w:tc>
        <w:tc>
          <w:tcPr>
            <w:tcW w:w="2880" w:type="dxa"/>
          </w:tcPr>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No clear focus;</w:t>
            </w:r>
          </w:p>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No continuity between ideas or paragraphs;</w:t>
            </w:r>
          </w:p>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Paragraphs don’t have topic sentences, or supporting information not supplied. (.5)</w:t>
            </w:r>
          </w:p>
        </w:tc>
        <w:tc>
          <w:tcPr>
            <w:tcW w:w="2880" w:type="dxa"/>
          </w:tcPr>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Parts may be coherent, but overall coherence lacking;</w:t>
            </w:r>
          </w:p>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Information in each paragraph partially supports the topic sentence;</w:t>
            </w:r>
          </w:p>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First and final paragraphs unrelated to main points of paper. (1)</w:t>
            </w:r>
          </w:p>
        </w:tc>
        <w:tc>
          <w:tcPr>
            <w:tcW w:w="2880" w:type="dxa"/>
          </w:tcPr>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Paragraphs fairly well organized with topic sentences and supporting information;</w:t>
            </w:r>
          </w:p>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First and final paragraphs partially introduce/summarize the main ideas;</w:t>
            </w:r>
          </w:p>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Generally reads well, but continuity lost in a few places. (1.5)</w:t>
            </w:r>
          </w:p>
        </w:tc>
        <w:tc>
          <w:tcPr>
            <w:tcW w:w="2880" w:type="dxa"/>
          </w:tcPr>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Each paragraph has a clear topic sentence and supporting information;</w:t>
            </w:r>
          </w:p>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First paragraph effectively introduces the paper topic;</w:t>
            </w:r>
          </w:p>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Final paragraph summarizes the ideas of the paper;</w:t>
            </w:r>
          </w:p>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Continuity uniformly good;</w:t>
            </w:r>
          </w:p>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Clear interesting story. (2)</w:t>
            </w:r>
          </w:p>
        </w:tc>
      </w:tr>
      <w:tr w:rsidR="007735E3" w:rsidRPr="00F43F03" w:rsidTr="0054594F">
        <w:tc>
          <w:tcPr>
            <w:tcW w:w="1440" w:type="dxa"/>
          </w:tcPr>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Style &amp; Mechanics</w:t>
            </w:r>
          </w:p>
        </w:tc>
        <w:tc>
          <w:tcPr>
            <w:tcW w:w="2880" w:type="dxa"/>
          </w:tcPr>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Ineffective transitions impede flow;</w:t>
            </w:r>
          </w:p>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Lack of creativity in use of language;</w:t>
            </w:r>
          </w:p>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Discussion diffuse and insubstantial;</w:t>
            </w:r>
          </w:p>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Many mechanical problems, some of which obscure meaning. (.5)</w:t>
            </w:r>
          </w:p>
        </w:tc>
        <w:tc>
          <w:tcPr>
            <w:tcW w:w="2880" w:type="dxa"/>
          </w:tcPr>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Some interruptions in flow of sentences or paragraphs;</w:t>
            </w:r>
          </w:p>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 xml:space="preserve">Some awkward and wordy sentences; </w:t>
            </w:r>
          </w:p>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 xml:space="preserve">Some inappropriate word selection; </w:t>
            </w:r>
          </w:p>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Discussion tentative and unfocused;</w:t>
            </w:r>
          </w:p>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Some mechanical problems, but usually not so serious as to obscure meaning. (1)</w:t>
            </w:r>
          </w:p>
        </w:tc>
        <w:tc>
          <w:tcPr>
            <w:tcW w:w="2880" w:type="dxa"/>
          </w:tcPr>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Effective transitions generally make paper easy to read;</w:t>
            </w:r>
          </w:p>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Word choice generally good;</w:t>
            </w:r>
          </w:p>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Some creative use of language;</w:t>
            </w:r>
          </w:p>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Discussion authoritative in places;</w:t>
            </w:r>
          </w:p>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 xml:space="preserve">Mechanical problems minor and </w:t>
            </w:r>
            <w:proofErr w:type="gramStart"/>
            <w:r w:rsidRPr="00F43F03">
              <w:rPr>
                <w:rFonts w:asciiTheme="minorHAnsi" w:hAnsiTheme="minorHAnsi" w:cstheme="minorHAnsi"/>
                <w:sz w:val="18"/>
                <w:szCs w:val="18"/>
              </w:rPr>
              <w:t>few in number</w:t>
            </w:r>
            <w:proofErr w:type="gramEnd"/>
            <w:r w:rsidRPr="00F43F03">
              <w:rPr>
                <w:rFonts w:asciiTheme="minorHAnsi" w:hAnsiTheme="minorHAnsi" w:cstheme="minorHAnsi"/>
                <w:sz w:val="18"/>
                <w:szCs w:val="18"/>
              </w:rPr>
              <w:t>. (1.5)</w:t>
            </w:r>
          </w:p>
        </w:tc>
        <w:tc>
          <w:tcPr>
            <w:tcW w:w="2880" w:type="dxa"/>
          </w:tcPr>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Use of transitions and emphasis makes paper easy to read;</w:t>
            </w:r>
          </w:p>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Natural sounding sentences that flow easily;</w:t>
            </w:r>
          </w:p>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Discussion uniformly authoritative;</w:t>
            </w:r>
          </w:p>
          <w:p w:rsidR="007735E3" w:rsidRPr="00F43F03" w:rsidRDefault="007735E3" w:rsidP="0054594F">
            <w:pPr>
              <w:rPr>
                <w:rFonts w:asciiTheme="minorHAnsi" w:hAnsiTheme="minorHAnsi" w:cstheme="minorHAnsi"/>
                <w:sz w:val="18"/>
                <w:szCs w:val="18"/>
              </w:rPr>
            </w:pPr>
            <w:r w:rsidRPr="00F43F03">
              <w:rPr>
                <w:rFonts w:asciiTheme="minorHAnsi" w:hAnsiTheme="minorHAnsi" w:cstheme="minorHAnsi"/>
                <w:sz w:val="18"/>
                <w:szCs w:val="18"/>
              </w:rPr>
              <w:t>Mechanical problems minor, if present at all. (2)</w:t>
            </w:r>
          </w:p>
        </w:tc>
      </w:tr>
    </w:tbl>
    <w:p w:rsidR="007735E3" w:rsidRDefault="007735E3" w:rsidP="00817BCF">
      <w:pPr>
        <w:rPr>
          <w:rFonts w:ascii="Calibri" w:hAnsi="Calibri"/>
          <w:b/>
          <w:sz w:val="22"/>
          <w:szCs w:val="22"/>
        </w:rPr>
      </w:pPr>
    </w:p>
    <w:p w:rsidR="00F61276" w:rsidRDefault="00F61276">
      <w:pPr>
        <w:rPr>
          <w:rFonts w:ascii="Calibri" w:hAnsi="Calibri"/>
          <w:b/>
          <w:sz w:val="22"/>
          <w:szCs w:val="22"/>
        </w:rPr>
      </w:pPr>
      <w:r>
        <w:rPr>
          <w:rFonts w:ascii="Calibri" w:hAnsi="Calibri"/>
          <w:b/>
          <w:sz w:val="22"/>
          <w:szCs w:val="22"/>
        </w:rPr>
        <w:br w:type="page"/>
      </w:r>
    </w:p>
    <w:p w:rsidR="00F61276" w:rsidRPr="00F61276" w:rsidRDefault="00F61276" w:rsidP="00F61276">
      <w:pPr>
        <w:tabs>
          <w:tab w:val="left" w:pos="1440"/>
          <w:tab w:val="left" w:pos="4320"/>
          <w:tab w:val="left" w:pos="7200"/>
          <w:tab w:val="left" w:pos="10080"/>
        </w:tabs>
        <w:rPr>
          <w:rFonts w:asciiTheme="minorHAnsi" w:hAnsiTheme="minorHAnsi" w:cstheme="minorHAnsi"/>
          <w:b/>
          <w:sz w:val="22"/>
          <w:szCs w:val="18"/>
        </w:rPr>
      </w:pPr>
      <w:r w:rsidRPr="00F61276">
        <w:rPr>
          <w:rFonts w:asciiTheme="minorHAnsi" w:hAnsiTheme="minorHAnsi" w:cstheme="minorHAnsi"/>
          <w:b/>
          <w:sz w:val="22"/>
          <w:szCs w:val="18"/>
        </w:rPr>
        <w:lastRenderedPageBreak/>
        <w:t>Frogs and Atrazine rubric</w:t>
      </w:r>
      <w:r w:rsidR="00CC1F3D">
        <w:rPr>
          <w:rFonts w:asciiTheme="minorHAnsi" w:hAnsiTheme="minorHAnsi" w:cstheme="minorHAnsi"/>
          <w:b/>
          <w:sz w:val="22"/>
          <w:szCs w:val="18"/>
        </w:rPr>
        <w:t xml:space="preserve"> (25 points possible)</w:t>
      </w:r>
    </w:p>
    <w:p w:rsidR="00F61276" w:rsidRPr="00F43F03" w:rsidRDefault="00F61276" w:rsidP="00F61276">
      <w:pPr>
        <w:tabs>
          <w:tab w:val="left" w:pos="1440"/>
          <w:tab w:val="left" w:pos="4320"/>
          <w:tab w:val="left" w:pos="7200"/>
          <w:tab w:val="left" w:pos="10080"/>
        </w:tabs>
        <w:rPr>
          <w:rFonts w:asciiTheme="minorHAnsi" w:hAnsiTheme="minorHAnsi" w:cstheme="minorHAnsi"/>
          <w:b/>
          <w:sz w:val="18"/>
          <w:szCs w:val="18"/>
        </w:rPr>
      </w:pPr>
    </w:p>
    <w:tbl>
      <w:tblPr>
        <w:tblW w:w="12960" w:type="dxa"/>
        <w:tblLayout w:type="fixed"/>
        <w:tblLook w:val="01E0"/>
      </w:tblPr>
      <w:tblGrid>
        <w:gridCol w:w="1440"/>
        <w:gridCol w:w="2880"/>
        <w:gridCol w:w="2880"/>
        <w:gridCol w:w="2880"/>
        <w:gridCol w:w="2880"/>
      </w:tblGrid>
      <w:tr w:rsidR="00F61276" w:rsidRPr="00F43F03" w:rsidTr="0054594F">
        <w:tc>
          <w:tcPr>
            <w:tcW w:w="1440" w:type="dxa"/>
          </w:tcPr>
          <w:p w:rsidR="00F61276" w:rsidRPr="00F43F03" w:rsidRDefault="00F61276" w:rsidP="0054594F">
            <w:pPr>
              <w:rPr>
                <w:rFonts w:asciiTheme="minorHAnsi" w:hAnsiTheme="minorHAnsi" w:cstheme="minorHAnsi"/>
                <w:b/>
                <w:sz w:val="18"/>
                <w:szCs w:val="18"/>
              </w:rPr>
            </w:pPr>
          </w:p>
        </w:tc>
        <w:tc>
          <w:tcPr>
            <w:tcW w:w="2880" w:type="dxa"/>
          </w:tcPr>
          <w:p w:rsidR="00F61276" w:rsidRPr="00F43F03" w:rsidRDefault="00F61276" w:rsidP="0054594F">
            <w:pPr>
              <w:rPr>
                <w:rFonts w:asciiTheme="minorHAnsi" w:hAnsiTheme="minorHAnsi" w:cstheme="minorHAnsi"/>
                <w:b/>
                <w:sz w:val="18"/>
                <w:szCs w:val="18"/>
              </w:rPr>
            </w:pPr>
            <w:r w:rsidRPr="00F43F03">
              <w:rPr>
                <w:rFonts w:asciiTheme="minorHAnsi" w:hAnsiTheme="minorHAnsi" w:cstheme="minorHAnsi"/>
                <w:b/>
                <w:sz w:val="18"/>
                <w:szCs w:val="18"/>
              </w:rPr>
              <w:t>Missing major elements</w:t>
            </w:r>
          </w:p>
        </w:tc>
        <w:tc>
          <w:tcPr>
            <w:tcW w:w="2880" w:type="dxa"/>
          </w:tcPr>
          <w:p w:rsidR="00F61276" w:rsidRPr="00F43F03" w:rsidRDefault="00F61276" w:rsidP="0054594F">
            <w:pPr>
              <w:rPr>
                <w:rFonts w:asciiTheme="minorHAnsi" w:hAnsiTheme="minorHAnsi" w:cstheme="minorHAnsi"/>
                <w:b/>
                <w:sz w:val="18"/>
                <w:szCs w:val="18"/>
              </w:rPr>
            </w:pPr>
            <w:r w:rsidRPr="00F43F03">
              <w:rPr>
                <w:rFonts w:asciiTheme="minorHAnsi" w:hAnsiTheme="minorHAnsi" w:cstheme="minorHAnsi"/>
                <w:b/>
                <w:sz w:val="18"/>
                <w:szCs w:val="18"/>
              </w:rPr>
              <w:t>Below expectations</w:t>
            </w:r>
          </w:p>
        </w:tc>
        <w:tc>
          <w:tcPr>
            <w:tcW w:w="2880" w:type="dxa"/>
          </w:tcPr>
          <w:p w:rsidR="00F61276" w:rsidRPr="00F43F03" w:rsidRDefault="00F61276" w:rsidP="0054594F">
            <w:pPr>
              <w:rPr>
                <w:rFonts w:asciiTheme="minorHAnsi" w:hAnsiTheme="minorHAnsi" w:cstheme="minorHAnsi"/>
                <w:b/>
                <w:sz w:val="18"/>
                <w:szCs w:val="18"/>
              </w:rPr>
            </w:pPr>
            <w:r w:rsidRPr="00F43F03">
              <w:rPr>
                <w:rFonts w:asciiTheme="minorHAnsi" w:hAnsiTheme="minorHAnsi" w:cstheme="minorHAnsi"/>
                <w:b/>
                <w:sz w:val="18"/>
                <w:szCs w:val="18"/>
              </w:rPr>
              <w:t>Meets expectations</w:t>
            </w:r>
          </w:p>
        </w:tc>
        <w:tc>
          <w:tcPr>
            <w:tcW w:w="2880" w:type="dxa"/>
          </w:tcPr>
          <w:p w:rsidR="00F61276" w:rsidRPr="00F43F03" w:rsidRDefault="00F61276" w:rsidP="0054594F">
            <w:pPr>
              <w:rPr>
                <w:rFonts w:asciiTheme="minorHAnsi" w:hAnsiTheme="minorHAnsi" w:cstheme="minorHAnsi"/>
                <w:b/>
                <w:sz w:val="18"/>
                <w:szCs w:val="18"/>
              </w:rPr>
            </w:pPr>
            <w:r w:rsidRPr="00F43F03">
              <w:rPr>
                <w:rFonts w:asciiTheme="minorHAnsi" w:hAnsiTheme="minorHAnsi" w:cstheme="minorHAnsi"/>
                <w:b/>
                <w:sz w:val="18"/>
                <w:szCs w:val="18"/>
              </w:rPr>
              <w:t>Superior</w:t>
            </w:r>
          </w:p>
        </w:tc>
      </w:tr>
      <w:tr w:rsidR="00F61276" w:rsidTr="0054594F">
        <w:tc>
          <w:tcPr>
            <w:tcW w:w="1440" w:type="dxa"/>
            <w:tcBorders>
              <w:top w:val="dotted" w:sz="4" w:space="0" w:color="auto"/>
              <w:left w:val="dotted" w:sz="4" w:space="0" w:color="auto"/>
              <w:bottom w:val="dotted" w:sz="4" w:space="0" w:color="auto"/>
              <w:right w:val="dotted" w:sz="4" w:space="0" w:color="auto"/>
            </w:tcBorders>
          </w:tcPr>
          <w:p w:rsidR="00F61276" w:rsidRPr="004565C7" w:rsidRDefault="00F61276" w:rsidP="0054594F">
            <w:pPr>
              <w:rPr>
                <w:rFonts w:asciiTheme="minorHAnsi" w:hAnsiTheme="minorHAnsi" w:cstheme="minorHAnsi"/>
                <w:sz w:val="18"/>
                <w:szCs w:val="18"/>
              </w:rPr>
            </w:pPr>
            <w:r w:rsidRPr="004565C7">
              <w:rPr>
                <w:rFonts w:asciiTheme="minorHAnsi" w:hAnsiTheme="minorHAnsi" w:cstheme="minorHAnsi"/>
                <w:sz w:val="18"/>
                <w:szCs w:val="18"/>
              </w:rPr>
              <w:t xml:space="preserve">Sites chosen </w:t>
            </w:r>
          </w:p>
          <w:p w:rsidR="00F61276" w:rsidRPr="004565C7" w:rsidRDefault="00F61276" w:rsidP="0054594F">
            <w:pPr>
              <w:rPr>
                <w:rFonts w:asciiTheme="minorHAnsi" w:hAnsiTheme="minorHAnsi" w:cstheme="minorHAnsi"/>
                <w:sz w:val="18"/>
                <w:szCs w:val="18"/>
              </w:rPr>
            </w:pPr>
            <w:r w:rsidRPr="004565C7">
              <w:rPr>
                <w:rFonts w:asciiTheme="minorHAnsi" w:hAnsiTheme="minorHAnsi" w:cstheme="minorHAnsi"/>
                <w:sz w:val="18"/>
                <w:szCs w:val="18"/>
              </w:rPr>
              <w:t>(</w:t>
            </w:r>
            <w:r>
              <w:rPr>
                <w:rFonts w:asciiTheme="minorHAnsi" w:hAnsiTheme="minorHAnsi" w:cstheme="minorHAnsi"/>
                <w:sz w:val="18"/>
                <w:szCs w:val="18"/>
              </w:rPr>
              <w:t xml:space="preserve">points for </w:t>
            </w:r>
            <w:r w:rsidRPr="004565C7">
              <w:rPr>
                <w:rFonts w:asciiTheme="minorHAnsi" w:hAnsiTheme="minorHAnsi" w:cstheme="minorHAnsi"/>
                <w:sz w:val="18"/>
                <w:szCs w:val="18"/>
              </w:rPr>
              <w:t>each site)</w:t>
            </w:r>
          </w:p>
        </w:tc>
        <w:tc>
          <w:tcPr>
            <w:tcW w:w="2880" w:type="dxa"/>
            <w:tcBorders>
              <w:top w:val="dotted" w:sz="4" w:space="0" w:color="auto"/>
              <w:left w:val="dotted" w:sz="4" w:space="0" w:color="auto"/>
              <w:bottom w:val="dotted" w:sz="4" w:space="0" w:color="auto"/>
              <w:right w:val="dotted" w:sz="4" w:space="0" w:color="auto"/>
            </w:tcBorders>
          </w:tcPr>
          <w:p w:rsidR="00F61276" w:rsidRPr="004565C7" w:rsidRDefault="00F61276" w:rsidP="0054594F">
            <w:pPr>
              <w:rPr>
                <w:rFonts w:asciiTheme="minorHAnsi" w:hAnsiTheme="minorHAnsi" w:cstheme="minorHAnsi"/>
                <w:sz w:val="18"/>
                <w:szCs w:val="18"/>
              </w:rPr>
            </w:pPr>
            <w:r w:rsidRPr="00CE0A9E">
              <w:rPr>
                <w:rFonts w:ascii="Calibri" w:hAnsi="Calibri" w:cs="Calibri"/>
                <w:sz w:val="18"/>
                <w:szCs w:val="18"/>
              </w:rPr>
              <w:t xml:space="preserve">Site cannot be tracked down or is not advocating </w:t>
            </w:r>
            <w:r>
              <w:rPr>
                <w:rFonts w:ascii="Calibri" w:hAnsi="Calibri" w:cs="Calibri"/>
                <w:sz w:val="18"/>
                <w:szCs w:val="18"/>
              </w:rPr>
              <w:t>for/</w:t>
            </w:r>
            <w:r w:rsidRPr="00CE0A9E">
              <w:rPr>
                <w:rFonts w:ascii="Calibri" w:hAnsi="Calibri" w:cs="Calibri"/>
                <w:sz w:val="18"/>
                <w:szCs w:val="18"/>
              </w:rPr>
              <w:t>against atrazine</w:t>
            </w:r>
            <w:r>
              <w:rPr>
                <w:rFonts w:ascii="Calibri" w:hAnsi="Calibri" w:cs="Calibri"/>
                <w:sz w:val="18"/>
                <w:szCs w:val="18"/>
              </w:rPr>
              <w:t xml:space="preserve"> (0)</w:t>
            </w:r>
          </w:p>
        </w:tc>
        <w:tc>
          <w:tcPr>
            <w:tcW w:w="2880" w:type="dxa"/>
            <w:tcBorders>
              <w:top w:val="dotted" w:sz="4" w:space="0" w:color="auto"/>
              <w:left w:val="dotted" w:sz="4" w:space="0" w:color="auto"/>
              <w:bottom w:val="dotted" w:sz="4" w:space="0" w:color="auto"/>
              <w:right w:val="dotted" w:sz="4" w:space="0" w:color="auto"/>
            </w:tcBorders>
          </w:tcPr>
          <w:p w:rsidR="00F61276" w:rsidRPr="004565C7" w:rsidRDefault="00F61276" w:rsidP="0054594F">
            <w:pPr>
              <w:rPr>
                <w:rFonts w:asciiTheme="minorHAnsi" w:hAnsiTheme="minorHAnsi" w:cstheme="minorHAnsi"/>
                <w:sz w:val="18"/>
                <w:szCs w:val="18"/>
              </w:rPr>
            </w:pPr>
            <w:r w:rsidRPr="00CE0A9E">
              <w:rPr>
                <w:rFonts w:ascii="Calibri" w:hAnsi="Calibri" w:cs="Calibri"/>
                <w:sz w:val="18"/>
                <w:szCs w:val="18"/>
              </w:rPr>
              <w:t xml:space="preserve">Site fully identified, can be found, but is not clearly advocating </w:t>
            </w:r>
            <w:r>
              <w:rPr>
                <w:rFonts w:ascii="Calibri" w:hAnsi="Calibri" w:cs="Calibri"/>
                <w:sz w:val="18"/>
                <w:szCs w:val="18"/>
              </w:rPr>
              <w:t>for/</w:t>
            </w:r>
            <w:r w:rsidRPr="00CE0A9E">
              <w:rPr>
                <w:rFonts w:ascii="Calibri" w:hAnsi="Calibri" w:cs="Calibri"/>
                <w:sz w:val="18"/>
                <w:szCs w:val="18"/>
              </w:rPr>
              <w:t>against atrazine</w:t>
            </w:r>
            <w:r>
              <w:rPr>
                <w:rFonts w:ascii="Calibri" w:hAnsi="Calibri" w:cs="Calibri"/>
                <w:sz w:val="18"/>
                <w:szCs w:val="18"/>
              </w:rPr>
              <w:t xml:space="preserve"> (.5)</w:t>
            </w:r>
          </w:p>
        </w:tc>
        <w:tc>
          <w:tcPr>
            <w:tcW w:w="2880" w:type="dxa"/>
            <w:tcBorders>
              <w:top w:val="dotted" w:sz="4" w:space="0" w:color="auto"/>
              <w:left w:val="dotted" w:sz="4" w:space="0" w:color="auto"/>
              <w:bottom w:val="dotted" w:sz="4" w:space="0" w:color="auto"/>
              <w:right w:val="dotted" w:sz="4" w:space="0" w:color="auto"/>
            </w:tcBorders>
          </w:tcPr>
          <w:p w:rsidR="00F61276" w:rsidRPr="004565C7" w:rsidRDefault="00F61276" w:rsidP="0054594F">
            <w:pPr>
              <w:rPr>
                <w:rFonts w:asciiTheme="minorHAnsi" w:hAnsiTheme="minorHAnsi" w:cstheme="minorHAnsi"/>
                <w:sz w:val="18"/>
                <w:szCs w:val="18"/>
              </w:rPr>
            </w:pPr>
            <w:r w:rsidRPr="00CE0A9E">
              <w:rPr>
                <w:rFonts w:ascii="Calibri" w:hAnsi="Calibri" w:cs="Calibri"/>
                <w:sz w:val="18"/>
                <w:szCs w:val="18"/>
              </w:rPr>
              <w:t>Site is not clearly identified and is hard to find, but is appropriate</w:t>
            </w:r>
            <w:r>
              <w:rPr>
                <w:rFonts w:ascii="Calibri" w:hAnsi="Calibri" w:cs="Calibri"/>
                <w:sz w:val="18"/>
                <w:szCs w:val="18"/>
              </w:rPr>
              <w:t xml:space="preserve"> (.5)</w:t>
            </w:r>
          </w:p>
        </w:tc>
        <w:tc>
          <w:tcPr>
            <w:tcW w:w="2880" w:type="dxa"/>
            <w:tcBorders>
              <w:top w:val="dotted" w:sz="4" w:space="0" w:color="auto"/>
              <w:left w:val="dotted" w:sz="4" w:space="0" w:color="auto"/>
              <w:bottom w:val="dotted" w:sz="4" w:space="0" w:color="auto"/>
              <w:right w:val="dotted" w:sz="4" w:space="0" w:color="auto"/>
            </w:tcBorders>
          </w:tcPr>
          <w:p w:rsidR="00F61276" w:rsidRPr="004565C7" w:rsidRDefault="00F61276" w:rsidP="0054594F">
            <w:pPr>
              <w:rPr>
                <w:rFonts w:asciiTheme="minorHAnsi" w:hAnsiTheme="minorHAnsi" w:cstheme="minorHAnsi"/>
                <w:sz w:val="18"/>
                <w:szCs w:val="18"/>
              </w:rPr>
            </w:pPr>
            <w:r w:rsidRPr="00CE0A9E">
              <w:rPr>
                <w:rFonts w:ascii="Calibri" w:hAnsi="Calibri" w:cs="Calibri"/>
                <w:sz w:val="18"/>
                <w:szCs w:val="18"/>
              </w:rPr>
              <w:t>Site fully identified, can be found, is appropriate</w:t>
            </w:r>
            <w:r>
              <w:rPr>
                <w:rFonts w:ascii="Calibri" w:hAnsi="Calibri" w:cs="Calibri"/>
                <w:sz w:val="18"/>
                <w:szCs w:val="18"/>
              </w:rPr>
              <w:t xml:space="preserve"> (1)</w:t>
            </w:r>
          </w:p>
        </w:tc>
      </w:tr>
      <w:tr w:rsidR="00F61276" w:rsidTr="0054594F">
        <w:tc>
          <w:tcPr>
            <w:tcW w:w="1440" w:type="dxa"/>
            <w:tcBorders>
              <w:top w:val="dotted" w:sz="4" w:space="0" w:color="auto"/>
              <w:left w:val="dotted" w:sz="4" w:space="0" w:color="auto"/>
              <w:bottom w:val="dotted" w:sz="4" w:space="0" w:color="auto"/>
              <w:right w:val="dotted" w:sz="4" w:space="0" w:color="auto"/>
            </w:tcBorders>
          </w:tcPr>
          <w:p w:rsidR="00F61276" w:rsidRPr="004565C7" w:rsidRDefault="00F61276" w:rsidP="0054594F">
            <w:pPr>
              <w:rPr>
                <w:rFonts w:asciiTheme="minorHAnsi" w:hAnsiTheme="minorHAnsi" w:cstheme="minorHAnsi"/>
                <w:sz w:val="18"/>
                <w:szCs w:val="18"/>
              </w:rPr>
            </w:pPr>
            <w:r w:rsidRPr="004565C7">
              <w:rPr>
                <w:rFonts w:asciiTheme="minorHAnsi" w:hAnsiTheme="minorHAnsi" w:cstheme="minorHAnsi"/>
                <w:sz w:val="18"/>
                <w:szCs w:val="18"/>
              </w:rPr>
              <w:t xml:space="preserve">Summary </w:t>
            </w:r>
          </w:p>
          <w:p w:rsidR="00F61276" w:rsidRPr="004565C7" w:rsidRDefault="00F61276" w:rsidP="0054594F">
            <w:pPr>
              <w:rPr>
                <w:rFonts w:asciiTheme="minorHAnsi" w:hAnsiTheme="minorHAnsi" w:cstheme="minorHAnsi"/>
                <w:sz w:val="18"/>
                <w:szCs w:val="18"/>
              </w:rPr>
            </w:pPr>
            <w:r w:rsidRPr="004565C7">
              <w:rPr>
                <w:rFonts w:asciiTheme="minorHAnsi" w:hAnsiTheme="minorHAnsi" w:cstheme="minorHAnsi"/>
                <w:sz w:val="18"/>
                <w:szCs w:val="18"/>
              </w:rPr>
              <w:t>(</w:t>
            </w:r>
            <w:r>
              <w:rPr>
                <w:rFonts w:asciiTheme="minorHAnsi" w:hAnsiTheme="minorHAnsi" w:cstheme="minorHAnsi"/>
                <w:sz w:val="18"/>
                <w:szCs w:val="18"/>
              </w:rPr>
              <w:t>points for each site</w:t>
            </w:r>
            <w:r w:rsidRPr="004565C7">
              <w:rPr>
                <w:rFonts w:asciiTheme="minorHAnsi" w:hAnsiTheme="minorHAnsi" w:cstheme="minorHAnsi"/>
                <w:sz w:val="18"/>
                <w:szCs w:val="18"/>
              </w:rPr>
              <w:t>)</w:t>
            </w:r>
          </w:p>
        </w:tc>
        <w:tc>
          <w:tcPr>
            <w:tcW w:w="2880" w:type="dxa"/>
            <w:tcBorders>
              <w:top w:val="dotted" w:sz="4" w:space="0" w:color="auto"/>
              <w:left w:val="dotted" w:sz="4" w:space="0" w:color="auto"/>
              <w:bottom w:val="dotted" w:sz="4" w:space="0" w:color="auto"/>
              <w:right w:val="dotted" w:sz="4" w:space="0" w:color="auto"/>
            </w:tcBorders>
          </w:tcPr>
          <w:p w:rsidR="00F61276" w:rsidRPr="004565C7" w:rsidRDefault="00F61276" w:rsidP="0054594F">
            <w:pPr>
              <w:rPr>
                <w:rFonts w:asciiTheme="minorHAnsi" w:hAnsiTheme="minorHAnsi" w:cstheme="minorHAnsi"/>
                <w:sz w:val="18"/>
                <w:szCs w:val="18"/>
              </w:rPr>
            </w:pPr>
            <w:r w:rsidRPr="00CE0A9E">
              <w:rPr>
                <w:rFonts w:ascii="Calibri" w:hAnsi="Calibri" w:cs="Calibri"/>
                <w:sz w:val="18"/>
                <w:szCs w:val="18"/>
              </w:rPr>
              <w:t>No summary provided</w:t>
            </w:r>
            <w:r>
              <w:rPr>
                <w:rFonts w:ascii="Calibri" w:hAnsi="Calibri" w:cs="Calibri"/>
                <w:sz w:val="18"/>
                <w:szCs w:val="18"/>
              </w:rPr>
              <w:t xml:space="preserve"> (0)</w:t>
            </w:r>
          </w:p>
        </w:tc>
        <w:tc>
          <w:tcPr>
            <w:tcW w:w="2880" w:type="dxa"/>
            <w:tcBorders>
              <w:top w:val="dotted" w:sz="4" w:space="0" w:color="auto"/>
              <w:left w:val="dotted" w:sz="4" w:space="0" w:color="auto"/>
              <w:bottom w:val="dotted" w:sz="4" w:space="0" w:color="auto"/>
              <w:right w:val="dotted" w:sz="4" w:space="0" w:color="auto"/>
            </w:tcBorders>
          </w:tcPr>
          <w:p w:rsidR="00F61276" w:rsidRPr="004565C7" w:rsidRDefault="00F61276" w:rsidP="0054594F">
            <w:pPr>
              <w:rPr>
                <w:rFonts w:asciiTheme="minorHAnsi" w:hAnsiTheme="minorHAnsi" w:cstheme="minorHAnsi"/>
                <w:sz w:val="18"/>
                <w:szCs w:val="18"/>
              </w:rPr>
            </w:pPr>
            <w:r w:rsidRPr="00CE0A9E">
              <w:rPr>
                <w:rFonts w:ascii="Calibri" w:hAnsi="Calibri" w:cs="Calibri"/>
                <w:sz w:val="18"/>
                <w:szCs w:val="18"/>
              </w:rPr>
              <w:t>Position presented in the site is summarized inaccurately, or important points missing</w:t>
            </w:r>
            <w:r>
              <w:rPr>
                <w:rFonts w:ascii="Calibri" w:hAnsi="Calibri" w:cs="Calibri"/>
                <w:sz w:val="18"/>
                <w:szCs w:val="18"/>
              </w:rPr>
              <w:t xml:space="preserve"> (1)</w:t>
            </w:r>
          </w:p>
        </w:tc>
        <w:tc>
          <w:tcPr>
            <w:tcW w:w="2880" w:type="dxa"/>
            <w:tcBorders>
              <w:top w:val="dotted" w:sz="4" w:space="0" w:color="auto"/>
              <w:left w:val="dotted" w:sz="4" w:space="0" w:color="auto"/>
              <w:bottom w:val="dotted" w:sz="4" w:space="0" w:color="auto"/>
              <w:right w:val="dotted" w:sz="4" w:space="0" w:color="auto"/>
            </w:tcBorders>
          </w:tcPr>
          <w:p w:rsidR="00F61276" w:rsidRPr="004565C7" w:rsidRDefault="00F61276" w:rsidP="0054594F">
            <w:pPr>
              <w:rPr>
                <w:rFonts w:asciiTheme="minorHAnsi" w:hAnsiTheme="minorHAnsi" w:cstheme="minorHAnsi"/>
                <w:sz w:val="18"/>
                <w:szCs w:val="18"/>
              </w:rPr>
            </w:pPr>
            <w:r w:rsidRPr="00CE0A9E">
              <w:rPr>
                <w:rFonts w:ascii="Calibri" w:hAnsi="Calibri" w:cs="Calibri"/>
                <w:sz w:val="18"/>
                <w:szCs w:val="18"/>
              </w:rPr>
              <w:t>Position presented in the site is summarized accurately, but with an important point missing</w:t>
            </w:r>
            <w:r>
              <w:rPr>
                <w:rFonts w:ascii="Calibri" w:hAnsi="Calibri" w:cs="Calibri"/>
                <w:sz w:val="18"/>
                <w:szCs w:val="18"/>
              </w:rPr>
              <w:t xml:space="preserve"> (2)</w:t>
            </w:r>
          </w:p>
        </w:tc>
        <w:tc>
          <w:tcPr>
            <w:tcW w:w="2880" w:type="dxa"/>
            <w:tcBorders>
              <w:top w:val="dotted" w:sz="4" w:space="0" w:color="auto"/>
              <w:left w:val="dotted" w:sz="4" w:space="0" w:color="auto"/>
              <w:bottom w:val="dotted" w:sz="4" w:space="0" w:color="auto"/>
              <w:right w:val="dotted" w:sz="4" w:space="0" w:color="auto"/>
            </w:tcBorders>
          </w:tcPr>
          <w:p w:rsidR="00F61276" w:rsidRPr="004565C7" w:rsidRDefault="00F61276" w:rsidP="0054594F">
            <w:pPr>
              <w:rPr>
                <w:rFonts w:asciiTheme="minorHAnsi" w:hAnsiTheme="minorHAnsi" w:cstheme="minorHAnsi"/>
                <w:sz w:val="18"/>
                <w:szCs w:val="18"/>
              </w:rPr>
            </w:pPr>
            <w:r w:rsidRPr="00CE0A9E">
              <w:rPr>
                <w:rFonts w:ascii="Calibri" w:hAnsi="Calibri" w:cs="Calibri"/>
                <w:sz w:val="18"/>
                <w:szCs w:val="18"/>
              </w:rPr>
              <w:t>Position presented in the site is clearly and accurately summarized</w:t>
            </w:r>
            <w:r>
              <w:rPr>
                <w:rFonts w:ascii="Calibri" w:hAnsi="Calibri" w:cs="Calibri"/>
                <w:sz w:val="18"/>
                <w:szCs w:val="18"/>
              </w:rPr>
              <w:t xml:space="preserve"> (3)</w:t>
            </w:r>
          </w:p>
        </w:tc>
      </w:tr>
      <w:tr w:rsidR="00F61276" w:rsidTr="0054594F">
        <w:tc>
          <w:tcPr>
            <w:tcW w:w="1440" w:type="dxa"/>
            <w:tcBorders>
              <w:top w:val="dotted" w:sz="4" w:space="0" w:color="auto"/>
              <w:left w:val="dotted" w:sz="4" w:space="0" w:color="auto"/>
              <w:bottom w:val="dotted" w:sz="4" w:space="0" w:color="auto"/>
              <w:right w:val="dotted" w:sz="4" w:space="0" w:color="auto"/>
            </w:tcBorders>
          </w:tcPr>
          <w:p w:rsidR="00F61276" w:rsidRPr="004565C7" w:rsidRDefault="00F61276" w:rsidP="0054594F">
            <w:pPr>
              <w:rPr>
                <w:rFonts w:asciiTheme="minorHAnsi" w:hAnsiTheme="minorHAnsi" w:cstheme="minorHAnsi"/>
                <w:sz w:val="18"/>
                <w:szCs w:val="18"/>
              </w:rPr>
            </w:pPr>
            <w:r w:rsidRPr="004565C7">
              <w:rPr>
                <w:rFonts w:asciiTheme="minorHAnsi" w:hAnsiTheme="minorHAnsi" w:cstheme="minorHAnsi"/>
                <w:sz w:val="18"/>
                <w:szCs w:val="18"/>
              </w:rPr>
              <w:t xml:space="preserve">Evaluation </w:t>
            </w:r>
          </w:p>
          <w:p w:rsidR="00F61276" w:rsidRPr="004565C7" w:rsidRDefault="00F61276" w:rsidP="0054594F">
            <w:pPr>
              <w:rPr>
                <w:rFonts w:asciiTheme="minorHAnsi" w:hAnsiTheme="minorHAnsi" w:cstheme="minorHAnsi"/>
                <w:sz w:val="18"/>
                <w:szCs w:val="18"/>
              </w:rPr>
            </w:pPr>
            <w:r w:rsidRPr="004565C7">
              <w:rPr>
                <w:rFonts w:ascii="Calibri" w:hAnsi="Calibri" w:cs="Calibri"/>
                <w:sz w:val="18"/>
                <w:szCs w:val="18"/>
              </w:rPr>
              <w:t>(points for each site)</w:t>
            </w:r>
          </w:p>
        </w:tc>
        <w:tc>
          <w:tcPr>
            <w:tcW w:w="2880" w:type="dxa"/>
            <w:tcBorders>
              <w:top w:val="dotted" w:sz="4" w:space="0" w:color="auto"/>
              <w:left w:val="dotted" w:sz="4" w:space="0" w:color="auto"/>
              <w:bottom w:val="dotted" w:sz="4" w:space="0" w:color="auto"/>
              <w:right w:val="dotted" w:sz="4" w:space="0" w:color="auto"/>
            </w:tcBorders>
          </w:tcPr>
          <w:p w:rsidR="00F61276" w:rsidRPr="004565C7" w:rsidRDefault="00F61276" w:rsidP="0054594F">
            <w:pPr>
              <w:rPr>
                <w:rFonts w:asciiTheme="minorHAnsi" w:hAnsiTheme="minorHAnsi" w:cstheme="minorHAnsi"/>
                <w:sz w:val="18"/>
                <w:szCs w:val="18"/>
              </w:rPr>
            </w:pPr>
            <w:r w:rsidRPr="004565C7">
              <w:rPr>
                <w:rFonts w:asciiTheme="minorHAnsi" w:hAnsiTheme="minorHAnsi" w:cstheme="minorHAnsi"/>
                <w:sz w:val="18"/>
                <w:szCs w:val="18"/>
              </w:rPr>
              <w:t xml:space="preserve">Evaluation </w:t>
            </w:r>
            <w:r>
              <w:rPr>
                <w:rFonts w:asciiTheme="minorHAnsi" w:hAnsiTheme="minorHAnsi" w:cstheme="minorHAnsi"/>
                <w:sz w:val="18"/>
                <w:szCs w:val="18"/>
              </w:rPr>
              <w:t>is missing several required elements,</w:t>
            </w:r>
            <w:r w:rsidRPr="004565C7">
              <w:rPr>
                <w:rFonts w:asciiTheme="minorHAnsi" w:hAnsiTheme="minorHAnsi" w:cstheme="minorHAnsi"/>
                <w:sz w:val="18"/>
                <w:szCs w:val="18"/>
              </w:rPr>
              <w:t xml:space="preserve"> or is </w:t>
            </w:r>
            <w:r>
              <w:rPr>
                <w:rFonts w:asciiTheme="minorHAnsi" w:hAnsiTheme="minorHAnsi" w:cstheme="minorHAnsi"/>
                <w:sz w:val="18"/>
                <w:szCs w:val="18"/>
              </w:rPr>
              <w:t>only weakly supported by evidence (2)</w:t>
            </w:r>
          </w:p>
        </w:tc>
        <w:tc>
          <w:tcPr>
            <w:tcW w:w="2880" w:type="dxa"/>
            <w:tcBorders>
              <w:top w:val="dotted" w:sz="4" w:space="0" w:color="auto"/>
              <w:left w:val="dotted" w:sz="4" w:space="0" w:color="auto"/>
              <w:bottom w:val="dotted" w:sz="4" w:space="0" w:color="auto"/>
              <w:right w:val="dotted" w:sz="4" w:space="0" w:color="auto"/>
            </w:tcBorders>
          </w:tcPr>
          <w:p w:rsidR="00F61276" w:rsidRPr="004565C7" w:rsidRDefault="00F61276" w:rsidP="0054594F">
            <w:pPr>
              <w:rPr>
                <w:rFonts w:asciiTheme="minorHAnsi" w:hAnsiTheme="minorHAnsi" w:cstheme="minorHAnsi"/>
                <w:sz w:val="18"/>
                <w:szCs w:val="18"/>
              </w:rPr>
            </w:pPr>
            <w:r w:rsidRPr="004565C7">
              <w:rPr>
                <w:rFonts w:asciiTheme="minorHAnsi" w:hAnsiTheme="minorHAnsi" w:cstheme="minorHAnsi"/>
                <w:sz w:val="18"/>
                <w:szCs w:val="18"/>
              </w:rPr>
              <w:t xml:space="preserve">Evaluation </w:t>
            </w:r>
            <w:r>
              <w:rPr>
                <w:rFonts w:asciiTheme="minorHAnsi" w:hAnsiTheme="minorHAnsi" w:cstheme="minorHAnsi"/>
                <w:sz w:val="18"/>
                <w:szCs w:val="18"/>
              </w:rPr>
              <w:t>is missing a required element, or is not always supported with evidence or examples (3)</w:t>
            </w:r>
          </w:p>
        </w:tc>
        <w:tc>
          <w:tcPr>
            <w:tcW w:w="2880" w:type="dxa"/>
            <w:tcBorders>
              <w:top w:val="dotted" w:sz="4" w:space="0" w:color="auto"/>
              <w:left w:val="dotted" w:sz="4" w:space="0" w:color="auto"/>
              <w:bottom w:val="dotted" w:sz="4" w:space="0" w:color="auto"/>
              <w:right w:val="dotted" w:sz="4" w:space="0" w:color="auto"/>
            </w:tcBorders>
          </w:tcPr>
          <w:p w:rsidR="00F61276" w:rsidRPr="004565C7" w:rsidRDefault="00F61276" w:rsidP="0054594F">
            <w:pPr>
              <w:rPr>
                <w:rFonts w:asciiTheme="minorHAnsi" w:hAnsiTheme="minorHAnsi" w:cstheme="minorHAnsi"/>
                <w:sz w:val="18"/>
                <w:szCs w:val="18"/>
              </w:rPr>
            </w:pPr>
            <w:r w:rsidRPr="00CE0A9E">
              <w:rPr>
                <w:rFonts w:ascii="Calibri" w:hAnsi="Calibri" w:cs="Calibri"/>
                <w:sz w:val="18"/>
                <w:szCs w:val="18"/>
              </w:rPr>
              <w:t>Evaluation includes all required points and is supported with sufficient evidence and examples</w:t>
            </w:r>
            <w:r>
              <w:rPr>
                <w:rFonts w:ascii="Calibri" w:hAnsi="Calibri" w:cs="Calibri"/>
                <w:sz w:val="18"/>
                <w:szCs w:val="18"/>
              </w:rPr>
              <w:t xml:space="preserve"> (4)</w:t>
            </w:r>
          </w:p>
        </w:tc>
        <w:tc>
          <w:tcPr>
            <w:tcW w:w="2880" w:type="dxa"/>
            <w:tcBorders>
              <w:top w:val="dotted" w:sz="4" w:space="0" w:color="auto"/>
              <w:left w:val="dotted" w:sz="4" w:space="0" w:color="auto"/>
              <w:bottom w:val="dotted" w:sz="4" w:space="0" w:color="auto"/>
              <w:right w:val="dotted" w:sz="4" w:space="0" w:color="auto"/>
            </w:tcBorders>
          </w:tcPr>
          <w:p w:rsidR="00F61276" w:rsidRPr="004565C7" w:rsidRDefault="00F61276" w:rsidP="0054594F">
            <w:pPr>
              <w:rPr>
                <w:rFonts w:asciiTheme="minorHAnsi" w:hAnsiTheme="minorHAnsi" w:cstheme="minorHAnsi"/>
                <w:sz w:val="18"/>
                <w:szCs w:val="18"/>
              </w:rPr>
            </w:pPr>
            <w:r w:rsidRPr="00CE0A9E">
              <w:rPr>
                <w:rFonts w:ascii="Calibri" w:hAnsi="Calibri" w:cs="Calibri"/>
                <w:sz w:val="18"/>
                <w:szCs w:val="18"/>
              </w:rPr>
              <w:t>Evaluation includes all required points and is strongly supported with evidence and examples</w:t>
            </w:r>
            <w:r>
              <w:rPr>
                <w:rFonts w:ascii="Calibri" w:hAnsi="Calibri" w:cs="Calibri"/>
                <w:sz w:val="18"/>
                <w:szCs w:val="18"/>
              </w:rPr>
              <w:t xml:space="preserve"> (5)</w:t>
            </w:r>
          </w:p>
        </w:tc>
      </w:tr>
      <w:tr w:rsidR="00F61276" w:rsidTr="0054594F">
        <w:tc>
          <w:tcPr>
            <w:tcW w:w="1440" w:type="dxa"/>
            <w:tcBorders>
              <w:top w:val="dotted" w:sz="4" w:space="0" w:color="auto"/>
              <w:left w:val="dotted" w:sz="4" w:space="0" w:color="auto"/>
              <w:bottom w:val="dotted" w:sz="4" w:space="0" w:color="auto"/>
              <w:right w:val="dotted" w:sz="4" w:space="0" w:color="auto"/>
            </w:tcBorders>
          </w:tcPr>
          <w:p w:rsidR="00F61276" w:rsidRPr="004565C7" w:rsidRDefault="00F61276" w:rsidP="0054594F">
            <w:pPr>
              <w:rPr>
                <w:rFonts w:asciiTheme="minorHAnsi" w:hAnsiTheme="minorHAnsi" w:cstheme="minorHAnsi"/>
                <w:sz w:val="18"/>
                <w:szCs w:val="18"/>
              </w:rPr>
            </w:pPr>
            <w:r w:rsidRPr="004565C7">
              <w:rPr>
                <w:rFonts w:asciiTheme="minorHAnsi" w:hAnsiTheme="minorHAnsi" w:cstheme="minorHAnsi"/>
                <w:sz w:val="18"/>
                <w:szCs w:val="18"/>
              </w:rPr>
              <w:t xml:space="preserve">Conclusion </w:t>
            </w:r>
          </w:p>
          <w:p w:rsidR="00F61276" w:rsidRPr="004565C7" w:rsidRDefault="00F61276" w:rsidP="0054594F">
            <w:pPr>
              <w:rPr>
                <w:rFonts w:asciiTheme="minorHAnsi" w:hAnsiTheme="minorHAnsi" w:cstheme="minorHAnsi"/>
                <w:sz w:val="18"/>
                <w:szCs w:val="18"/>
              </w:rPr>
            </w:pPr>
            <w:r w:rsidRPr="004565C7">
              <w:rPr>
                <w:rFonts w:ascii="Calibri" w:hAnsi="Calibri" w:cs="Calibri"/>
                <w:sz w:val="18"/>
                <w:szCs w:val="18"/>
              </w:rPr>
              <w:t>(points for each site)</w:t>
            </w:r>
          </w:p>
        </w:tc>
        <w:tc>
          <w:tcPr>
            <w:tcW w:w="2880" w:type="dxa"/>
            <w:tcBorders>
              <w:top w:val="dotted" w:sz="4" w:space="0" w:color="auto"/>
              <w:left w:val="dotted" w:sz="4" w:space="0" w:color="auto"/>
              <w:bottom w:val="dotted" w:sz="4" w:space="0" w:color="auto"/>
              <w:right w:val="dotted" w:sz="4" w:space="0" w:color="auto"/>
            </w:tcBorders>
          </w:tcPr>
          <w:p w:rsidR="00F61276" w:rsidRPr="004565C7" w:rsidRDefault="00F61276" w:rsidP="0054594F">
            <w:pPr>
              <w:rPr>
                <w:rFonts w:asciiTheme="minorHAnsi" w:hAnsiTheme="minorHAnsi" w:cstheme="minorHAnsi"/>
                <w:sz w:val="18"/>
                <w:szCs w:val="18"/>
              </w:rPr>
            </w:pPr>
            <w:r>
              <w:rPr>
                <w:rFonts w:asciiTheme="minorHAnsi" w:hAnsiTheme="minorHAnsi" w:cstheme="minorHAnsi"/>
                <w:sz w:val="18"/>
                <w:szCs w:val="18"/>
              </w:rPr>
              <w:t>No conclusion stated (.5)</w:t>
            </w:r>
          </w:p>
        </w:tc>
        <w:tc>
          <w:tcPr>
            <w:tcW w:w="2880" w:type="dxa"/>
            <w:tcBorders>
              <w:top w:val="dotted" w:sz="4" w:space="0" w:color="auto"/>
              <w:left w:val="dotted" w:sz="4" w:space="0" w:color="auto"/>
              <w:bottom w:val="dotted" w:sz="4" w:space="0" w:color="auto"/>
              <w:right w:val="dotted" w:sz="4" w:space="0" w:color="auto"/>
            </w:tcBorders>
          </w:tcPr>
          <w:p w:rsidR="00F61276" w:rsidRPr="004565C7" w:rsidRDefault="00F61276" w:rsidP="0054594F">
            <w:pPr>
              <w:rPr>
                <w:rFonts w:asciiTheme="minorHAnsi" w:hAnsiTheme="minorHAnsi" w:cstheme="minorHAnsi"/>
                <w:sz w:val="18"/>
                <w:szCs w:val="18"/>
              </w:rPr>
            </w:pPr>
            <w:r w:rsidRPr="004565C7">
              <w:rPr>
                <w:rFonts w:asciiTheme="minorHAnsi" w:hAnsiTheme="minorHAnsi" w:cstheme="minorHAnsi"/>
                <w:sz w:val="18"/>
                <w:szCs w:val="18"/>
              </w:rPr>
              <w:t xml:space="preserve">Conclusion </w:t>
            </w:r>
            <w:r>
              <w:rPr>
                <w:rFonts w:asciiTheme="minorHAnsi" w:hAnsiTheme="minorHAnsi" w:cstheme="minorHAnsi"/>
                <w:sz w:val="18"/>
                <w:szCs w:val="18"/>
              </w:rPr>
              <w:t>stated is not consistent with the evaluation (1)</w:t>
            </w:r>
          </w:p>
        </w:tc>
        <w:tc>
          <w:tcPr>
            <w:tcW w:w="2880" w:type="dxa"/>
            <w:tcBorders>
              <w:top w:val="dotted" w:sz="4" w:space="0" w:color="auto"/>
              <w:left w:val="dotted" w:sz="4" w:space="0" w:color="auto"/>
              <w:bottom w:val="dotted" w:sz="4" w:space="0" w:color="auto"/>
              <w:right w:val="dotted" w:sz="4" w:space="0" w:color="auto"/>
            </w:tcBorders>
          </w:tcPr>
          <w:p w:rsidR="00F61276" w:rsidRPr="004565C7" w:rsidRDefault="00F61276" w:rsidP="0054594F">
            <w:pPr>
              <w:rPr>
                <w:rFonts w:asciiTheme="minorHAnsi" w:hAnsiTheme="minorHAnsi" w:cstheme="minorHAnsi"/>
                <w:sz w:val="18"/>
                <w:szCs w:val="18"/>
              </w:rPr>
            </w:pPr>
            <w:r w:rsidRPr="004565C7">
              <w:rPr>
                <w:rFonts w:asciiTheme="minorHAnsi" w:hAnsiTheme="minorHAnsi" w:cstheme="minorHAnsi"/>
                <w:sz w:val="18"/>
                <w:szCs w:val="18"/>
              </w:rPr>
              <w:t xml:space="preserve">Conclusion </w:t>
            </w:r>
            <w:r>
              <w:rPr>
                <w:rFonts w:asciiTheme="minorHAnsi" w:hAnsiTheme="minorHAnsi" w:cstheme="minorHAnsi"/>
                <w:sz w:val="18"/>
                <w:szCs w:val="18"/>
              </w:rPr>
              <w:t>stated without support, but consistent with the evaluation (1.5)</w:t>
            </w:r>
          </w:p>
        </w:tc>
        <w:tc>
          <w:tcPr>
            <w:tcW w:w="2880" w:type="dxa"/>
            <w:tcBorders>
              <w:top w:val="dotted" w:sz="4" w:space="0" w:color="auto"/>
              <w:left w:val="dotted" w:sz="4" w:space="0" w:color="auto"/>
              <w:bottom w:val="dotted" w:sz="4" w:space="0" w:color="auto"/>
              <w:right w:val="dotted" w:sz="4" w:space="0" w:color="auto"/>
            </w:tcBorders>
          </w:tcPr>
          <w:p w:rsidR="00F61276" w:rsidRPr="004565C7" w:rsidRDefault="00F61276" w:rsidP="0054594F">
            <w:pPr>
              <w:rPr>
                <w:rFonts w:asciiTheme="minorHAnsi" w:hAnsiTheme="minorHAnsi" w:cstheme="minorHAnsi"/>
                <w:sz w:val="18"/>
                <w:szCs w:val="18"/>
              </w:rPr>
            </w:pPr>
            <w:r w:rsidRPr="004565C7">
              <w:rPr>
                <w:rFonts w:asciiTheme="minorHAnsi" w:hAnsiTheme="minorHAnsi" w:cstheme="minorHAnsi"/>
                <w:sz w:val="18"/>
                <w:szCs w:val="18"/>
              </w:rPr>
              <w:t xml:space="preserve">Conclusion </w:t>
            </w:r>
            <w:r>
              <w:rPr>
                <w:rFonts w:asciiTheme="minorHAnsi" w:hAnsiTheme="minorHAnsi" w:cstheme="minorHAnsi"/>
                <w:sz w:val="18"/>
                <w:szCs w:val="18"/>
              </w:rPr>
              <w:t xml:space="preserve">stated and supported with points from the evaluation (2) </w:t>
            </w:r>
          </w:p>
        </w:tc>
      </w:tr>
      <w:tr w:rsidR="00F61276" w:rsidRPr="00F43F03" w:rsidTr="0054594F">
        <w:tc>
          <w:tcPr>
            <w:tcW w:w="1440" w:type="dxa"/>
          </w:tcPr>
          <w:p w:rsidR="00F61276" w:rsidRPr="00F43F03" w:rsidRDefault="00F61276" w:rsidP="0054594F">
            <w:pPr>
              <w:rPr>
                <w:rFonts w:asciiTheme="minorHAnsi" w:hAnsiTheme="minorHAnsi" w:cstheme="minorHAnsi"/>
                <w:sz w:val="18"/>
                <w:szCs w:val="18"/>
              </w:rPr>
            </w:pPr>
            <w:r w:rsidRPr="00F43F03">
              <w:rPr>
                <w:rFonts w:asciiTheme="minorHAnsi" w:hAnsiTheme="minorHAnsi" w:cstheme="minorHAnsi"/>
                <w:sz w:val="18"/>
                <w:szCs w:val="18"/>
              </w:rPr>
              <w:t>Organization</w:t>
            </w:r>
          </w:p>
        </w:tc>
        <w:tc>
          <w:tcPr>
            <w:tcW w:w="2880" w:type="dxa"/>
          </w:tcPr>
          <w:p w:rsidR="00F61276" w:rsidRPr="00F43F03" w:rsidRDefault="00F61276" w:rsidP="0054594F">
            <w:pPr>
              <w:rPr>
                <w:rFonts w:asciiTheme="minorHAnsi" w:hAnsiTheme="minorHAnsi" w:cstheme="minorHAnsi"/>
                <w:sz w:val="18"/>
                <w:szCs w:val="18"/>
              </w:rPr>
            </w:pPr>
            <w:r w:rsidRPr="00F43F03">
              <w:rPr>
                <w:rFonts w:asciiTheme="minorHAnsi" w:hAnsiTheme="minorHAnsi" w:cstheme="minorHAnsi"/>
                <w:sz w:val="18"/>
                <w:szCs w:val="18"/>
              </w:rPr>
              <w:t>No clear focus;</w:t>
            </w:r>
          </w:p>
          <w:p w:rsidR="00F61276" w:rsidRPr="00F43F03" w:rsidRDefault="00F61276" w:rsidP="0054594F">
            <w:pPr>
              <w:rPr>
                <w:rFonts w:asciiTheme="minorHAnsi" w:hAnsiTheme="minorHAnsi" w:cstheme="minorHAnsi"/>
                <w:sz w:val="18"/>
                <w:szCs w:val="18"/>
              </w:rPr>
            </w:pPr>
            <w:r w:rsidRPr="00F43F03">
              <w:rPr>
                <w:rFonts w:asciiTheme="minorHAnsi" w:hAnsiTheme="minorHAnsi" w:cstheme="minorHAnsi"/>
                <w:sz w:val="18"/>
                <w:szCs w:val="18"/>
              </w:rPr>
              <w:t>No continui</w:t>
            </w:r>
            <w:r>
              <w:rPr>
                <w:rFonts w:asciiTheme="minorHAnsi" w:hAnsiTheme="minorHAnsi" w:cstheme="minorHAnsi"/>
                <w:sz w:val="18"/>
                <w:szCs w:val="18"/>
              </w:rPr>
              <w:t>ty between ideas or paragraphs</w:t>
            </w:r>
            <w:r w:rsidRPr="00F43F03">
              <w:rPr>
                <w:rFonts w:asciiTheme="minorHAnsi" w:hAnsiTheme="minorHAnsi" w:cstheme="minorHAnsi"/>
                <w:sz w:val="18"/>
                <w:szCs w:val="18"/>
              </w:rPr>
              <w:t xml:space="preserve"> (.5)</w:t>
            </w:r>
          </w:p>
        </w:tc>
        <w:tc>
          <w:tcPr>
            <w:tcW w:w="2880" w:type="dxa"/>
          </w:tcPr>
          <w:p w:rsidR="00F61276" w:rsidRPr="00F43F03" w:rsidRDefault="00F61276" w:rsidP="0054594F">
            <w:pPr>
              <w:rPr>
                <w:rFonts w:asciiTheme="minorHAnsi" w:hAnsiTheme="minorHAnsi" w:cstheme="minorHAnsi"/>
                <w:sz w:val="18"/>
                <w:szCs w:val="18"/>
              </w:rPr>
            </w:pPr>
            <w:r w:rsidRPr="00F43F03">
              <w:rPr>
                <w:rFonts w:asciiTheme="minorHAnsi" w:hAnsiTheme="minorHAnsi" w:cstheme="minorHAnsi"/>
                <w:sz w:val="18"/>
                <w:szCs w:val="18"/>
              </w:rPr>
              <w:t>Parts may be coherent,</w:t>
            </w:r>
            <w:r>
              <w:rPr>
                <w:rFonts w:asciiTheme="minorHAnsi" w:hAnsiTheme="minorHAnsi" w:cstheme="minorHAnsi"/>
                <w:sz w:val="18"/>
                <w:szCs w:val="18"/>
              </w:rPr>
              <w:t xml:space="preserve"> but overall coherence lacking</w:t>
            </w:r>
            <w:r w:rsidRPr="00F43F03">
              <w:rPr>
                <w:rFonts w:asciiTheme="minorHAnsi" w:hAnsiTheme="minorHAnsi" w:cstheme="minorHAnsi"/>
                <w:sz w:val="18"/>
                <w:szCs w:val="18"/>
              </w:rPr>
              <w:t xml:space="preserve"> (1)</w:t>
            </w:r>
          </w:p>
        </w:tc>
        <w:tc>
          <w:tcPr>
            <w:tcW w:w="2880" w:type="dxa"/>
          </w:tcPr>
          <w:p w:rsidR="00F61276" w:rsidRPr="00F43F03" w:rsidRDefault="00F61276" w:rsidP="0054594F">
            <w:pPr>
              <w:rPr>
                <w:rFonts w:asciiTheme="minorHAnsi" w:hAnsiTheme="minorHAnsi" w:cstheme="minorHAnsi"/>
                <w:sz w:val="18"/>
                <w:szCs w:val="18"/>
              </w:rPr>
            </w:pPr>
            <w:r w:rsidRPr="00F43F03">
              <w:rPr>
                <w:rFonts w:asciiTheme="minorHAnsi" w:hAnsiTheme="minorHAnsi" w:cstheme="minorHAnsi"/>
                <w:sz w:val="18"/>
                <w:szCs w:val="18"/>
              </w:rPr>
              <w:t xml:space="preserve">Generally reads well, but </w:t>
            </w:r>
            <w:r>
              <w:rPr>
                <w:rFonts w:asciiTheme="minorHAnsi" w:hAnsiTheme="minorHAnsi" w:cstheme="minorHAnsi"/>
                <w:sz w:val="18"/>
                <w:szCs w:val="18"/>
              </w:rPr>
              <w:t>continuity lost in a few places</w:t>
            </w:r>
            <w:r w:rsidRPr="00F43F03">
              <w:rPr>
                <w:rFonts w:asciiTheme="minorHAnsi" w:hAnsiTheme="minorHAnsi" w:cstheme="minorHAnsi"/>
                <w:sz w:val="18"/>
                <w:szCs w:val="18"/>
              </w:rPr>
              <w:t xml:space="preserve"> (1.5)</w:t>
            </w:r>
          </w:p>
        </w:tc>
        <w:tc>
          <w:tcPr>
            <w:tcW w:w="2880" w:type="dxa"/>
          </w:tcPr>
          <w:p w:rsidR="00F61276" w:rsidRPr="00F43F03" w:rsidRDefault="00F61276" w:rsidP="0054594F">
            <w:pPr>
              <w:rPr>
                <w:rFonts w:asciiTheme="minorHAnsi" w:hAnsiTheme="minorHAnsi" w:cstheme="minorHAnsi"/>
                <w:sz w:val="18"/>
                <w:szCs w:val="18"/>
              </w:rPr>
            </w:pPr>
            <w:r>
              <w:rPr>
                <w:rFonts w:asciiTheme="minorHAnsi" w:hAnsiTheme="minorHAnsi" w:cstheme="minorHAnsi"/>
                <w:sz w:val="18"/>
                <w:szCs w:val="18"/>
              </w:rPr>
              <w:t>Continuity uniformly good</w:t>
            </w:r>
            <w:r w:rsidRPr="00F43F03">
              <w:rPr>
                <w:rFonts w:asciiTheme="minorHAnsi" w:hAnsiTheme="minorHAnsi" w:cstheme="minorHAnsi"/>
                <w:sz w:val="18"/>
                <w:szCs w:val="18"/>
              </w:rPr>
              <w:t xml:space="preserve"> (2)</w:t>
            </w:r>
          </w:p>
        </w:tc>
      </w:tr>
      <w:tr w:rsidR="00F61276" w:rsidRPr="00F43F03" w:rsidTr="0054594F">
        <w:tc>
          <w:tcPr>
            <w:tcW w:w="1440" w:type="dxa"/>
          </w:tcPr>
          <w:p w:rsidR="00F61276" w:rsidRPr="00F43F03" w:rsidRDefault="00F61276" w:rsidP="0054594F">
            <w:pPr>
              <w:rPr>
                <w:rFonts w:asciiTheme="minorHAnsi" w:hAnsiTheme="minorHAnsi" w:cstheme="minorHAnsi"/>
                <w:sz w:val="18"/>
                <w:szCs w:val="18"/>
              </w:rPr>
            </w:pPr>
            <w:r w:rsidRPr="00F43F03">
              <w:rPr>
                <w:rFonts w:asciiTheme="minorHAnsi" w:hAnsiTheme="minorHAnsi" w:cstheme="minorHAnsi"/>
                <w:sz w:val="18"/>
                <w:szCs w:val="18"/>
              </w:rPr>
              <w:t>Style &amp; Mechanics</w:t>
            </w:r>
          </w:p>
        </w:tc>
        <w:tc>
          <w:tcPr>
            <w:tcW w:w="2880" w:type="dxa"/>
          </w:tcPr>
          <w:p w:rsidR="00F61276" w:rsidRPr="00F43F03" w:rsidRDefault="00F61276" w:rsidP="0054594F">
            <w:pPr>
              <w:rPr>
                <w:rFonts w:asciiTheme="minorHAnsi" w:hAnsiTheme="minorHAnsi" w:cstheme="minorHAnsi"/>
                <w:sz w:val="18"/>
                <w:szCs w:val="18"/>
              </w:rPr>
            </w:pPr>
            <w:r w:rsidRPr="00F43F03">
              <w:rPr>
                <w:rFonts w:asciiTheme="minorHAnsi" w:hAnsiTheme="minorHAnsi" w:cstheme="minorHAnsi"/>
                <w:sz w:val="18"/>
                <w:szCs w:val="18"/>
              </w:rPr>
              <w:t>Ineffective transitions impede flow;</w:t>
            </w:r>
          </w:p>
          <w:p w:rsidR="00F61276" w:rsidRPr="00F43F03" w:rsidRDefault="00F61276" w:rsidP="0054594F">
            <w:pPr>
              <w:rPr>
                <w:rFonts w:asciiTheme="minorHAnsi" w:hAnsiTheme="minorHAnsi" w:cstheme="minorHAnsi"/>
                <w:sz w:val="18"/>
                <w:szCs w:val="18"/>
              </w:rPr>
            </w:pPr>
            <w:r w:rsidRPr="00F43F03">
              <w:rPr>
                <w:rFonts w:asciiTheme="minorHAnsi" w:hAnsiTheme="minorHAnsi" w:cstheme="minorHAnsi"/>
                <w:sz w:val="18"/>
                <w:szCs w:val="18"/>
              </w:rPr>
              <w:t>Lack of creativity in use of language;</w:t>
            </w:r>
          </w:p>
          <w:p w:rsidR="00F61276" w:rsidRPr="00F43F03" w:rsidRDefault="00F61276" w:rsidP="0054594F">
            <w:pPr>
              <w:rPr>
                <w:rFonts w:asciiTheme="minorHAnsi" w:hAnsiTheme="minorHAnsi" w:cstheme="minorHAnsi"/>
                <w:sz w:val="18"/>
                <w:szCs w:val="18"/>
              </w:rPr>
            </w:pPr>
            <w:r w:rsidRPr="00F43F03">
              <w:rPr>
                <w:rFonts w:asciiTheme="minorHAnsi" w:hAnsiTheme="minorHAnsi" w:cstheme="minorHAnsi"/>
                <w:sz w:val="18"/>
                <w:szCs w:val="18"/>
              </w:rPr>
              <w:t>Discussion diffuse and insubstantial;</w:t>
            </w:r>
          </w:p>
          <w:p w:rsidR="00F61276" w:rsidRPr="00F43F03" w:rsidRDefault="00F61276" w:rsidP="0054594F">
            <w:pPr>
              <w:rPr>
                <w:rFonts w:asciiTheme="minorHAnsi" w:hAnsiTheme="minorHAnsi" w:cstheme="minorHAnsi"/>
                <w:sz w:val="18"/>
                <w:szCs w:val="18"/>
              </w:rPr>
            </w:pPr>
            <w:r w:rsidRPr="00F43F03">
              <w:rPr>
                <w:rFonts w:asciiTheme="minorHAnsi" w:hAnsiTheme="minorHAnsi" w:cstheme="minorHAnsi"/>
                <w:sz w:val="18"/>
                <w:szCs w:val="18"/>
              </w:rPr>
              <w:t>Many mechanical problems, some of which obscure meaning. (.5)</w:t>
            </w:r>
          </w:p>
        </w:tc>
        <w:tc>
          <w:tcPr>
            <w:tcW w:w="2880" w:type="dxa"/>
          </w:tcPr>
          <w:p w:rsidR="00F61276" w:rsidRPr="00F43F03" w:rsidRDefault="00F61276" w:rsidP="0054594F">
            <w:pPr>
              <w:rPr>
                <w:rFonts w:asciiTheme="minorHAnsi" w:hAnsiTheme="minorHAnsi" w:cstheme="minorHAnsi"/>
                <w:sz w:val="18"/>
                <w:szCs w:val="18"/>
              </w:rPr>
            </w:pPr>
            <w:r w:rsidRPr="00F43F03">
              <w:rPr>
                <w:rFonts w:asciiTheme="minorHAnsi" w:hAnsiTheme="minorHAnsi" w:cstheme="minorHAnsi"/>
                <w:sz w:val="18"/>
                <w:szCs w:val="18"/>
              </w:rPr>
              <w:t>Some interruptions in flow of sentences or paragraphs;</w:t>
            </w:r>
          </w:p>
          <w:p w:rsidR="00F61276" w:rsidRPr="00F43F03" w:rsidRDefault="00F61276" w:rsidP="0054594F">
            <w:pPr>
              <w:rPr>
                <w:rFonts w:asciiTheme="minorHAnsi" w:hAnsiTheme="minorHAnsi" w:cstheme="minorHAnsi"/>
                <w:sz w:val="18"/>
                <w:szCs w:val="18"/>
              </w:rPr>
            </w:pPr>
            <w:r w:rsidRPr="00F43F03">
              <w:rPr>
                <w:rFonts w:asciiTheme="minorHAnsi" w:hAnsiTheme="minorHAnsi" w:cstheme="minorHAnsi"/>
                <w:sz w:val="18"/>
                <w:szCs w:val="18"/>
              </w:rPr>
              <w:t xml:space="preserve">Some awkward and wordy sentences; </w:t>
            </w:r>
          </w:p>
          <w:p w:rsidR="00F61276" w:rsidRPr="00F43F03" w:rsidRDefault="00F61276" w:rsidP="0054594F">
            <w:pPr>
              <w:rPr>
                <w:rFonts w:asciiTheme="minorHAnsi" w:hAnsiTheme="minorHAnsi" w:cstheme="minorHAnsi"/>
                <w:sz w:val="18"/>
                <w:szCs w:val="18"/>
              </w:rPr>
            </w:pPr>
            <w:r w:rsidRPr="00F43F03">
              <w:rPr>
                <w:rFonts w:asciiTheme="minorHAnsi" w:hAnsiTheme="minorHAnsi" w:cstheme="minorHAnsi"/>
                <w:sz w:val="18"/>
                <w:szCs w:val="18"/>
              </w:rPr>
              <w:t xml:space="preserve">Some inappropriate word selection; </w:t>
            </w:r>
          </w:p>
          <w:p w:rsidR="00F61276" w:rsidRPr="00F43F03" w:rsidRDefault="00F61276" w:rsidP="0054594F">
            <w:pPr>
              <w:rPr>
                <w:rFonts w:asciiTheme="minorHAnsi" w:hAnsiTheme="minorHAnsi" w:cstheme="minorHAnsi"/>
                <w:sz w:val="18"/>
                <w:szCs w:val="18"/>
              </w:rPr>
            </w:pPr>
            <w:r w:rsidRPr="00F43F03">
              <w:rPr>
                <w:rFonts w:asciiTheme="minorHAnsi" w:hAnsiTheme="minorHAnsi" w:cstheme="minorHAnsi"/>
                <w:sz w:val="18"/>
                <w:szCs w:val="18"/>
              </w:rPr>
              <w:t>Discussion tentative and unfocused;</w:t>
            </w:r>
          </w:p>
          <w:p w:rsidR="00F61276" w:rsidRPr="00F43F03" w:rsidRDefault="00F61276" w:rsidP="0054594F">
            <w:pPr>
              <w:rPr>
                <w:rFonts w:asciiTheme="minorHAnsi" w:hAnsiTheme="minorHAnsi" w:cstheme="minorHAnsi"/>
                <w:sz w:val="18"/>
                <w:szCs w:val="18"/>
              </w:rPr>
            </w:pPr>
            <w:r w:rsidRPr="00F43F03">
              <w:rPr>
                <w:rFonts w:asciiTheme="minorHAnsi" w:hAnsiTheme="minorHAnsi" w:cstheme="minorHAnsi"/>
                <w:sz w:val="18"/>
                <w:szCs w:val="18"/>
              </w:rPr>
              <w:t>Some mechanical problems, but usually not so serious as to obscure meaning. (1)</w:t>
            </w:r>
          </w:p>
        </w:tc>
        <w:tc>
          <w:tcPr>
            <w:tcW w:w="2880" w:type="dxa"/>
          </w:tcPr>
          <w:p w:rsidR="00F61276" w:rsidRPr="00F43F03" w:rsidRDefault="00F61276" w:rsidP="0054594F">
            <w:pPr>
              <w:rPr>
                <w:rFonts w:asciiTheme="minorHAnsi" w:hAnsiTheme="minorHAnsi" w:cstheme="minorHAnsi"/>
                <w:sz w:val="18"/>
                <w:szCs w:val="18"/>
              </w:rPr>
            </w:pPr>
            <w:r w:rsidRPr="00F43F03">
              <w:rPr>
                <w:rFonts w:asciiTheme="minorHAnsi" w:hAnsiTheme="minorHAnsi" w:cstheme="minorHAnsi"/>
                <w:sz w:val="18"/>
                <w:szCs w:val="18"/>
              </w:rPr>
              <w:t>Effective transitions generally make paper easy to read;</w:t>
            </w:r>
          </w:p>
          <w:p w:rsidR="00F61276" w:rsidRPr="00F43F03" w:rsidRDefault="00F61276" w:rsidP="0054594F">
            <w:pPr>
              <w:rPr>
                <w:rFonts w:asciiTheme="minorHAnsi" w:hAnsiTheme="minorHAnsi" w:cstheme="minorHAnsi"/>
                <w:sz w:val="18"/>
                <w:szCs w:val="18"/>
              </w:rPr>
            </w:pPr>
            <w:r w:rsidRPr="00F43F03">
              <w:rPr>
                <w:rFonts w:asciiTheme="minorHAnsi" w:hAnsiTheme="minorHAnsi" w:cstheme="minorHAnsi"/>
                <w:sz w:val="18"/>
                <w:szCs w:val="18"/>
              </w:rPr>
              <w:t>Word choice generally good;</w:t>
            </w:r>
          </w:p>
          <w:p w:rsidR="00F61276" w:rsidRPr="00F43F03" w:rsidRDefault="00F61276" w:rsidP="0054594F">
            <w:pPr>
              <w:rPr>
                <w:rFonts w:asciiTheme="minorHAnsi" w:hAnsiTheme="minorHAnsi" w:cstheme="minorHAnsi"/>
                <w:sz w:val="18"/>
                <w:szCs w:val="18"/>
              </w:rPr>
            </w:pPr>
            <w:r w:rsidRPr="00F43F03">
              <w:rPr>
                <w:rFonts w:asciiTheme="minorHAnsi" w:hAnsiTheme="minorHAnsi" w:cstheme="minorHAnsi"/>
                <w:sz w:val="18"/>
                <w:szCs w:val="18"/>
              </w:rPr>
              <w:t>Some creative use of language;</w:t>
            </w:r>
          </w:p>
          <w:p w:rsidR="00F61276" w:rsidRPr="00F43F03" w:rsidRDefault="00F61276" w:rsidP="0054594F">
            <w:pPr>
              <w:rPr>
                <w:rFonts w:asciiTheme="minorHAnsi" w:hAnsiTheme="minorHAnsi" w:cstheme="minorHAnsi"/>
                <w:sz w:val="18"/>
                <w:szCs w:val="18"/>
              </w:rPr>
            </w:pPr>
            <w:r w:rsidRPr="00F43F03">
              <w:rPr>
                <w:rFonts w:asciiTheme="minorHAnsi" w:hAnsiTheme="minorHAnsi" w:cstheme="minorHAnsi"/>
                <w:sz w:val="18"/>
                <w:szCs w:val="18"/>
              </w:rPr>
              <w:t>Discussion authoritative in places;</w:t>
            </w:r>
          </w:p>
          <w:p w:rsidR="00F61276" w:rsidRPr="00F43F03" w:rsidRDefault="00F61276" w:rsidP="0054594F">
            <w:pPr>
              <w:rPr>
                <w:rFonts w:asciiTheme="minorHAnsi" w:hAnsiTheme="minorHAnsi" w:cstheme="minorHAnsi"/>
                <w:sz w:val="18"/>
                <w:szCs w:val="18"/>
              </w:rPr>
            </w:pPr>
            <w:r w:rsidRPr="00F43F03">
              <w:rPr>
                <w:rFonts w:asciiTheme="minorHAnsi" w:hAnsiTheme="minorHAnsi" w:cstheme="minorHAnsi"/>
                <w:sz w:val="18"/>
                <w:szCs w:val="18"/>
              </w:rPr>
              <w:t xml:space="preserve">Mechanical problems minor and </w:t>
            </w:r>
            <w:proofErr w:type="gramStart"/>
            <w:r w:rsidRPr="00F43F03">
              <w:rPr>
                <w:rFonts w:asciiTheme="minorHAnsi" w:hAnsiTheme="minorHAnsi" w:cstheme="minorHAnsi"/>
                <w:sz w:val="18"/>
                <w:szCs w:val="18"/>
              </w:rPr>
              <w:t>few in number</w:t>
            </w:r>
            <w:proofErr w:type="gramEnd"/>
            <w:r w:rsidRPr="00F43F03">
              <w:rPr>
                <w:rFonts w:asciiTheme="minorHAnsi" w:hAnsiTheme="minorHAnsi" w:cstheme="minorHAnsi"/>
                <w:sz w:val="18"/>
                <w:szCs w:val="18"/>
              </w:rPr>
              <w:t>. (1.5)</w:t>
            </w:r>
          </w:p>
        </w:tc>
        <w:tc>
          <w:tcPr>
            <w:tcW w:w="2880" w:type="dxa"/>
          </w:tcPr>
          <w:p w:rsidR="00F61276" w:rsidRPr="00F43F03" w:rsidRDefault="00F61276" w:rsidP="0054594F">
            <w:pPr>
              <w:rPr>
                <w:rFonts w:asciiTheme="minorHAnsi" w:hAnsiTheme="minorHAnsi" w:cstheme="minorHAnsi"/>
                <w:sz w:val="18"/>
                <w:szCs w:val="18"/>
              </w:rPr>
            </w:pPr>
            <w:r w:rsidRPr="00F43F03">
              <w:rPr>
                <w:rFonts w:asciiTheme="minorHAnsi" w:hAnsiTheme="minorHAnsi" w:cstheme="minorHAnsi"/>
                <w:sz w:val="18"/>
                <w:szCs w:val="18"/>
              </w:rPr>
              <w:t>Use of transitions and emphasis makes paper easy to read;</w:t>
            </w:r>
          </w:p>
          <w:p w:rsidR="00F61276" w:rsidRPr="00F43F03" w:rsidRDefault="00F61276" w:rsidP="0054594F">
            <w:pPr>
              <w:rPr>
                <w:rFonts w:asciiTheme="minorHAnsi" w:hAnsiTheme="minorHAnsi" w:cstheme="minorHAnsi"/>
                <w:sz w:val="18"/>
                <w:szCs w:val="18"/>
              </w:rPr>
            </w:pPr>
            <w:r w:rsidRPr="00F43F03">
              <w:rPr>
                <w:rFonts w:asciiTheme="minorHAnsi" w:hAnsiTheme="minorHAnsi" w:cstheme="minorHAnsi"/>
                <w:sz w:val="18"/>
                <w:szCs w:val="18"/>
              </w:rPr>
              <w:t>Natural sounding sentences that flow easily;</w:t>
            </w:r>
          </w:p>
          <w:p w:rsidR="00F61276" w:rsidRPr="00F43F03" w:rsidRDefault="00F61276" w:rsidP="0054594F">
            <w:pPr>
              <w:rPr>
                <w:rFonts w:asciiTheme="minorHAnsi" w:hAnsiTheme="minorHAnsi" w:cstheme="minorHAnsi"/>
                <w:sz w:val="18"/>
                <w:szCs w:val="18"/>
              </w:rPr>
            </w:pPr>
            <w:r w:rsidRPr="00F43F03">
              <w:rPr>
                <w:rFonts w:asciiTheme="minorHAnsi" w:hAnsiTheme="minorHAnsi" w:cstheme="minorHAnsi"/>
                <w:sz w:val="18"/>
                <w:szCs w:val="18"/>
              </w:rPr>
              <w:t>Discussion uniformly authoritative;</w:t>
            </w:r>
          </w:p>
          <w:p w:rsidR="00F61276" w:rsidRPr="00F43F03" w:rsidRDefault="00F61276" w:rsidP="0054594F">
            <w:pPr>
              <w:rPr>
                <w:rFonts w:asciiTheme="minorHAnsi" w:hAnsiTheme="minorHAnsi" w:cstheme="minorHAnsi"/>
                <w:sz w:val="18"/>
                <w:szCs w:val="18"/>
              </w:rPr>
            </w:pPr>
            <w:r w:rsidRPr="00F43F03">
              <w:rPr>
                <w:rFonts w:asciiTheme="minorHAnsi" w:hAnsiTheme="minorHAnsi" w:cstheme="minorHAnsi"/>
                <w:sz w:val="18"/>
                <w:szCs w:val="18"/>
              </w:rPr>
              <w:t>Mechanical problems minor, if present at all. (2)</w:t>
            </w:r>
          </w:p>
        </w:tc>
      </w:tr>
    </w:tbl>
    <w:p w:rsidR="00F61276" w:rsidRDefault="00F61276" w:rsidP="00817BCF">
      <w:pPr>
        <w:rPr>
          <w:rFonts w:ascii="Calibri" w:hAnsi="Calibri"/>
          <w:b/>
          <w:sz w:val="22"/>
          <w:szCs w:val="22"/>
        </w:rPr>
      </w:pPr>
    </w:p>
    <w:sectPr w:rsidR="00F61276" w:rsidSect="007735E3">
      <w:pgSz w:w="15840" w:h="12240" w:orient="landscape"/>
      <w:pgMar w:top="1080" w:right="1440" w:bottom="108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0EA" w:rsidRDefault="009A70EA">
      <w:r>
        <w:separator/>
      </w:r>
    </w:p>
  </w:endnote>
  <w:endnote w:type="continuationSeparator" w:id="0">
    <w:p w:rsidR="009A70EA" w:rsidRDefault="009A70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0EA" w:rsidRDefault="009A70EA">
      <w:r>
        <w:separator/>
      </w:r>
    </w:p>
  </w:footnote>
  <w:footnote w:type="continuationSeparator" w:id="0">
    <w:p w:rsidR="009A70EA" w:rsidRDefault="009A70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F031B"/>
    <w:multiLevelType w:val="hybridMultilevel"/>
    <w:tmpl w:val="AD2ACE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4FF62D2"/>
    <w:multiLevelType w:val="hybridMultilevel"/>
    <w:tmpl w:val="A6B01C7C"/>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B990F58"/>
    <w:multiLevelType w:val="hybridMultilevel"/>
    <w:tmpl w:val="87FE92E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12906444"/>
    <w:multiLevelType w:val="hybridMultilevel"/>
    <w:tmpl w:val="DAC0B540"/>
    <w:lvl w:ilvl="0" w:tplc="972259D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36047151"/>
    <w:multiLevelType w:val="hybridMultilevel"/>
    <w:tmpl w:val="23607A6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374B09BC"/>
    <w:multiLevelType w:val="hybridMultilevel"/>
    <w:tmpl w:val="4196A1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F77025B"/>
    <w:multiLevelType w:val="hybridMultilevel"/>
    <w:tmpl w:val="225C7B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52B82ADB"/>
    <w:multiLevelType w:val="hybridMultilevel"/>
    <w:tmpl w:val="A83479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56C804A8"/>
    <w:multiLevelType w:val="singleLevel"/>
    <w:tmpl w:val="04090001"/>
    <w:lvl w:ilvl="0">
      <w:start w:val="1"/>
      <w:numFmt w:val="bullet"/>
      <w:lvlText w:val=""/>
      <w:lvlJc w:val="left"/>
      <w:pPr>
        <w:ind w:left="720" w:hanging="360"/>
      </w:pPr>
      <w:rPr>
        <w:rFonts w:ascii="Symbol" w:hAnsi="Symbol" w:hint="default"/>
      </w:rPr>
    </w:lvl>
  </w:abstractNum>
  <w:abstractNum w:abstractNumId="9">
    <w:nsid w:val="5C0E46C9"/>
    <w:multiLevelType w:val="hybridMultilevel"/>
    <w:tmpl w:val="BE148964"/>
    <w:lvl w:ilvl="0" w:tplc="04090019">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63BD071B"/>
    <w:multiLevelType w:val="hybridMultilevel"/>
    <w:tmpl w:val="760668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68566B77"/>
    <w:multiLevelType w:val="hybridMultilevel"/>
    <w:tmpl w:val="E2E611B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2">
    <w:nsid w:val="74FF1A35"/>
    <w:multiLevelType w:val="hybridMultilevel"/>
    <w:tmpl w:val="266671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77137741"/>
    <w:multiLevelType w:val="hybridMultilevel"/>
    <w:tmpl w:val="741E3DB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5"/>
  </w:num>
  <w:num w:numId="3">
    <w:abstractNumId w:val="7"/>
  </w:num>
  <w:num w:numId="4">
    <w:abstractNumId w:val="3"/>
  </w:num>
  <w:num w:numId="5">
    <w:abstractNumId w:val="12"/>
  </w:num>
  <w:num w:numId="6">
    <w:abstractNumId w:val="8"/>
  </w:num>
  <w:num w:numId="7">
    <w:abstractNumId w:val="4"/>
  </w:num>
  <w:num w:numId="8">
    <w:abstractNumId w:val="11"/>
  </w:num>
  <w:num w:numId="9">
    <w:abstractNumId w:val="2"/>
  </w:num>
  <w:num w:numId="10">
    <w:abstractNumId w:val="8"/>
  </w:num>
  <w:num w:numId="11">
    <w:abstractNumId w:val="13"/>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0"/>
  </w:num>
  <w:num w:numId="15">
    <w:abstractNumId w:val="9"/>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stylePaneSortMethod w:val="0000"/>
  <w:defaultTabStop w:val="720"/>
  <w:hyphenationZone w:val="0"/>
  <w:doNotHyphenateCaps/>
  <w:drawingGridHorizontalSpacing w:val="120"/>
  <w:drawingGridVerticalSpacing w:val="120"/>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compat>
  <w:rsids>
    <w:rsidRoot w:val="003E6EB7"/>
    <w:rsid w:val="00006954"/>
    <w:rsid w:val="00044B77"/>
    <w:rsid w:val="00073B69"/>
    <w:rsid w:val="000B666A"/>
    <w:rsid w:val="000B69B1"/>
    <w:rsid w:val="000F2158"/>
    <w:rsid w:val="00131092"/>
    <w:rsid w:val="00134097"/>
    <w:rsid w:val="001E0CDA"/>
    <w:rsid w:val="001F7A39"/>
    <w:rsid w:val="0025444D"/>
    <w:rsid w:val="002B306D"/>
    <w:rsid w:val="002B4164"/>
    <w:rsid w:val="002D55CA"/>
    <w:rsid w:val="0034646C"/>
    <w:rsid w:val="003609DE"/>
    <w:rsid w:val="0036247F"/>
    <w:rsid w:val="00394A26"/>
    <w:rsid w:val="003A392A"/>
    <w:rsid w:val="003A6954"/>
    <w:rsid w:val="003B3660"/>
    <w:rsid w:val="003D4F28"/>
    <w:rsid w:val="003E6EB7"/>
    <w:rsid w:val="003F7E96"/>
    <w:rsid w:val="004735AA"/>
    <w:rsid w:val="004813AC"/>
    <w:rsid w:val="004A4346"/>
    <w:rsid w:val="004A473F"/>
    <w:rsid w:val="004B36F3"/>
    <w:rsid w:val="004E3345"/>
    <w:rsid w:val="00521CB6"/>
    <w:rsid w:val="00570C82"/>
    <w:rsid w:val="00580497"/>
    <w:rsid w:val="00634BEB"/>
    <w:rsid w:val="006B0794"/>
    <w:rsid w:val="006C0BAB"/>
    <w:rsid w:val="006C35FF"/>
    <w:rsid w:val="007031A9"/>
    <w:rsid w:val="00724E59"/>
    <w:rsid w:val="007558D7"/>
    <w:rsid w:val="007735E3"/>
    <w:rsid w:val="007F7289"/>
    <w:rsid w:val="00817BCF"/>
    <w:rsid w:val="00843814"/>
    <w:rsid w:val="00856C8D"/>
    <w:rsid w:val="008E5CA5"/>
    <w:rsid w:val="00911912"/>
    <w:rsid w:val="00964EF9"/>
    <w:rsid w:val="009A70EA"/>
    <w:rsid w:val="009B435A"/>
    <w:rsid w:val="009C68D9"/>
    <w:rsid w:val="009D4DD5"/>
    <w:rsid w:val="009D6A8D"/>
    <w:rsid w:val="009D7B03"/>
    <w:rsid w:val="009D7D84"/>
    <w:rsid w:val="00A13853"/>
    <w:rsid w:val="00A32686"/>
    <w:rsid w:val="00A55128"/>
    <w:rsid w:val="00A61BA4"/>
    <w:rsid w:val="00A83696"/>
    <w:rsid w:val="00AF00C6"/>
    <w:rsid w:val="00B530A5"/>
    <w:rsid w:val="00BC5C01"/>
    <w:rsid w:val="00BE1CED"/>
    <w:rsid w:val="00BF33C6"/>
    <w:rsid w:val="00BF3A0B"/>
    <w:rsid w:val="00C2223F"/>
    <w:rsid w:val="00C22E8C"/>
    <w:rsid w:val="00CC1F3D"/>
    <w:rsid w:val="00CF6F66"/>
    <w:rsid w:val="00D363AE"/>
    <w:rsid w:val="00D3746E"/>
    <w:rsid w:val="00D81BFA"/>
    <w:rsid w:val="00DA7D7F"/>
    <w:rsid w:val="00DB097D"/>
    <w:rsid w:val="00DF2BC5"/>
    <w:rsid w:val="00E10A15"/>
    <w:rsid w:val="00E34005"/>
    <w:rsid w:val="00E41573"/>
    <w:rsid w:val="00E70EF6"/>
    <w:rsid w:val="00E93103"/>
    <w:rsid w:val="00EB6882"/>
    <w:rsid w:val="00F4769E"/>
    <w:rsid w:val="00F61276"/>
    <w:rsid w:val="00F955B7"/>
    <w:rsid w:val="00FD4B19"/>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E5CA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5CA5"/>
    <w:pPr>
      <w:tabs>
        <w:tab w:val="center" w:pos="4320"/>
        <w:tab w:val="right" w:pos="8640"/>
      </w:tabs>
    </w:pPr>
  </w:style>
  <w:style w:type="paragraph" w:styleId="Footer">
    <w:name w:val="footer"/>
    <w:basedOn w:val="Normal"/>
    <w:rsid w:val="008E5CA5"/>
    <w:pPr>
      <w:tabs>
        <w:tab w:val="center" w:pos="4320"/>
        <w:tab w:val="right" w:pos="8640"/>
      </w:tabs>
    </w:pPr>
  </w:style>
  <w:style w:type="character" w:styleId="Hyperlink">
    <w:name w:val="Hyperlink"/>
    <w:rsid w:val="009E59E2"/>
    <w:rPr>
      <w:color w:val="0000FF"/>
      <w:u w:val="single"/>
    </w:rPr>
  </w:style>
  <w:style w:type="paragraph" w:customStyle="1" w:styleId="ColorfulList-Accent11">
    <w:name w:val="Colorful List - Accent 11"/>
    <w:basedOn w:val="Normal"/>
    <w:uiPriority w:val="34"/>
    <w:qFormat/>
    <w:rsid w:val="00C674AB"/>
    <w:pPr>
      <w:spacing w:after="200" w:line="276" w:lineRule="auto"/>
      <w:ind w:left="720"/>
      <w:contextualSpacing/>
    </w:pPr>
    <w:rPr>
      <w:rFonts w:ascii="Cambria" w:eastAsia="Cambria" w:hAnsi="Cambria" w:cs="Times New Roman"/>
      <w:sz w:val="22"/>
      <w:szCs w:val="22"/>
    </w:rPr>
  </w:style>
  <w:style w:type="character" w:styleId="CommentReference">
    <w:name w:val="annotation reference"/>
    <w:rsid w:val="00962B68"/>
    <w:rPr>
      <w:sz w:val="18"/>
      <w:szCs w:val="18"/>
    </w:rPr>
  </w:style>
  <w:style w:type="paragraph" w:styleId="CommentText">
    <w:name w:val="annotation text"/>
    <w:basedOn w:val="Normal"/>
    <w:link w:val="CommentTextChar"/>
    <w:rsid w:val="00962B68"/>
    <w:rPr>
      <w:rFonts w:cs="Times New Roman"/>
      <w:szCs w:val="24"/>
      <w:lang/>
    </w:rPr>
  </w:style>
  <w:style w:type="character" w:customStyle="1" w:styleId="CommentTextChar">
    <w:name w:val="Comment Text Char"/>
    <w:link w:val="CommentText"/>
    <w:rsid w:val="00962B68"/>
    <w:rPr>
      <w:sz w:val="24"/>
      <w:szCs w:val="24"/>
    </w:rPr>
  </w:style>
  <w:style w:type="paragraph" w:styleId="CommentSubject">
    <w:name w:val="annotation subject"/>
    <w:basedOn w:val="CommentText"/>
    <w:next w:val="CommentText"/>
    <w:link w:val="CommentSubjectChar"/>
    <w:rsid w:val="00962B68"/>
    <w:rPr>
      <w:b/>
      <w:bCs/>
    </w:rPr>
  </w:style>
  <w:style w:type="character" w:customStyle="1" w:styleId="CommentSubjectChar">
    <w:name w:val="Comment Subject Char"/>
    <w:link w:val="CommentSubject"/>
    <w:rsid w:val="00962B68"/>
    <w:rPr>
      <w:b/>
      <w:bCs/>
      <w:sz w:val="24"/>
      <w:szCs w:val="24"/>
    </w:rPr>
  </w:style>
  <w:style w:type="paragraph" w:styleId="BalloonText">
    <w:name w:val="Balloon Text"/>
    <w:basedOn w:val="Normal"/>
    <w:link w:val="BalloonTextChar"/>
    <w:rsid w:val="00962B68"/>
    <w:rPr>
      <w:rFonts w:ascii="Lucida Grande" w:hAnsi="Lucida Grande" w:cs="Times New Roman"/>
      <w:sz w:val="18"/>
      <w:szCs w:val="18"/>
      <w:lang/>
    </w:rPr>
  </w:style>
  <w:style w:type="character" w:customStyle="1" w:styleId="BalloonTextChar">
    <w:name w:val="Balloon Text Char"/>
    <w:link w:val="BalloonText"/>
    <w:rsid w:val="00962B68"/>
    <w:rPr>
      <w:rFonts w:ascii="Lucida Grande" w:hAnsi="Lucida Grande" w:cs="Lucida Grande"/>
      <w:sz w:val="18"/>
      <w:szCs w:val="18"/>
    </w:rPr>
  </w:style>
  <w:style w:type="paragraph" w:styleId="ListParagraph">
    <w:name w:val="List Paragraph"/>
    <w:basedOn w:val="Normal"/>
    <w:qFormat/>
    <w:rsid w:val="004813AC"/>
    <w:pPr>
      <w:ind w:left="720"/>
    </w:pPr>
    <w:rPr>
      <w:rFonts w:ascii="Times New Roman" w:hAnsi="Times New Roman" w:cs="Times New Roman"/>
      <w:sz w:val="20"/>
    </w:rPr>
  </w:style>
  <w:style w:type="table" w:styleId="TableGrid">
    <w:name w:val="Table Grid"/>
    <w:basedOn w:val="TableNormal"/>
    <w:uiPriority w:val="59"/>
    <w:rsid w:val="001E0C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0B666A"/>
    <w:pPr>
      <w:tabs>
        <w:tab w:val="left" w:pos="360"/>
        <w:tab w:val="left" w:pos="720"/>
      </w:tabs>
      <w:jc w:val="both"/>
    </w:pPr>
    <w:rPr>
      <w:rFonts w:ascii="Helvetica" w:hAnsi="Helvetica" w:cs="Times New Roman"/>
    </w:rPr>
  </w:style>
  <w:style w:type="character" w:customStyle="1" w:styleId="BodyTextChar">
    <w:name w:val="Body Text Char"/>
    <w:link w:val="BodyText"/>
    <w:rsid w:val="000B666A"/>
    <w:rPr>
      <w:rFonts w:ascii="Helvetica" w:hAnsi="Helvetica"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9E59E2"/>
    <w:rPr>
      <w:color w:val="0000FF"/>
      <w:u w:val="single"/>
    </w:rPr>
  </w:style>
  <w:style w:type="paragraph" w:customStyle="1" w:styleId="ColorfulList-Accent11">
    <w:name w:val="Colorful List - Accent 11"/>
    <w:basedOn w:val="Normal"/>
    <w:uiPriority w:val="34"/>
    <w:qFormat/>
    <w:rsid w:val="00C674AB"/>
    <w:pPr>
      <w:spacing w:after="200" w:line="276" w:lineRule="auto"/>
      <w:ind w:left="720"/>
      <w:contextualSpacing/>
    </w:pPr>
    <w:rPr>
      <w:rFonts w:ascii="Cambria" w:eastAsia="Cambria" w:hAnsi="Cambria" w:cs="Times New Roman"/>
      <w:sz w:val="22"/>
      <w:szCs w:val="22"/>
    </w:rPr>
  </w:style>
  <w:style w:type="character" w:styleId="CommentReference">
    <w:name w:val="annotation reference"/>
    <w:rsid w:val="00962B68"/>
    <w:rPr>
      <w:sz w:val="18"/>
      <w:szCs w:val="18"/>
    </w:rPr>
  </w:style>
  <w:style w:type="paragraph" w:styleId="CommentText">
    <w:name w:val="annotation text"/>
    <w:basedOn w:val="Normal"/>
    <w:link w:val="CommentTextChar"/>
    <w:rsid w:val="00962B68"/>
    <w:rPr>
      <w:rFonts w:cs="Times New Roman"/>
      <w:szCs w:val="24"/>
      <w:lang w:val="x-none" w:eastAsia="x-none"/>
    </w:rPr>
  </w:style>
  <w:style w:type="character" w:customStyle="1" w:styleId="CommentTextChar">
    <w:name w:val="Comment Text Char"/>
    <w:link w:val="CommentText"/>
    <w:rsid w:val="00962B68"/>
    <w:rPr>
      <w:sz w:val="24"/>
      <w:szCs w:val="24"/>
    </w:rPr>
  </w:style>
  <w:style w:type="paragraph" w:styleId="CommentSubject">
    <w:name w:val="annotation subject"/>
    <w:basedOn w:val="CommentText"/>
    <w:next w:val="CommentText"/>
    <w:link w:val="CommentSubjectChar"/>
    <w:rsid w:val="00962B68"/>
    <w:rPr>
      <w:b/>
      <w:bCs/>
    </w:rPr>
  </w:style>
  <w:style w:type="character" w:customStyle="1" w:styleId="CommentSubjectChar">
    <w:name w:val="Comment Subject Char"/>
    <w:link w:val="CommentSubject"/>
    <w:rsid w:val="00962B68"/>
    <w:rPr>
      <w:b/>
      <w:bCs/>
      <w:sz w:val="24"/>
      <w:szCs w:val="24"/>
    </w:rPr>
  </w:style>
  <w:style w:type="paragraph" w:styleId="BalloonText">
    <w:name w:val="Balloon Text"/>
    <w:basedOn w:val="Normal"/>
    <w:link w:val="BalloonTextChar"/>
    <w:rsid w:val="00962B68"/>
    <w:rPr>
      <w:rFonts w:ascii="Lucida Grande" w:hAnsi="Lucida Grande" w:cs="Times New Roman"/>
      <w:sz w:val="18"/>
      <w:szCs w:val="18"/>
      <w:lang w:val="x-none" w:eastAsia="x-none"/>
    </w:rPr>
  </w:style>
  <w:style w:type="character" w:customStyle="1" w:styleId="BalloonTextChar">
    <w:name w:val="Balloon Text Char"/>
    <w:link w:val="BalloonText"/>
    <w:rsid w:val="00962B68"/>
    <w:rPr>
      <w:rFonts w:ascii="Lucida Grande" w:hAnsi="Lucida Grande" w:cs="Lucida Grande"/>
      <w:sz w:val="18"/>
      <w:szCs w:val="18"/>
    </w:rPr>
  </w:style>
  <w:style w:type="paragraph" w:styleId="ListParagraph">
    <w:name w:val="List Paragraph"/>
    <w:basedOn w:val="Normal"/>
    <w:qFormat/>
    <w:rsid w:val="004813AC"/>
    <w:pPr>
      <w:ind w:left="720"/>
    </w:pPr>
    <w:rPr>
      <w:rFonts w:ascii="Times New Roman" w:hAnsi="Times New Roman" w:cs="Times New Roman"/>
      <w:sz w:val="20"/>
    </w:rPr>
  </w:style>
  <w:style w:type="table" w:styleId="TableGrid">
    <w:name w:val="Table Grid"/>
    <w:basedOn w:val="TableNormal"/>
    <w:uiPriority w:val="59"/>
    <w:rsid w:val="001E0C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0B666A"/>
    <w:pPr>
      <w:tabs>
        <w:tab w:val="left" w:pos="360"/>
        <w:tab w:val="left" w:pos="720"/>
      </w:tabs>
      <w:jc w:val="both"/>
    </w:pPr>
    <w:rPr>
      <w:rFonts w:ascii="Helvetica" w:hAnsi="Helvetica" w:cs="Times New Roman"/>
    </w:rPr>
  </w:style>
  <w:style w:type="character" w:customStyle="1" w:styleId="BodyTextChar">
    <w:name w:val="Body Text Char"/>
    <w:link w:val="BodyText"/>
    <w:rsid w:val="000B666A"/>
    <w:rPr>
      <w:rFonts w:ascii="Helvetica" w:hAnsi="Helvetica" w:cs="Times New Roman"/>
      <w:sz w:val="24"/>
    </w:rPr>
  </w:style>
</w:styles>
</file>

<file path=word/webSettings.xml><?xml version="1.0" encoding="utf-8"?>
<w:webSettings xmlns:r="http://schemas.openxmlformats.org/officeDocument/2006/relationships" xmlns:w="http://schemas.openxmlformats.org/wordprocessingml/2006/main">
  <w:divs>
    <w:div w:id="1107191984">
      <w:bodyDiv w:val="1"/>
      <w:marLeft w:val="0"/>
      <w:marRight w:val="0"/>
      <w:marTop w:val="0"/>
      <w:marBottom w:val="0"/>
      <w:divBdr>
        <w:top w:val="none" w:sz="0" w:space="0" w:color="auto"/>
        <w:left w:val="none" w:sz="0" w:space="0" w:color="auto"/>
        <w:bottom w:val="none" w:sz="0" w:space="0" w:color="auto"/>
        <w:right w:val="none" w:sz="0" w:space="0" w:color="auto"/>
      </w:divBdr>
    </w:div>
    <w:div w:id="18485931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C3ACC-ADB0-4449-A4AE-D80A43E9C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2111</Words>
  <Characters>12046</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SyllabusF</vt:lpstr>
    </vt:vector>
  </TitlesOfParts>
  <Company>Assumption College</Company>
  <LinksUpToDate>false</LinksUpToDate>
  <CharactersWithSpaces>14129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SyllabusF</dc:title>
  <dc:subject>Fleshed out Syllabus for Course Proposal</dc:subject>
  <dc:creator>R. Thomas Boone</dc:creator>
  <cp:lastModifiedBy>setup</cp:lastModifiedBy>
  <cp:revision>2</cp:revision>
  <cp:lastPrinted>2011-04-08T19:40:00Z</cp:lastPrinted>
  <dcterms:created xsi:type="dcterms:W3CDTF">2013-10-07T17:10:00Z</dcterms:created>
  <dcterms:modified xsi:type="dcterms:W3CDTF">2013-10-07T17:10:00Z</dcterms:modified>
</cp:coreProperties>
</file>