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D4D" w:rsidRPr="00042653" w:rsidRDefault="00385D4D" w:rsidP="00385D4D">
      <w:pPr>
        <w:rPr>
          <w:rFonts w:ascii="Georgia" w:hAnsi="Georgia"/>
          <w:b/>
          <w:color w:val="0000FF"/>
          <w:sz w:val="23"/>
          <w:szCs w:val="23"/>
          <w:u w:val="single"/>
        </w:rPr>
      </w:pPr>
      <w:bookmarkStart w:id="0" w:name="_GoBack"/>
      <w:bookmarkEnd w:id="0"/>
      <w:r w:rsidRPr="00042653">
        <w:rPr>
          <w:rFonts w:ascii="Georgia" w:hAnsi="Georgia"/>
          <w:b/>
          <w:sz w:val="23"/>
          <w:szCs w:val="23"/>
          <w:u w:val="single"/>
        </w:rPr>
        <w:t>I – Course Overview</w:t>
      </w:r>
    </w:p>
    <w:p w:rsidR="009A56A9" w:rsidRPr="00147476" w:rsidRDefault="009A56A9" w:rsidP="009A56A9">
      <w:pPr>
        <w:rPr>
          <w:rFonts w:ascii="Georgia" w:hAnsi="Georgia"/>
          <w:b/>
          <w:sz w:val="23"/>
          <w:szCs w:val="23"/>
        </w:rPr>
      </w:pPr>
      <w:r w:rsidRPr="00147476">
        <w:rPr>
          <w:rFonts w:ascii="Georgia" w:hAnsi="Georgia"/>
          <w:b/>
          <w:sz w:val="23"/>
          <w:szCs w:val="23"/>
        </w:rPr>
        <w:t>COIN description:</w:t>
      </w:r>
    </w:p>
    <w:p w:rsidR="00013674" w:rsidRPr="00147476" w:rsidRDefault="00385D4D" w:rsidP="00013674">
      <w:pPr>
        <w:spacing w:before="100" w:beforeAutospacing="1" w:after="0" w:line="240" w:lineRule="auto"/>
        <w:rPr>
          <w:rStyle w:val="pslongeditbox"/>
          <w:rFonts w:ascii="Georgia" w:hAnsi="Georgia"/>
          <w:sz w:val="23"/>
          <w:szCs w:val="23"/>
        </w:rPr>
      </w:pPr>
      <w:r w:rsidRPr="00147476">
        <w:rPr>
          <w:rStyle w:val="pslongeditbox"/>
          <w:rFonts w:ascii="Georgia" w:hAnsi="Georgia"/>
          <w:sz w:val="23"/>
          <w:szCs w:val="23"/>
        </w:rPr>
        <w:t>A study of selected works, from several genres, by outstanding American authors.</w:t>
      </w:r>
    </w:p>
    <w:p w:rsidR="00385D4D" w:rsidRPr="00147476" w:rsidRDefault="00A3613F" w:rsidP="00013674">
      <w:pPr>
        <w:spacing w:before="100" w:beforeAutospacing="1" w:after="0" w:line="240" w:lineRule="auto"/>
        <w:rPr>
          <w:rFonts w:ascii="Georgia" w:eastAsia="Times New Roman" w:hAnsi="Georgia"/>
          <w:b/>
          <w:sz w:val="23"/>
          <w:szCs w:val="23"/>
        </w:rPr>
      </w:pPr>
      <w:r>
        <w:rPr>
          <w:rFonts w:ascii="Georgia" w:eastAsia="Times New Roman" w:hAnsi="Georgia"/>
          <w:b/>
          <w:sz w:val="23"/>
          <w:szCs w:val="23"/>
        </w:rPr>
        <w:t>Summary of Material and Topics</w:t>
      </w:r>
      <w:r w:rsidR="00385D4D" w:rsidRPr="00147476">
        <w:rPr>
          <w:rFonts w:ascii="Georgia" w:eastAsia="Times New Roman" w:hAnsi="Georgia"/>
          <w:b/>
          <w:sz w:val="23"/>
          <w:szCs w:val="23"/>
        </w:rPr>
        <w:t>:</w:t>
      </w:r>
    </w:p>
    <w:p w:rsidR="00E20393" w:rsidRPr="00147476" w:rsidRDefault="00990A94" w:rsidP="00013674">
      <w:pPr>
        <w:spacing w:before="100" w:beforeAutospacing="1" w:after="0" w:line="240" w:lineRule="auto"/>
        <w:rPr>
          <w:rFonts w:ascii="Georgia" w:eastAsia="Times New Roman" w:hAnsi="Georgia"/>
          <w:sz w:val="23"/>
          <w:szCs w:val="23"/>
        </w:rPr>
      </w:pPr>
      <w:r w:rsidRPr="00147476">
        <w:rPr>
          <w:rFonts w:ascii="Georgia" w:eastAsia="Times New Roman" w:hAnsi="Georgia"/>
          <w:sz w:val="23"/>
          <w:szCs w:val="23"/>
        </w:rPr>
        <w:t>A course exploring American literature from a variety of periods</w:t>
      </w:r>
      <w:r>
        <w:rPr>
          <w:rFonts w:ascii="Georgia" w:eastAsia="Times New Roman" w:hAnsi="Georgia"/>
          <w:sz w:val="23"/>
          <w:szCs w:val="23"/>
        </w:rPr>
        <w:t xml:space="preserve"> and genres.  </w:t>
      </w:r>
      <w:r w:rsidR="00E20393" w:rsidRPr="00147476">
        <w:rPr>
          <w:rFonts w:ascii="Georgia" w:eastAsia="Times New Roman" w:hAnsi="Georgia"/>
          <w:sz w:val="23"/>
          <w:szCs w:val="23"/>
        </w:rPr>
        <w:t xml:space="preserve">Placing texts in their cultural and historical contexts, each section is concerned with specific issues pertaining to literary form and meaning and larger issues concerning literature’s </w:t>
      </w:r>
      <w:r w:rsidR="00A3613F">
        <w:rPr>
          <w:rFonts w:ascii="Georgia" w:eastAsia="Times New Roman" w:hAnsi="Georgia"/>
          <w:sz w:val="23"/>
          <w:szCs w:val="23"/>
        </w:rPr>
        <w:t>role</w:t>
      </w:r>
      <w:r w:rsidR="00E20393" w:rsidRPr="00147476">
        <w:rPr>
          <w:rFonts w:ascii="Georgia" w:eastAsia="Times New Roman" w:hAnsi="Georgia"/>
          <w:sz w:val="23"/>
          <w:szCs w:val="23"/>
        </w:rPr>
        <w:t xml:space="preserve"> in </w:t>
      </w:r>
      <w:r>
        <w:rPr>
          <w:rFonts w:ascii="Georgia" w:eastAsia="Times New Roman" w:hAnsi="Georgia"/>
          <w:sz w:val="23"/>
          <w:szCs w:val="23"/>
        </w:rPr>
        <w:t xml:space="preserve">reflecting and </w:t>
      </w:r>
      <w:r w:rsidR="00E20393" w:rsidRPr="00147476">
        <w:rPr>
          <w:rFonts w:ascii="Georgia" w:eastAsia="Times New Roman" w:hAnsi="Georgia"/>
          <w:sz w:val="23"/>
          <w:szCs w:val="23"/>
        </w:rPr>
        <w:t xml:space="preserve">shaping American </w:t>
      </w:r>
      <w:r w:rsidR="00F74E65">
        <w:rPr>
          <w:rFonts w:ascii="Georgia" w:eastAsia="Times New Roman" w:hAnsi="Georgia"/>
          <w:sz w:val="23"/>
          <w:szCs w:val="23"/>
        </w:rPr>
        <w:t>values</w:t>
      </w:r>
      <w:r>
        <w:rPr>
          <w:rFonts w:ascii="Georgia" w:eastAsia="Times New Roman" w:hAnsi="Georgia"/>
          <w:sz w:val="23"/>
          <w:szCs w:val="23"/>
        </w:rPr>
        <w:t xml:space="preserve"> and identity</w:t>
      </w:r>
      <w:r w:rsidR="00E20393" w:rsidRPr="00147476">
        <w:rPr>
          <w:rFonts w:ascii="Georgia" w:eastAsia="Times New Roman" w:hAnsi="Georgia"/>
          <w:sz w:val="23"/>
          <w:szCs w:val="23"/>
        </w:rPr>
        <w:t xml:space="preserve">.  </w:t>
      </w:r>
    </w:p>
    <w:p w:rsidR="00147476" w:rsidRPr="00147476" w:rsidRDefault="00147476" w:rsidP="00147476">
      <w:pPr>
        <w:spacing w:before="100" w:beforeAutospacing="1" w:after="0" w:line="240" w:lineRule="auto"/>
        <w:rPr>
          <w:rFonts w:ascii="Georgia" w:eastAsia="Times New Roman" w:hAnsi="Georgia"/>
          <w:b/>
          <w:sz w:val="23"/>
          <w:szCs w:val="23"/>
        </w:rPr>
      </w:pPr>
      <w:r w:rsidRPr="00147476">
        <w:rPr>
          <w:rFonts w:ascii="Georgia" w:eastAsia="Times New Roman" w:hAnsi="Georgia"/>
          <w:b/>
          <w:sz w:val="23"/>
          <w:szCs w:val="23"/>
        </w:rPr>
        <w:t xml:space="preserve">Pedagogical </w:t>
      </w:r>
      <w:r w:rsidR="00A3613F">
        <w:rPr>
          <w:rFonts w:ascii="Georgia" w:eastAsia="Times New Roman" w:hAnsi="Georgia"/>
          <w:b/>
          <w:sz w:val="23"/>
          <w:szCs w:val="23"/>
        </w:rPr>
        <w:t>Techniques and Assignments</w:t>
      </w:r>
      <w:r w:rsidRPr="00147476">
        <w:rPr>
          <w:rFonts w:ascii="Georgia" w:eastAsia="Times New Roman" w:hAnsi="Georgia"/>
          <w:b/>
          <w:sz w:val="23"/>
          <w:szCs w:val="23"/>
        </w:rPr>
        <w:t>:</w:t>
      </w:r>
    </w:p>
    <w:p w:rsidR="00A3613F" w:rsidRDefault="00147476" w:rsidP="00E20393">
      <w:pPr>
        <w:spacing w:before="100" w:beforeAutospacing="1" w:after="0" w:line="240" w:lineRule="auto"/>
        <w:rPr>
          <w:rFonts w:ascii="Georgia" w:eastAsia="Times New Roman" w:hAnsi="Georgia"/>
          <w:sz w:val="23"/>
          <w:szCs w:val="23"/>
        </w:rPr>
      </w:pPr>
      <w:r w:rsidRPr="00147476">
        <w:rPr>
          <w:rFonts w:ascii="Georgia" w:eastAsia="Times New Roman" w:hAnsi="Georgia"/>
          <w:sz w:val="23"/>
          <w:szCs w:val="23"/>
        </w:rPr>
        <w:t xml:space="preserve">Sections may be conducted in the classroom, blended, or fully online.  Depending on instructor expertise, sections may identify focused historical periods (such as </w:t>
      </w:r>
      <w:r w:rsidR="00A3613F">
        <w:rPr>
          <w:rFonts w:ascii="Georgia" w:eastAsia="Times New Roman" w:hAnsi="Georgia"/>
          <w:sz w:val="23"/>
          <w:szCs w:val="23"/>
        </w:rPr>
        <w:t>Early</w:t>
      </w:r>
      <w:r w:rsidRPr="00147476">
        <w:rPr>
          <w:rFonts w:ascii="Georgia" w:eastAsia="Times New Roman" w:hAnsi="Georgia"/>
          <w:sz w:val="23"/>
          <w:szCs w:val="23"/>
        </w:rPr>
        <w:t xml:space="preserve"> American Literature), focused criteria (such as texts that been awarded the Pulitzer Prize), or broader themes  (such as Disobedience in American Literature).</w:t>
      </w:r>
      <w:r w:rsidR="00A3613F">
        <w:rPr>
          <w:rFonts w:ascii="Georgia" w:eastAsia="Times New Roman" w:hAnsi="Georgia"/>
          <w:sz w:val="23"/>
          <w:szCs w:val="23"/>
        </w:rPr>
        <w:t xml:space="preserve">  Assignments </w:t>
      </w:r>
      <w:r w:rsidR="00F74E65">
        <w:rPr>
          <w:rFonts w:ascii="Georgia" w:eastAsia="Times New Roman" w:hAnsi="Georgia"/>
          <w:sz w:val="23"/>
          <w:szCs w:val="23"/>
        </w:rPr>
        <w:t>might</w:t>
      </w:r>
      <w:r w:rsidR="00A3613F">
        <w:rPr>
          <w:rFonts w:ascii="Georgia" w:eastAsia="Times New Roman" w:hAnsi="Georgia"/>
          <w:sz w:val="23"/>
          <w:szCs w:val="23"/>
        </w:rPr>
        <w:t xml:space="preserve"> include daily reading assignments, written responses to texts, online discussions, oral presentations, quizzes and exams.</w:t>
      </w:r>
    </w:p>
    <w:p w:rsidR="00E20393" w:rsidRPr="00147476" w:rsidRDefault="00A3613F" w:rsidP="00E20393">
      <w:pPr>
        <w:spacing w:before="100" w:beforeAutospacing="1" w:after="0" w:line="240" w:lineRule="auto"/>
        <w:rPr>
          <w:rFonts w:ascii="Georgia" w:eastAsia="Times New Roman" w:hAnsi="Georgia"/>
          <w:sz w:val="23"/>
          <w:szCs w:val="23"/>
        </w:rPr>
      </w:pPr>
      <w:r>
        <w:rPr>
          <w:rFonts w:ascii="Georgia" w:eastAsia="Times New Roman" w:hAnsi="Georgia"/>
          <w:i/>
          <w:sz w:val="23"/>
          <w:szCs w:val="23"/>
        </w:rPr>
        <w:t xml:space="preserve">Note:  </w:t>
      </w:r>
      <w:r w:rsidR="008C7CB4">
        <w:rPr>
          <w:rFonts w:ascii="Georgia" w:eastAsia="Times New Roman" w:hAnsi="Georgia"/>
          <w:sz w:val="23"/>
          <w:szCs w:val="23"/>
        </w:rPr>
        <w:t xml:space="preserve">The example below </w:t>
      </w:r>
      <w:r>
        <w:rPr>
          <w:rFonts w:ascii="Georgia" w:eastAsia="Times New Roman" w:hAnsi="Georgia"/>
          <w:sz w:val="23"/>
          <w:szCs w:val="23"/>
        </w:rPr>
        <w:t>provide</w:t>
      </w:r>
      <w:r w:rsidR="008C7CB4">
        <w:rPr>
          <w:rFonts w:ascii="Georgia" w:eastAsia="Times New Roman" w:hAnsi="Georgia"/>
          <w:sz w:val="23"/>
          <w:szCs w:val="23"/>
        </w:rPr>
        <w:t>s</w:t>
      </w:r>
      <w:r w:rsidR="00147476" w:rsidRPr="00147476">
        <w:rPr>
          <w:rFonts w:ascii="Georgia" w:eastAsia="Times New Roman" w:hAnsi="Georgia"/>
          <w:sz w:val="23"/>
          <w:szCs w:val="23"/>
        </w:rPr>
        <w:t xml:space="preserve"> </w:t>
      </w:r>
      <w:r w:rsidR="008034C7">
        <w:rPr>
          <w:rFonts w:ascii="Georgia" w:eastAsia="Times New Roman" w:hAnsi="Georgia"/>
          <w:sz w:val="23"/>
          <w:szCs w:val="23"/>
        </w:rPr>
        <w:t xml:space="preserve">sample texts, </w:t>
      </w:r>
      <w:r>
        <w:rPr>
          <w:rFonts w:ascii="Georgia" w:eastAsia="Times New Roman" w:hAnsi="Georgia"/>
          <w:sz w:val="23"/>
          <w:szCs w:val="23"/>
        </w:rPr>
        <w:t>assignments</w:t>
      </w:r>
      <w:r w:rsidR="008034C7">
        <w:rPr>
          <w:rFonts w:ascii="Georgia" w:eastAsia="Times New Roman" w:hAnsi="Georgia"/>
          <w:sz w:val="23"/>
          <w:szCs w:val="23"/>
        </w:rPr>
        <w:t xml:space="preserve">, and </w:t>
      </w:r>
      <w:r w:rsidR="008C7CB4">
        <w:rPr>
          <w:rFonts w:ascii="Georgia" w:eastAsia="Times New Roman" w:hAnsi="Georgia"/>
          <w:sz w:val="23"/>
          <w:szCs w:val="23"/>
        </w:rPr>
        <w:t xml:space="preserve">a </w:t>
      </w:r>
      <w:r w:rsidR="008034C7">
        <w:rPr>
          <w:rFonts w:ascii="Georgia" w:eastAsia="Times New Roman" w:hAnsi="Georgia"/>
          <w:sz w:val="23"/>
          <w:szCs w:val="23"/>
        </w:rPr>
        <w:t>course outline</w:t>
      </w:r>
      <w:r>
        <w:rPr>
          <w:rFonts w:ascii="Georgia" w:eastAsia="Times New Roman" w:hAnsi="Georgia"/>
          <w:sz w:val="23"/>
          <w:szCs w:val="23"/>
        </w:rPr>
        <w:t xml:space="preserve"> for a section centered </w:t>
      </w:r>
      <w:r w:rsidR="008C7CB4">
        <w:rPr>
          <w:rFonts w:ascii="Georgia" w:eastAsia="Times New Roman" w:hAnsi="Georgia"/>
          <w:sz w:val="23"/>
          <w:szCs w:val="23"/>
        </w:rPr>
        <w:t>on</w:t>
      </w:r>
      <w:r>
        <w:rPr>
          <w:rFonts w:ascii="Georgia" w:eastAsia="Times New Roman" w:hAnsi="Georgia"/>
          <w:sz w:val="23"/>
          <w:szCs w:val="23"/>
        </w:rPr>
        <w:t xml:space="preserve"> the theme</w:t>
      </w:r>
      <w:r w:rsidR="00147476" w:rsidRPr="00147476">
        <w:rPr>
          <w:rFonts w:ascii="Georgia" w:eastAsia="Times New Roman" w:hAnsi="Georgia"/>
          <w:sz w:val="23"/>
          <w:szCs w:val="23"/>
        </w:rPr>
        <w:t xml:space="preserve"> Disobedience in Early American Literature.  </w:t>
      </w:r>
      <w:r>
        <w:rPr>
          <w:rFonts w:ascii="Georgia" w:eastAsia="Times New Roman" w:hAnsi="Georgia"/>
          <w:sz w:val="23"/>
          <w:szCs w:val="23"/>
        </w:rPr>
        <w:t xml:space="preserve">This section </w:t>
      </w:r>
      <w:r w:rsidR="00E20393" w:rsidRPr="00147476">
        <w:rPr>
          <w:rFonts w:ascii="Georgia" w:eastAsia="Times New Roman" w:hAnsi="Georgia"/>
          <w:sz w:val="23"/>
          <w:szCs w:val="23"/>
        </w:rPr>
        <w:t>survey</w:t>
      </w:r>
      <w:r w:rsidR="008C7CB4">
        <w:rPr>
          <w:rFonts w:ascii="Georgia" w:eastAsia="Times New Roman" w:hAnsi="Georgia"/>
          <w:sz w:val="23"/>
          <w:szCs w:val="23"/>
        </w:rPr>
        <w:t xml:space="preserve">s </w:t>
      </w:r>
      <w:r w:rsidR="00E20393" w:rsidRPr="00147476">
        <w:rPr>
          <w:rFonts w:ascii="Georgia" w:eastAsia="Times New Roman" w:hAnsi="Georgia"/>
          <w:sz w:val="23"/>
          <w:szCs w:val="23"/>
        </w:rPr>
        <w:t>American literature from the colonial period through the 19</w:t>
      </w:r>
      <w:r w:rsidR="00E20393" w:rsidRPr="00147476">
        <w:rPr>
          <w:rFonts w:ascii="Georgia" w:eastAsia="Times New Roman" w:hAnsi="Georgia"/>
          <w:sz w:val="23"/>
          <w:szCs w:val="23"/>
          <w:vertAlign w:val="superscript"/>
        </w:rPr>
        <w:t>th</w:t>
      </w:r>
      <w:r w:rsidR="00E20393" w:rsidRPr="00147476">
        <w:rPr>
          <w:rFonts w:ascii="Georgia" w:eastAsia="Times New Roman" w:hAnsi="Georgia"/>
          <w:sz w:val="23"/>
          <w:szCs w:val="23"/>
        </w:rPr>
        <w:t xml:space="preserve"> century, with a special thematic emphasis on disobedience.  From the</w:t>
      </w:r>
      <w:r w:rsidR="00E20393" w:rsidRPr="00147476">
        <w:rPr>
          <w:rFonts w:ascii="Georgia" w:eastAsia="Times New Roman" w:hAnsi="Georgia"/>
          <w:bCs/>
          <w:sz w:val="23"/>
          <w:szCs w:val="23"/>
        </w:rPr>
        <w:t xml:space="preserve"> R</w:t>
      </w:r>
      <w:r w:rsidR="00E20393" w:rsidRPr="00147476">
        <w:rPr>
          <w:rFonts w:ascii="Georgia" w:eastAsia="Times New Roman" w:hAnsi="Georgia"/>
          <w:sz w:val="23"/>
          <w:szCs w:val="23"/>
        </w:rPr>
        <w:t xml:space="preserve">evolution to </w:t>
      </w:r>
      <w:r w:rsidR="008C7CB4">
        <w:rPr>
          <w:rFonts w:ascii="Georgia" w:eastAsia="Times New Roman" w:hAnsi="Georgia"/>
          <w:sz w:val="23"/>
          <w:szCs w:val="23"/>
        </w:rPr>
        <w:t xml:space="preserve">the </w:t>
      </w:r>
      <w:r w:rsidR="00E20393" w:rsidRPr="00147476">
        <w:rPr>
          <w:rFonts w:ascii="Georgia" w:eastAsia="Times New Roman" w:hAnsi="Georgia"/>
          <w:sz w:val="23"/>
          <w:szCs w:val="23"/>
        </w:rPr>
        <w:t xml:space="preserve">women’s rights </w:t>
      </w:r>
      <w:r w:rsidR="008C7CB4">
        <w:rPr>
          <w:rFonts w:ascii="Georgia" w:eastAsia="Times New Roman" w:hAnsi="Georgia"/>
          <w:sz w:val="23"/>
          <w:szCs w:val="23"/>
        </w:rPr>
        <w:t>and a</w:t>
      </w:r>
      <w:r w:rsidR="008C7CB4">
        <w:rPr>
          <w:rFonts w:ascii="Georgia" w:eastAsia="Times New Roman" w:hAnsi="Georgia"/>
          <w:bCs/>
          <w:sz w:val="23"/>
          <w:szCs w:val="23"/>
        </w:rPr>
        <w:t>bolitionist m</w:t>
      </w:r>
      <w:r w:rsidR="00E20393" w:rsidRPr="00147476">
        <w:rPr>
          <w:rFonts w:ascii="Georgia" w:eastAsia="Times New Roman" w:hAnsi="Georgia"/>
          <w:bCs/>
          <w:sz w:val="23"/>
          <w:szCs w:val="23"/>
        </w:rPr>
        <w:t>ovement</w:t>
      </w:r>
      <w:r w:rsidR="008C7CB4">
        <w:rPr>
          <w:rFonts w:ascii="Georgia" w:eastAsia="Times New Roman" w:hAnsi="Georgia"/>
          <w:bCs/>
          <w:sz w:val="23"/>
          <w:szCs w:val="23"/>
        </w:rPr>
        <w:t>s</w:t>
      </w:r>
      <w:r w:rsidR="00E20393" w:rsidRPr="00147476">
        <w:rPr>
          <w:rFonts w:ascii="Georgia" w:eastAsia="Times New Roman" w:hAnsi="Georgia"/>
          <w:sz w:val="23"/>
          <w:szCs w:val="23"/>
        </w:rPr>
        <w:t xml:space="preserve">, literature in America has been used as a mode of social critique.  How </w:t>
      </w:r>
      <w:r w:rsidR="00E20393" w:rsidRPr="00147476">
        <w:rPr>
          <w:rFonts w:ascii="Georgia" w:eastAsia="Times New Roman" w:hAnsi="Georgia"/>
          <w:bCs/>
          <w:sz w:val="23"/>
          <w:szCs w:val="23"/>
        </w:rPr>
        <w:t>and why</w:t>
      </w:r>
      <w:r w:rsidR="00E20393" w:rsidRPr="00147476">
        <w:rPr>
          <w:rFonts w:ascii="Georgia" w:eastAsia="Times New Roman" w:hAnsi="Georgia"/>
          <w:sz w:val="23"/>
          <w:szCs w:val="23"/>
        </w:rPr>
        <w:t xml:space="preserve"> do early American authors claim disobedience as a particularly American trait?  How do disenfranchised populations use literature to protest injustice?  How do different formal elements, generic conventions, and circulation practices impede </w:t>
      </w:r>
      <w:r w:rsidR="00E20393" w:rsidRPr="00147476">
        <w:rPr>
          <w:rFonts w:ascii="Georgia" w:eastAsia="Times New Roman" w:hAnsi="Georgia"/>
          <w:bCs/>
          <w:sz w:val="23"/>
          <w:szCs w:val="23"/>
        </w:rPr>
        <w:t xml:space="preserve">or </w:t>
      </w:r>
      <w:r w:rsidR="00E20393" w:rsidRPr="00147476">
        <w:rPr>
          <w:rFonts w:ascii="Georgia" w:eastAsia="Times New Roman" w:hAnsi="Georgia"/>
          <w:sz w:val="23"/>
          <w:szCs w:val="23"/>
        </w:rPr>
        <w:t xml:space="preserve">enable protest?  </w:t>
      </w:r>
      <w:r>
        <w:rPr>
          <w:rFonts w:ascii="Georgia" w:eastAsia="Times New Roman" w:hAnsi="Georgia"/>
          <w:sz w:val="23"/>
          <w:szCs w:val="23"/>
        </w:rPr>
        <w:t>Students</w:t>
      </w:r>
      <w:r w:rsidR="00E20393" w:rsidRPr="00147476">
        <w:rPr>
          <w:rFonts w:ascii="Georgia" w:eastAsia="Times New Roman" w:hAnsi="Georgia"/>
          <w:sz w:val="23"/>
          <w:szCs w:val="23"/>
        </w:rPr>
        <w:t xml:space="preserve"> will also consider how these early debates continue to inform our current historical moment.  Genres studied include poetry, novels, plays, essays, and short stories.</w:t>
      </w:r>
    </w:p>
    <w:p w:rsidR="00013674" w:rsidRPr="00147476" w:rsidRDefault="00013674" w:rsidP="00013674">
      <w:pPr>
        <w:spacing w:after="0" w:line="240" w:lineRule="auto"/>
        <w:rPr>
          <w:rFonts w:ascii="Georgia" w:eastAsia="Times New Roman" w:hAnsi="Georgia"/>
          <w:sz w:val="23"/>
          <w:szCs w:val="23"/>
        </w:rPr>
      </w:pPr>
    </w:p>
    <w:p w:rsidR="00147476" w:rsidRPr="00147476" w:rsidRDefault="00147476" w:rsidP="00013674">
      <w:pPr>
        <w:spacing w:after="0" w:line="240" w:lineRule="auto"/>
        <w:rPr>
          <w:rFonts w:ascii="Georgia" w:eastAsia="Times New Roman" w:hAnsi="Georgia"/>
          <w:b/>
          <w:sz w:val="23"/>
          <w:szCs w:val="23"/>
          <w:u w:val="single"/>
        </w:rPr>
      </w:pPr>
      <w:r w:rsidRPr="00147476">
        <w:rPr>
          <w:rFonts w:ascii="Georgia" w:eastAsia="Times New Roman" w:hAnsi="Georgia"/>
          <w:b/>
          <w:sz w:val="23"/>
          <w:szCs w:val="23"/>
          <w:u w:val="single"/>
        </w:rPr>
        <w:t>II – Learning Outcomes</w:t>
      </w:r>
    </w:p>
    <w:p w:rsidR="00147476" w:rsidRPr="00147476" w:rsidRDefault="00147476" w:rsidP="00013674">
      <w:pPr>
        <w:spacing w:after="0" w:line="240" w:lineRule="auto"/>
        <w:rPr>
          <w:rFonts w:ascii="Georgia" w:eastAsia="Times New Roman" w:hAnsi="Georgia"/>
          <w:sz w:val="23"/>
          <w:szCs w:val="23"/>
        </w:rPr>
      </w:pPr>
    </w:p>
    <w:p w:rsidR="00013674" w:rsidRPr="00147476" w:rsidRDefault="00013674" w:rsidP="00013674">
      <w:pPr>
        <w:spacing w:after="0" w:line="240" w:lineRule="auto"/>
        <w:rPr>
          <w:rFonts w:ascii="Georgia" w:eastAsia="Times New Roman" w:hAnsi="Georgia"/>
          <w:b/>
          <w:sz w:val="23"/>
          <w:szCs w:val="23"/>
        </w:rPr>
      </w:pPr>
      <w:r w:rsidRPr="00147476">
        <w:rPr>
          <w:rFonts w:ascii="Georgia" w:eastAsia="Times New Roman" w:hAnsi="Georgia"/>
          <w:b/>
          <w:sz w:val="23"/>
          <w:szCs w:val="23"/>
        </w:rPr>
        <w:t>Course-specific Learning Outcomes</w:t>
      </w:r>
    </w:p>
    <w:p w:rsidR="00013674" w:rsidRPr="00147476" w:rsidRDefault="00013674" w:rsidP="00013674">
      <w:pPr>
        <w:spacing w:after="0" w:line="240" w:lineRule="auto"/>
        <w:rPr>
          <w:rFonts w:ascii="Georgia" w:eastAsia="Times New Roman" w:hAnsi="Georgia"/>
          <w:sz w:val="23"/>
          <w:szCs w:val="23"/>
        </w:rPr>
      </w:pPr>
    </w:p>
    <w:p w:rsidR="00013674" w:rsidRPr="00147476" w:rsidRDefault="00013674" w:rsidP="00013674">
      <w:pPr>
        <w:pStyle w:val="ListParagraph"/>
        <w:numPr>
          <w:ilvl w:val="0"/>
          <w:numId w:val="3"/>
        </w:numPr>
        <w:spacing w:after="200" w:line="276" w:lineRule="auto"/>
        <w:rPr>
          <w:rFonts w:ascii="Georgia" w:hAnsi="Georgia"/>
          <w:sz w:val="23"/>
          <w:szCs w:val="23"/>
        </w:rPr>
      </w:pPr>
      <w:r w:rsidRPr="00147476">
        <w:rPr>
          <w:rFonts w:ascii="Georgia" w:hAnsi="Georgia"/>
          <w:sz w:val="23"/>
          <w:szCs w:val="23"/>
        </w:rPr>
        <w:t>Analyze a diverse range of literary genres</w:t>
      </w:r>
      <w:r w:rsidR="00EA2202" w:rsidRPr="00147476">
        <w:rPr>
          <w:rFonts w:ascii="Georgia" w:hAnsi="Georgia"/>
          <w:sz w:val="23"/>
          <w:szCs w:val="23"/>
        </w:rPr>
        <w:t>, including novels, poetry, plays,</w:t>
      </w:r>
      <w:r w:rsidR="00C8731A" w:rsidRPr="00147476">
        <w:rPr>
          <w:rFonts w:ascii="Georgia" w:hAnsi="Georgia"/>
          <w:sz w:val="23"/>
          <w:szCs w:val="23"/>
        </w:rPr>
        <w:t xml:space="preserve"> essays,</w:t>
      </w:r>
      <w:r w:rsidR="00EA2202" w:rsidRPr="00147476">
        <w:rPr>
          <w:rFonts w:ascii="Georgia" w:hAnsi="Georgia"/>
          <w:sz w:val="23"/>
          <w:szCs w:val="23"/>
        </w:rPr>
        <w:t xml:space="preserve"> and short stories, </w:t>
      </w:r>
      <w:r w:rsidRPr="00147476">
        <w:rPr>
          <w:rFonts w:ascii="Georgia" w:hAnsi="Georgia"/>
          <w:sz w:val="23"/>
          <w:szCs w:val="23"/>
        </w:rPr>
        <w:t xml:space="preserve">using </w:t>
      </w:r>
      <w:r w:rsidR="006F6BB1" w:rsidRPr="00147476">
        <w:rPr>
          <w:rFonts w:ascii="Georgia" w:hAnsi="Georgia"/>
          <w:sz w:val="23"/>
          <w:szCs w:val="23"/>
        </w:rPr>
        <w:t>both historicist</w:t>
      </w:r>
      <w:r w:rsidR="00942FB5" w:rsidRPr="00147476">
        <w:rPr>
          <w:rFonts w:ascii="Georgia" w:hAnsi="Georgia"/>
          <w:sz w:val="23"/>
          <w:szCs w:val="23"/>
        </w:rPr>
        <w:t xml:space="preserve"> and formalist</w:t>
      </w:r>
      <w:r w:rsidR="006F6BB1" w:rsidRPr="00147476">
        <w:rPr>
          <w:rFonts w:ascii="Georgia" w:hAnsi="Georgia"/>
          <w:sz w:val="23"/>
          <w:szCs w:val="23"/>
        </w:rPr>
        <w:t xml:space="preserve"> </w:t>
      </w:r>
      <w:r w:rsidR="00942FB5" w:rsidRPr="00147476">
        <w:rPr>
          <w:rFonts w:ascii="Georgia" w:hAnsi="Georgia"/>
          <w:sz w:val="23"/>
          <w:szCs w:val="23"/>
        </w:rPr>
        <w:t>methodologies</w:t>
      </w:r>
      <w:r w:rsidRPr="00147476">
        <w:rPr>
          <w:rFonts w:ascii="Georgia" w:hAnsi="Georgia"/>
          <w:sz w:val="23"/>
          <w:szCs w:val="23"/>
        </w:rPr>
        <w:t>.</w:t>
      </w:r>
    </w:p>
    <w:p w:rsidR="00EA2202" w:rsidRPr="00147476" w:rsidRDefault="00EA2202" w:rsidP="00013674">
      <w:pPr>
        <w:pStyle w:val="ListParagraph"/>
        <w:numPr>
          <w:ilvl w:val="0"/>
          <w:numId w:val="3"/>
        </w:numPr>
        <w:spacing w:after="200" w:line="276" w:lineRule="auto"/>
        <w:rPr>
          <w:rFonts w:ascii="Georgia" w:hAnsi="Georgia"/>
          <w:sz w:val="23"/>
          <w:szCs w:val="23"/>
        </w:rPr>
      </w:pPr>
      <w:r w:rsidRPr="00147476">
        <w:rPr>
          <w:rFonts w:ascii="Georgia" w:hAnsi="Georgia"/>
          <w:sz w:val="23"/>
          <w:szCs w:val="23"/>
        </w:rPr>
        <w:t>Recognize the goals</w:t>
      </w:r>
      <w:r w:rsidR="00FF324B">
        <w:rPr>
          <w:rFonts w:ascii="Georgia" w:hAnsi="Georgia"/>
          <w:sz w:val="23"/>
          <w:szCs w:val="23"/>
        </w:rPr>
        <w:t xml:space="preserve"> and conventions</w:t>
      </w:r>
      <w:r w:rsidRPr="00147476">
        <w:rPr>
          <w:rFonts w:ascii="Georgia" w:hAnsi="Georgia"/>
          <w:sz w:val="23"/>
          <w:szCs w:val="23"/>
        </w:rPr>
        <w:t xml:space="preserve"> of a diverse range of </w:t>
      </w:r>
      <w:r w:rsidR="00D747BF">
        <w:rPr>
          <w:rFonts w:ascii="Georgia" w:hAnsi="Georgia"/>
          <w:sz w:val="23"/>
          <w:szCs w:val="23"/>
        </w:rPr>
        <w:t xml:space="preserve">key American </w:t>
      </w:r>
      <w:r w:rsidRPr="00147476">
        <w:rPr>
          <w:rFonts w:ascii="Georgia" w:hAnsi="Georgia"/>
          <w:sz w:val="23"/>
          <w:szCs w:val="23"/>
        </w:rPr>
        <w:t>li</w:t>
      </w:r>
      <w:r w:rsidR="005714F8">
        <w:rPr>
          <w:rFonts w:ascii="Georgia" w:hAnsi="Georgia"/>
          <w:sz w:val="23"/>
          <w:szCs w:val="23"/>
        </w:rPr>
        <w:t>terary movements</w:t>
      </w:r>
      <w:r w:rsidR="00F74E65">
        <w:rPr>
          <w:rFonts w:ascii="Georgia" w:hAnsi="Georgia"/>
          <w:sz w:val="23"/>
          <w:szCs w:val="23"/>
        </w:rPr>
        <w:t xml:space="preserve"> and subgenres</w:t>
      </w:r>
      <w:r w:rsidR="005714F8">
        <w:rPr>
          <w:rFonts w:ascii="Georgia" w:hAnsi="Georgia"/>
          <w:sz w:val="23"/>
          <w:szCs w:val="23"/>
        </w:rPr>
        <w:t xml:space="preserve">.  These may include </w:t>
      </w:r>
      <w:r w:rsidR="00D747BF">
        <w:rPr>
          <w:rFonts w:ascii="Georgia" w:hAnsi="Georgia"/>
          <w:sz w:val="23"/>
          <w:szCs w:val="23"/>
        </w:rPr>
        <w:t xml:space="preserve">romanticism, </w:t>
      </w:r>
      <w:r w:rsidRPr="00147476">
        <w:rPr>
          <w:rFonts w:ascii="Georgia" w:hAnsi="Georgia"/>
          <w:sz w:val="23"/>
          <w:szCs w:val="23"/>
        </w:rPr>
        <w:t>slave narrative</w:t>
      </w:r>
      <w:r w:rsidR="00D747BF">
        <w:rPr>
          <w:rFonts w:ascii="Georgia" w:hAnsi="Georgia"/>
          <w:sz w:val="23"/>
          <w:szCs w:val="23"/>
        </w:rPr>
        <w:t>s</w:t>
      </w:r>
      <w:r w:rsidRPr="00147476">
        <w:rPr>
          <w:rFonts w:ascii="Georgia" w:hAnsi="Georgia"/>
          <w:sz w:val="23"/>
          <w:szCs w:val="23"/>
        </w:rPr>
        <w:t>, sentimental</w:t>
      </w:r>
      <w:r w:rsidR="005714F8">
        <w:rPr>
          <w:rFonts w:ascii="Georgia" w:hAnsi="Georgia"/>
          <w:sz w:val="23"/>
          <w:szCs w:val="23"/>
        </w:rPr>
        <w:t>ism</w:t>
      </w:r>
      <w:r w:rsidRPr="00147476">
        <w:rPr>
          <w:rFonts w:ascii="Georgia" w:hAnsi="Georgia"/>
          <w:sz w:val="23"/>
          <w:szCs w:val="23"/>
        </w:rPr>
        <w:t>, transcendental</w:t>
      </w:r>
      <w:r w:rsidR="005714F8">
        <w:rPr>
          <w:rFonts w:ascii="Georgia" w:hAnsi="Georgia"/>
          <w:sz w:val="23"/>
          <w:szCs w:val="23"/>
        </w:rPr>
        <w:t>ism, realism, and naturalism.</w:t>
      </w:r>
    </w:p>
    <w:p w:rsidR="00EA2202" w:rsidRPr="00147476" w:rsidRDefault="00EA2202" w:rsidP="00013674">
      <w:pPr>
        <w:pStyle w:val="ListParagraph"/>
        <w:numPr>
          <w:ilvl w:val="0"/>
          <w:numId w:val="3"/>
        </w:numPr>
        <w:spacing w:after="200" w:line="276" w:lineRule="auto"/>
        <w:rPr>
          <w:rFonts w:ascii="Georgia" w:hAnsi="Georgia"/>
          <w:sz w:val="23"/>
          <w:szCs w:val="23"/>
        </w:rPr>
      </w:pPr>
      <w:r w:rsidRPr="00147476">
        <w:rPr>
          <w:rFonts w:ascii="Georgia" w:hAnsi="Georgia"/>
          <w:sz w:val="23"/>
          <w:szCs w:val="23"/>
        </w:rPr>
        <w:t xml:space="preserve">Identify </w:t>
      </w:r>
      <w:r w:rsidR="005714F8">
        <w:rPr>
          <w:rFonts w:ascii="Georgia" w:hAnsi="Georgia"/>
          <w:sz w:val="23"/>
          <w:szCs w:val="23"/>
        </w:rPr>
        <w:t>formal elements</w:t>
      </w:r>
      <w:r w:rsidR="00D747BF">
        <w:rPr>
          <w:rFonts w:ascii="Georgia" w:hAnsi="Georgia"/>
          <w:sz w:val="23"/>
          <w:szCs w:val="23"/>
        </w:rPr>
        <w:t xml:space="preserve"> and analyze how they contribute to a text’s larger meaning and effect</w:t>
      </w:r>
      <w:r w:rsidR="005714F8">
        <w:rPr>
          <w:rFonts w:ascii="Georgia" w:hAnsi="Georgia"/>
          <w:sz w:val="23"/>
          <w:szCs w:val="23"/>
        </w:rPr>
        <w:t xml:space="preserve">.  </w:t>
      </w:r>
    </w:p>
    <w:p w:rsidR="00013674" w:rsidRPr="00147476" w:rsidRDefault="00EA2202" w:rsidP="00013674">
      <w:pPr>
        <w:pStyle w:val="ListParagraph"/>
        <w:numPr>
          <w:ilvl w:val="0"/>
          <w:numId w:val="3"/>
        </w:numPr>
        <w:spacing w:after="200" w:line="276" w:lineRule="auto"/>
        <w:rPr>
          <w:rFonts w:ascii="Georgia" w:hAnsi="Georgia"/>
          <w:sz w:val="23"/>
          <w:szCs w:val="23"/>
        </w:rPr>
      </w:pPr>
      <w:r w:rsidRPr="00147476">
        <w:rPr>
          <w:rFonts w:ascii="Georgia" w:hAnsi="Georgia"/>
          <w:sz w:val="23"/>
          <w:szCs w:val="23"/>
        </w:rPr>
        <w:t>Improve</w:t>
      </w:r>
      <w:r w:rsidR="00013674" w:rsidRPr="00147476">
        <w:rPr>
          <w:rFonts w:ascii="Georgia" w:hAnsi="Georgia"/>
          <w:sz w:val="23"/>
          <w:szCs w:val="23"/>
        </w:rPr>
        <w:t xml:space="preserve"> reading </w:t>
      </w:r>
      <w:r w:rsidRPr="00147476">
        <w:rPr>
          <w:rFonts w:ascii="Georgia" w:hAnsi="Georgia"/>
          <w:sz w:val="23"/>
          <w:szCs w:val="23"/>
        </w:rPr>
        <w:t xml:space="preserve">and writing </w:t>
      </w:r>
      <w:r w:rsidR="00013674" w:rsidRPr="00147476">
        <w:rPr>
          <w:rFonts w:ascii="Georgia" w:hAnsi="Georgia"/>
          <w:sz w:val="23"/>
          <w:szCs w:val="23"/>
        </w:rPr>
        <w:t>skills by using textual evidence to support arguments about literary texts.</w:t>
      </w:r>
    </w:p>
    <w:p w:rsidR="00942FB5" w:rsidRPr="00147476" w:rsidRDefault="00942FB5" w:rsidP="00942FB5">
      <w:pPr>
        <w:pStyle w:val="ListParagraph"/>
        <w:numPr>
          <w:ilvl w:val="0"/>
          <w:numId w:val="3"/>
        </w:numPr>
        <w:spacing w:after="200" w:line="276" w:lineRule="auto"/>
        <w:rPr>
          <w:rFonts w:ascii="Georgia" w:hAnsi="Georgia"/>
          <w:sz w:val="23"/>
          <w:szCs w:val="23"/>
        </w:rPr>
      </w:pPr>
      <w:r w:rsidRPr="00147476">
        <w:rPr>
          <w:rFonts w:ascii="Georgia" w:hAnsi="Georgia"/>
          <w:sz w:val="23"/>
          <w:szCs w:val="23"/>
        </w:rPr>
        <w:lastRenderedPageBreak/>
        <w:t xml:space="preserve">Consider how authors with a diverse range of experiences, backgrounds, and goals </w:t>
      </w:r>
      <w:r w:rsidR="00A3613F">
        <w:rPr>
          <w:rFonts w:ascii="Georgia" w:hAnsi="Georgia"/>
          <w:sz w:val="23"/>
          <w:szCs w:val="23"/>
        </w:rPr>
        <w:t>shape American literature</w:t>
      </w:r>
      <w:r w:rsidRPr="00147476">
        <w:rPr>
          <w:rFonts w:ascii="Georgia" w:hAnsi="Georgia"/>
          <w:sz w:val="23"/>
          <w:szCs w:val="23"/>
        </w:rPr>
        <w:t>.</w:t>
      </w:r>
    </w:p>
    <w:p w:rsidR="00942FB5" w:rsidRPr="00147476" w:rsidRDefault="00942FB5" w:rsidP="00942FB5">
      <w:pPr>
        <w:pStyle w:val="ListParagraph"/>
        <w:numPr>
          <w:ilvl w:val="0"/>
          <w:numId w:val="3"/>
        </w:numPr>
        <w:spacing w:after="200" w:line="276" w:lineRule="auto"/>
        <w:rPr>
          <w:rFonts w:ascii="Georgia" w:hAnsi="Georgia"/>
          <w:sz w:val="23"/>
          <w:szCs w:val="23"/>
        </w:rPr>
      </w:pPr>
      <w:r w:rsidRPr="00147476">
        <w:rPr>
          <w:rFonts w:ascii="Georgia" w:hAnsi="Georgia"/>
          <w:sz w:val="23"/>
          <w:szCs w:val="23"/>
        </w:rPr>
        <w:t>Understand how American texts are informed by their historical context and how American literature inform</w:t>
      </w:r>
      <w:r w:rsidR="005714F8">
        <w:rPr>
          <w:rFonts w:ascii="Georgia" w:hAnsi="Georgia"/>
          <w:sz w:val="23"/>
          <w:szCs w:val="23"/>
        </w:rPr>
        <w:t>s</w:t>
      </w:r>
      <w:r w:rsidRPr="00147476">
        <w:rPr>
          <w:rFonts w:ascii="Georgia" w:hAnsi="Georgia"/>
          <w:sz w:val="23"/>
          <w:szCs w:val="23"/>
        </w:rPr>
        <w:t xml:space="preserve"> our current values and beliefs.</w:t>
      </w:r>
    </w:p>
    <w:p w:rsidR="00013674" w:rsidRPr="00147476" w:rsidRDefault="00013674" w:rsidP="006F6BB1">
      <w:pPr>
        <w:ind w:right="-360"/>
        <w:rPr>
          <w:rFonts w:ascii="Georgia" w:hAnsi="Georgia"/>
          <w:b/>
          <w:sz w:val="23"/>
          <w:szCs w:val="23"/>
        </w:rPr>
      </w:pPr>
      <w:r w:rsidRPr="00147476">
        <w:rPr>
          <w:rFonts w:ascii="Georgia" w:hAnsi="Georgia"/>
          <w:b/>
          <w:sz w:val="23"/>
          <w:szCs w:val="23"/>
        </w:rPr>
        <w:t>University Studies Learning Outcomes</w:t>
      </w:r>
      <w:r w:rsidR="006F6BB1" w:rsidRPr="00147476">
        <w:rPr>
          <w:rFonts w:ascii="Georgia" w:hAnsi="Georgia"/>
          <w:b/>
          <w:sz w:val="23"/>
          <w:szCs w:val="23"/>
        </w:rPr>
        <w:t xml:space="preserve"> (</w:t>
      </w:r>
      <w:r w:rsidRPr="00147476">
        <w:rPr>
          <w:rStyle w:val="Strong"/>
          <w:rFonts w:ascii="Georgia" w:hAnsi="Georgia"/>
          <w:iCs/>
          <w:sz w:val="23"/>
          <w:szCs w:val="23"/>
        </w:rPr>
        <w:t>Cluster 3A. Literature</w:t>
      </w:r>
      <w:r w:rsidR="006F6BB1" w:rsidRPr="00147476">
        <w:rPr>
          <w:rStyle w:val="Strong"/>
          <w:rFonts w:ascii="Georgia" w:hAnsi="Georgia"/>
          <w:iCs/>
          <w:sz w:val="23"/>
          <w:szCs w:val="23"/>
        </w:rPr>
        <w:t>)</w:t>
      </w:r>
    </w:p>
    <w:p w:rsidR="00013674" w:rsidRPr="00147476" w:rsidRDefault="00013674" w:rsidP="00013674">
      <w:pPr>
        <w:spacing w:before="100" w:beforeAutospacing="1" w:after="100" w:afterAutospacing="1" w:line="240" w:lineRule="auto"/>
        <w:rPr>
          <w:rFonts w:ascii="Georgia" w:eastAsia="Times New Roman" w:hAnsi="Georgia"/>
          <w:sz w:val="23"/>
          <w:szCs w:val="23"/>
        </w:rPr>
      </w:pPr>
      <w:r w:rsidRPr="00147476">
        <w:rPr>
          <w:rFonts w:ascii="Georgia" w:eastAsia="Times New Roman" w:hAnsi="Georgia"/>
          <w:sz w:val="23"/>
          <w:szCs w:val="23"/>
        </w:rPr>
        <w:t>1. Articulate how literature (fiction, poetry, drama and literary nonfiction) both reflects and helps shape culture, society and history.</w:t>
      </w:r>
    </w:p>
    <w:p w:rsidR="00013674" w:rsidRPr="00147476" w:rsidRDefault="00013674" w:rsidP="00013674">
      <w:pPr>
        <w:spacing w:before="100" w:beforeAutospacing="1" w:after="100" w:afterAutospacing="1" w:line="240" w:lineRule="auto"/>
        <w:rPr>
          <w:rFonts w:ascii="Georgia" w:eastAsia="Times New Roman" w:hAnsi="Georgia"/>
          <w:sz w:val="23"/>
          <w:szCs w:val="23"/>
        </w:rPr>
      </w:pPr>
      <w:r w:rsidRPr="00147476">
        <w:rPr>
          <w:rFonts w:ascii="Georgia" w:eastAsia="Times New Roman" w:hAnsi="Georgia"/>
          <w:sz w:val="23"/>
          <w:szCs w:val="23"/>
        </w:rPr>
        <w:t>2. Explain how a text’s literary form, style and content express its meanings using appropriate disciplinary terminology.</w:t>
      </w:r>
    </w:p>
    <w:p w:rsidR="00013674" w:rsidRPr="00147476" w:rsidRDefault="00013674" w:rsidP="00013674">
      <w:pPr>
        <w:spacing w:before="100" w:beforeAutospacing="1" w:after="100" w:afterAutospacing="1" w:line="240" w:lineRule="auto"/>
        <w:rPr>
          <w:rFonts w:ascii="Georgia" w:eastAsia="Times New Roman" w:hAnsi="Georgia"/>
          <w:sz w:val="23"/>
          <w:szCs w:val="23"/>
        </w:rPr>
      </w:pPr>
      <w:r w:rsidRPr="00147476">
        <w:rPr>
          <w:rFonts w:ascii="Georgia" w:eastAsia="Times New Roman" w:hAnsi="Georgia"/>
          <w:sz w:val="23"/>
          <w:szCs w:val="23"/>
        </w:rPr>
        <w:t>3. Evaluate the rhetorical and contextual elements of ideas presented by literary texts and respond to them critically and analytically.</w:t>
      </w:r>
    </w:p>
    <w:p w:rsidR="00013674" w:rsidRPr="00147476" w:rsidRDefault="00013674" w:rsidP="00013674">
      <w:pPr>
        <w:spacing w:before="100" w:beforeAutospacing="1" w:after="100" w:afterAutospacing="1" w:line="240" w:lineRule="auto"/>
        <w:rPr>
          <w:rFonts w:ascii="Georgia" w:eastAsia="Times New Roman" w:hAnsi="Georgia"/>
          <w:sz w:val="23"/>
          <w:szCs w:val="23"/>
        </w:rPr>
      </w:pPr>
      <w:r w:rsidRPr="00147476">
        <w:rPr>
          <w:rFonts w:ascii="Georgia" w:eastAsia="Times New Roman" w:hAnsi="Georgia"/>
          <w:sz w:val="23"/>
          <w:szCs w:val="23"/>
        </w:rPr>
        <w:t>4. Explain the ways in which literature expresses the values that humans attach to their experiences.</w:t>
      </w:r>
    </w:p>
    <w:p w:rsidR="009A56A9" w:rsidRPr="00147476" w:rsidRDefault="00147476" w:rsidP="009A56A9">
      <w:pPr>
        <w:rPr>
          <w:rFonts w:ascii="Georgia" w:hAnsi="Georgia"/>
          <w:b/>
          <w:sz w:val="23"/>
          <w:szCs w:val="23"/>
          <w:u w:val="single"/>
        </w:rPr>
      </w:pPr>
      <w:r w:rsidRPr="00147476">
        <w:rPr>
          <w:rFonts w:ascii="Georgia" w:hAnsi="Georgia"/>
          <w:b/>
          <w:sz w:val="23"/>
          <w:szCs w:val="23"/>
          <w:u w:val="single"/>
        </w:rPr>
        <w:t xml:space="preserve">III – Examples of </w:t>
      </w:r>
      <w:r w:rsidR="009A56A9" w:rsidRPr="00147476">
        <w:rPr>
          <w:rFonts w:ascii="Georgia" w:hAnsi="Georgia"/>
          <w:b/>
          <w:sz w:val="23"/>
          <w:szCs w:val="23"/>
          <w:u w:val="single"/>
        </w:rPr>
        <w:t>Texts</w:t>
      </w:r>
      <w:r w:rsidRPr="00147476">
        <w:rPr>
          <w:rFonts w:ascii="Georgia" w:hAnsi="Georgia"/>
          <w:b/>
          <w:sz w:val="23"/>
          <w:szCs w:val="23"/>
          <w:u w:val="single"/>
        </w:rPr>
        <w:t xml:space="preserve"> and/or Assigned Readings</w:t>
      </w:r>
    </w:p>
    <w:p w:rsidR="009A56A9" w:rsidRPr="00147476" w:rsidRDefault="009A56A9" w:rsidP="009A56A9">
      <w:pPr>
        <w:rPr>
          <w:rFonts w:ascii="Georgia" w:hAnsi="Georgia"/>
          <w:b/>
          <w:sz w:val="23"/>
          <w:szCs w:val="23"/>
        </w:rPr>
      </w:pPr>
      <w:r w:rsidRPr="00147476">
        <w:rPr>
          <w:rFonts w:ascii="Georgia" w:hAnsi="Georgia"/>
          <w:b/>
          <w:sz w:val="23"/>
          <w:szCs w:val="23"/>
        </w:rPr>
        <w:t>1. Sample Antholog</w:t>
      </w:r>
      <w:r w:rsidR="008C7CB4">
        <w:rPr>
          <w:rFonts w:ascii="Georgia" w:hAnsi="Georgia"/>
          <w:b/>
          <w:sz w:val="23"/>
          <w:szCs w:val="23"/>
        </w:rPr>
        <w:t>y</w:t>
      </w:r>
    </w:p>
    <w:p w:rsidR="00D82A75" w:rsidRPr="00D82A75" w:rsidRDefault="00D82A75" w:rsidP="00D82A75">
      <w:pPr>
        <w:spacing w:line="240" w:lineRule="auto"/>
        <w:rPr>
          <w:rFonts w:ascii="Georgia" w:hAnsi="Georgia"/>
          <w:sz w:val="23"/>
          <w:szCs w:val="23"/>
        </w:rPr>
      </w:pPr>
      <w:r>
        <w:rPr>
          <w:rFonts w:ascii="Georgia" w:hAnsi="Georgia"/>
          <w:sz w:val="23"/>
          <w:szCs w:val="23"/>
        </w:rPr>
        <w:t xml:space="preserve">Baym, Nina </w:t>
      </w:r>
      <w:r>
        <w:rPr>
          <w:rFonts w:ascii="Georgia" w:hAnsi="Georgia"/>
          <w:i/>
          <w:sz w:val="23"/>
          <w:szCs w:val="23"/>
        </w:rPr>
        <w:t>et al</w:t>
      </w:r>
      <w:r>
        <w:rPr>
          <w:rFonts w:ascii="Georgia" w:hAnsi="Georgia"/>
          <w:sz w:val="23"/>
          <w:szCs w:val="23"/>
        </w:rPr>
        <w:t xml:space="preserve">, eds.  </w:t>
      </w:r>
      <w:r>
        <w:rPr>
          <w:rFonts w:ascii="Georgia" w:hAnsi="Georgia"/>
          <w:i/>
          <w:sz w:val="23"/>
          <w:szCs w:val="23"/>
        </w:rPr>
        <w:t>Norton Anthology of American Literature</w:t>
      </w:r>
      <w:r>
        <w:rPr>
          <w:rFonts w:ascii="Georgia" w:hAnsi="Georgia"/>
          <w:sz w:val="23"/>
          <w:szCs w:val="23"/>
        </w:rPr>
        <w:t>. 8</w:t>
      </w:r>
      <w:r w:rsidRPr="00D82A75">
        <w:rPr>
          <w:rFonts w:ascii="Georgia" w:hAnsi="Georgia"/>
          <w:sz w:val="23"/>
          <w:szCs w:val="23"/>
          <w:vertAlign w:val="superscript"/>
        </w:rPr>
        <w:t>th</w:t>
      </w:r>
      <w:r>
        <w:rPr>
          <w:rFonts w:ascii="Georgia" w:hAnsi="Georgia"/>
          <w:sz w:val="23"/>
          <w:szCs w:val="23"/>
        </w:rPr>
        <w:t xml:space="preserve"> ed. Vols. A, B, C.  Norton, 2011. Print. 5 vols.</w:t>
      </w:r>
    </w:p>
    <w:p w:rsidR="00ED1918" w:rsidRPr="00147476" w:rsidRDefault="00D82A75" w:rsidP="009A56A9">
      <w:pPr>
        <w:rPr>
          <w:rFonts w:ascii="Georgia" w:hAnsi="Georgia"/>
          <w:sz w:val="23"/>
          <w:szCs w:val="23"/>
        </w:rPr>
      </w:pPr>
      <w:r>
        <w:rPr>
          <w:rFonts w:ascii="Georgia" w:hAnsi="Georgia"/>
          <w:sz w:val="23"/>
          <w:szCs w:val="23"/>
        </w:rPr>
        <w:t>Volumes A-C cover</w:t>
      </w:r>
      <w:r w:rsidR="009C6FC4" w:rsidRPr="00147476">
        <w:rPr>
          <w:rFonts w:ascii="Georgia" w:hAnsi="Georgia"/>
          <w:sz w:val="23"/>
          <w:szCs w:val="23"/>
        </w:rPr>
        <w:t xml:space="preserve"> American literature f</w:t>
      </w:r>
      <w:r w:rsidR="008C7CB4">
        <w:rPr>
          <w:rFonts w:ascii="Georgia" w:hAnsi="Georgia"/>
          <w:sz w:val="23"/>
          <w:szCs w:val="23"/>
        </w:rPr>
        <w:t>rom its beginnings through 1914;</w:t>
      </w:r>
      <w:r w:rsidR="00ED1918" w:rsidRPr="00147476">
        <w:rPr>
          <w:rFonts w:ascii="Georgia" w:hAnsi="Georgia"/>
          <w:sz w:val="23"/>
          <w:szCs w:val="23"/>
        </w:rPr>
        <w:t xml:space="preserve"> </w:t>
      </w:r>
      <w:r w:rsidR="008C7CB4">
        <w:rPr>
          <w:rFonts w:ascii="Georgia" w:hAnsi="Georgia"/>
          <w:sz w:val="23"/>
          <w:szCs w:val="23"/>
        </w:rPr>
        <w:t xml:space="preserve">volumes </w:t>
      </w:r>
      <w:r w:rsidR="00ED1918" w:rsidRPr="00147476">
        <w:rPr>
          <w:rFonts w:ascii="Georgia" w:hAnsi="Georgia"/>
          <w:sz w:val="23"/>
          <w:szCs w:val="23"/>
        </w:rPr>
        <w:t>can be purchased separately or in bundles, depending on instructor preference.</w:t>
      </w:r>
    </w:p>
    <w:p w:rsidR="009A56A9" w:rsidRPr="00147476" w:rsidRDefault="009A56A9" w:rsidP="009A56A9">
      <w:pPr>
        <w:rPr>
          <w:rFonts w:ascii="Georgia" w:hAnsi="Georgia"/>
          <w:b/>
          <w:sz w:val="23"/>
          <w:szCs w:val="23"/>
        </w:rPr>
      </w:pPr>
      <w:r w:rsidRPr="00147476">
        <w:rPr>
          <w:rFonts w:ascii="Georgia" w:hAnsi="Georgia"/>
          <w:b/>
          <w:sz w:val="23"/>
          <w:szCs w:val="23"/>
        </w:rPr>
        <w:t>2. Sample Individual Texts</w:t>
      </w:r>
    </w:p>
    <w:p w:rsidR="005714F8" w:rsidRDefault="005714F8" w:rsidP="00C8731A">
      <w:pPr>
        <w:tabs>
          <w:tab w:val="left" w:pos="3990"/>
        </w:tabs>
        <w:spacing w:after="0" w:line="240" w:lineRule="auto"/>
        <w:rPr>
          <w:rFonts w:ascii="Georgia" w:hAnsi="Georgia"/>
          <w:sz w:val="23"/>
          <w:szCs w:val="23"/>
        </w:rPr>
      </w:pPr>
      <w:r>
        <w:rPr>
          <w:rFonts w:ascii="Georgia" w:hAnsi="Georgia"/>
          <w:sz w:val="23"/>
          <w:szCs w:val="23"/>
        </w:rPr>
        <w:t>Early Examples:</w:t>
      </w:r>
    </w:p>
    <w:p w:rsidR="005714F8" w:rsidRDefault="005714F8" w:rsidP="00C8731A">
      <w:pPr>
        <w:tabs>
          <w:tab w:val="left" w:pos="3990"/>
        </w:tabs>
        <w:spacing w:after="0" w:line="240" w:lineRule="auto"/>
        <w:rPr>
          <w:rFonts w:ascii="Georgia" w:hAnsi="Georgia"/>
          <w:sz w:val="23"/>
          <w:szCs w:val="23"/>
        </w:rPr>
      </w:pPr>
    </w:p>
    <w:p w:rsidR="009A56A9" w:rsidRPr="005714F8" w:rsidRDefault="009A56A9" w:rsidP="00C8731A">
      <w:pPr>
        <w:tabs>
          <w:tab w:val="left" w:pos="3990"/>
        </w:tabs>
        <w:spacing w:after="0" w:line="240" w:lineRule="auto"/>
        <w:rPr>
          <w:rFonts w:ascii="Georgia" w:hAnsi="Georgia"/>
          <w:sz w:val="23"/>
          <w:szCs w:val="23"/>
        </w:rPr>
      </w:pPr>
      <w:r w:rsidRPr="005714F8">
        <w:rPr>
          <w:rFonts w:ascii="Georgia" w:hAnsi="Georgia"/>
          <w:sz w:val="23"/>
          <w:szCs w:val="23"/>
        </w:rPr>
        <w:t xml:space="preserve">Catharine Maria Sedgwick, </w:t>
      </w:r>
      <w:r w:rsidR="00C8731A" w:rsidRPr="005714F8">
        <w:rPr>
          <w:rFonts w:ascii="Georgia" w:hAnsi="Georgia"/>
          <w:i/>
          <w:sz w:val="23"/>
          <w:szCs w:val="23"/>
        </w:rPr>
        <w:t>Hope Leslie</w:t>
      </w:r>
      <w:r w:rsidR="00C8731A" w:rsidRPr="005714F8">
        <w:rPr>
          <w:rFonts w:ascii="Georgia" w:hAnsi="Georgia"/>
          <w:sz w:val="23"/>
          <w:szCs w:val="23"/>
        </w:rPr>
        <w:t xml:space="preserve"> (Penguin, 1998)</w:t>
      </w:r>
    </w:p>
    <w:p w:rsidR="009A56A9" w:rsidRDefault="009A56A9" w:rsidP="005714F8">
      <w:pPr>
        <w:spacing w:after="0" w:line="240" w:lineRule="auto"/>
        <w:rPr>
          <w:rFonts w:ascii="Georgia" w:hAnsi="Georgia"/>
          <w:sz w:val="23"/>
          <w:szCs w:val="23"/>
        </w:rPr>
      </w:pPr>
      <w:r w:rsidRPr="005714F8">
        <w:rPr>
          <w:rFonts w:ascii="Georgia" w:hAnsi="Georgia"/>
          <w:sz w:val="23"/>
          <w:szCs w:val="23"/>
        </w:rPr>
        <w:t xml:space="preserve">Walt Whitman, </w:t>
      </w:r>
      <w:r w:rsidRPr="005714F8">
        <w:rPr>
          <w:rFonts w:ascii="Georgia" w:hAnsi="Georgia"/>
          <w:i/>
          <w:sz w:val="23"/>
          <w:szCs w:val="23"/>
        </w:rPr>
        <w:t>Leaves of Grass</w:t>
      </w:r>
      <w:r w:rsidR="00C8731A" w:rsidRPr="005714F8">
        <w:rPr>
          <w:rFonts w:ascii="Georgia" w:hAnsi="Georgia"/>
          <w:sz w:val="23"/>
          <w:szCs w:val="23"/>
        </w:rPr>
        <w:t xml:space="preserve"> (Penguin, 1961)</w:t>
      </w:r>
    </w:p>
    <w:p w:rsidR="00FF324B" w:rsidRPr="00FF324B" w:rsidRDefault="00FF324B" w:rsidP="005714F8">
      <w:pPr>
        <w:spacing w:after="0" w:line="240" w:lineRule="auto"/>
        <w:rPr>
          <w:rFonts w:ascii="Georgia" w:hAnsi="Georgia"/>
          <w:sz w:val="23"/>
          <w:szCs w:val="23"/>
        </w:rPr>
      </w:pPr>
      <w:r>
        <w:rPr>
          <w:rFonts w:ascii="Georgia" w:hAnsi="Georgia"/>
          <w:sz w:val="23"/>
          <w:szCs w:val="23"/>
        </w:rPr>
        <w:t xml:space="preserve">Henry David Thoreau, </w:t>
      </w:r>
      <w:r>
        <w:rPr>
          <w:rFonts w:ascii="Georgia" w:hAnsi="Georgia"/>
          <w:i/>
          <w:sz w:val="23"/>
          <w:szCs w:val="23"/>
        </w:rPr>
        <w:t>Civil Disobedience and Other Essays</w:t>
      </w:r>
      <w:r>
        <w:rPr>
          <w:rFonts w:ascii="Georgia" w:hAnsi="Georgia"/>
          <w:sz w:val="23"/>
          <w:szCs w:val="23"/>
        </w:rPr>
        <w:t xml:space="preserve"> (Dover, 1993)</w:t>
      </w:r>
    </w:p>
    <w:p w:rsidR="009A56A9" w:rsidRPr="005714F8" w:rsidRDefault="009A56A9" w:rsidP="005714F8">
      <w:pPr>
        <w:spacing w:after="0" w:line="240" w:lineRule="auto"/>
        <w:rPr>
          <w:rFonts w:ascii="Georgia" w:hAnsi="Georgia"/>
          <w:sz w:val="23"/>
          <w:szCs w:val="23"/>
        </w:rPr>
      </w:pPr>
      <w:r w:rsidRPr="005714F8">
        <w:rPr>
          <w:rFonts w:ascii="Georgia" w:hAnsi="Georgia"/>
          <w:sz w:val="23"/>
          <w:szCs w:val="23"/>
        </w:rPr>
        <w:t xml:space="preserve">Harriet Jacobs, </w:t>
      </w:r>
      <w:r w:rsidRPr="005714F8">
        <w:rPr>
          <w:rFonts w:ascii="Georgia" w:hAnsi="Georgia"/>
          <w:i/>
          <w:sz w:val="23"/>
          <w:szCs w:val="23"/>
        </w:rPr>
        <w:t>Incidents in the Life of a Slave Girl</w:t>
      </w:r>
      <w:r w:rsidR="00C8731A" w:rsidRPr="005714F8">
        <w:rPr>
          <w:rFonts w:ascii="Georgia" w:hAnsi="Georgia"/>
          <w:sz w:val="23"/>
          <w:szCs w:val="23"/>
        </w:rPr>
        <w:t xml:space="preserve"> (Dover, 2001)</w:t>
      </w:r>
    </w:p>
    <w:p w:rsidR="009A56A9" w:rsidRPr="00FF324B" w:rsidRDefault="00FF324B" w:rsidP="005714F8">
      <w:pPr>
        <w:spacing w:after="0" w:line="240" w:lineRule="auto"/>
        <w:rPr>
          <w:rFonts w:ascii="Georgia" w:hAnsi="Georgia"/>
          <w:sz w:val="23"/>
          <w:szCs w:val="23"/>
        </w:rPr>
      </w:pPr>
      <w:r>
        <w:rPr>
          <w:rFonts w:ascii="Georgia" w:hAnsi="Georgia"/>
          <w:sz w:val="23"/>
          <w:szCs w:val="23"/>
        </w:rPr>
        <w:t xml:space="preserve">Kate Chopin, </w:t>
      </w:r>
      <w:r>
        <w:rPr>
          <w:rFonts w:ascii="Georgia" w:hAnsi="Georgia"/>
          <w:i/>
          <w:sz w:val="23"/>
          <w:szCs w:val="23"/>
        </w:rPr>
        <w:t>The Awakening</w:t>
      </w:r>
      <w:r>
        <w:rPr>
          <w:rFonts w:ascii="Georgia" w:hAnsi="Georgia"/>
          <w:sz w:val="23"/>
          <w:szCs w:val="23"/>
        </w:rPr>
        <w:t xml:space="preserve"> (Norton, 1994)</w:t>
      </w:r>
    </w:p>
    <w:p w:rsidR="005714F8" w:rsidRDefault="005714F8" w:rsidP="005714F8">
      <w:pPr>
        <w:spacing w:after="0" w:line="240" w:lineRule="auto"/>
        <w:rPr>
          <w:rFonts w:ascii="Georgia" w:hAnsi="Georgia"/>
          <w:sz w:val="23"/>
          <w:szCs w:val="23"/>
        </w:rPr>
      </w:pPr>
    </w:p>
    <w:p w:rsidR="00147476" w:rsidRPr="00147476" w:rsidRDefault="00147476" w:rsidP="009A56A9">
      <w:pPr>
        <w:rPr>
          <w:rFonts w:ascii="Georgia" w:hAnsi="Georgia"/>
          <w:b/>
          <w:sz w:val="23"/>
          <w:szCs w:val="23"/>
          <w:u w:val="single"/>
        </w:rPr>
      </w:pPr>
      <w:r w:rsidRPr="00147476">
        <w:rPr>
          <w:rFonts w:ascii="Georgia" w:hAnsi="Georgia"/>
          <w:b/>
          <w:sz w:val="23"/>
          <w:szCs w:val="23"/>
          <w:u w:val="single"/>
        </w:rPr>
        <w:t xml:space="preserve">IV </w:t>
      </w:r>
      <w:r w:rsidR="004165D2" w:rsidRPr="00147476">
        <w:rPr>
          <w:rFonts w:ascii="Georgia" w:hAnsi="Georgia"/>
          <w:b/>
          <w:sz w:val="23"/>
          <w:szCs w:val="23"/>
          <w:u w:val="single"/>
        </w:rPr>
        <w:t xml:space="preserve">– </w:t>
      </w:r>
      <w:r w:rsidRPr="00147476">
        <w:rPr>
          <w:rFonts w:ascii="Georgia" w:hAnsi="Georgia"/>
          <w:b/>
          <w:sz w:val="23"/>
          <w:szCs w:val="23"/>
          <w:u w:val="single"/>
        </w:rPr>
        <w:t>Example</w:t>
      </w:r>
      <w:r w:rsidR="009A56A9" w:rsidRPr="00147476">
        <w:rPr>
          <w:rFonts w:ascii="Georgia" w:hAnsi="Georgia"/>
          <w:b/>
          <w:sz w:val="23"/>
          <w:szCs w:val="23"/>
          <w:u w:val="single"/>
        </w:rPr>
        <w:t xml:space="preserve"> Assignment</w:t>
      </w:r>
      <w:r w:rsidRPr="00147476">
        <w:rPr>
          <w:rFonts w:ascii="Georgia" w:hAnsi="Georgia"/>
          <w:b/>
          <w:sz w:val="23"/>
          <w:szCs w:val="23"/>
          <w:u w:val="single"/>
        </w:rPr>
        <w:t>s</w:t>
      </w:r>
    </w:p>
    <w:p w:rsidR="00147476" w:rsidRPr="00147476" w:rsidRDefault="004C1546" w:rsidP="009A56A9">
      <w:pPr>
        <w:rPr>
          <w:rFonts w:ascii="Georgia" w:hAnsi="Georgia"/>
          <w:b/>
          <w:sz w:val="23"/>
          <w:szCs w:val="23"/>
        </w:rPr>
      </w:pPr>
      <w:r>
        <w:rPr>
          <w:rFonts w:ascii="Georgia" w:hAnsi="Georgia"/>
          <w:b/>
          <w:sz w:val="23"/>
          <w:szCs w:val="23"/>
        </w:rPr>
        <w:t xml:space="preserve">A.  </w:t>
      </w:r>
      <w:r w:rsidR="00147476" w:rsidRPr="00147476">
        <w:rPr>
          <w:rFonts w:ascii="Georgia" w:hAnsi="Georgia"/>
          <w:b/>
          <w:sz w:val="23"/>
          <w:szCs w:val="23"/>
        </w:rPr>
        <w:t>Example 1 – Midterm and Final Exams</w:t>
      </w:r>
    </w:p>
    <w:p w:rsidR="009A56A9" w:rsidRPr="00D3567F" w:rsidRDefault="009A56A9" w:rsidP="009A56A9">
      <w:pPr>
        <w:rPr>
          <w:rFonts w:ascii="Georgia" w:hAnsi="Georgia"/>
          <w:i/>
          <w:sz w:val="23"/>
          <w:szCs w:val="23"/>
        </w:rPr>
      </w:pPr>
      <w:r w:rsidRPr="00147476">
        <w:rPr>
          <w:rFonts w:ascii="Georgia" w:hAnsi="Georgia"/>
          <w:sz w:val="23"/>
          <w:szCs w:val="23"/>
        </w:rPr>
        <w:t xml:space="preserve">The instructor will administer midterm and final exams.  The exams will include </w:t>
      </w:r>
      <w:r w:rsidRPr="00D3567F">
        <w:rPr>
          <w:rFonts w:ascii="Georgia" w:hAnsi="Georgia"/>
          <w:b/>
          <w:sz w:val="23"/>
          <w:szCs w:val="23"/>
        </w:rPr>
        <w:t>passage identifications</w:t>
      </w:r>
      <w:r w:rsidR="00D3567F">
        <w:rPr>
          <w:rFonts w:ascii="Georgia" w:hAnsi="Georgia"/>
          <w:sz w:val="23"/>
          <w:szCs w:val="23"/>
        </w:rPr>
        <w:t xml:space="preserve">, </w:t>
      </w:r>
      <w:r w:rsidRPr="00D3567F">
        <w:rPr>
          <w:rFonts w:ascii="Georgia" w:hAnsi="Georgia"/>
          <w:b/>
          <w:sz w:val="23"/>
          <w:szCs w:val="23"/>
        </w:rPr>
        <w:t>short answer questions</w:t>
      </w:r>
      <w:r w:rsidR="00D3567F">
        <w:rPr>
          <w:rFonts w:ascii="Georgia" w:hAnsi="Georgia"/>
          <w:sz w:val="23"/>
          <w:szCs w:val="23"/>
        </w:rPr>
        <w:t xml:space="preserve">, </w:t>
      </w:r>
      <w:r w:rsidRPr="00147476">
        <w:rPr>
          <w:rFonts w:ascii="Georgia" w:hAnsi="Georgia"/>
          <w:sz w:val="23"/>
          <w:szCs w:val="23"/>
        </w:rPr>
        <w:t xml:space="preserve">and/or </w:t>
      </w:r>
      <w:r w:rsidRPr="00D3567F">
        <w:rPr>
          <w:rFonts w:ascii="Georgia" w:hAnsi="Georgia"/>
          <w:b/>
          <w:sz w:val="23"/>
          <w:szCs w:val="23"/>
        </w:rPr>
        <w:t>essay questions</w:t>
      </w:r>
      <w:r w:rsidRPr="00147476">
        <w:rPr>
          <w:rFonts w:ascii="Georgia" w:hAnsi="Georgia"/>
          <w:sz w:val="23"/>
          <w:szCs w:val="23"/>
        </w:rPr>
        <w:t xml:space="preserve"> that assess student </w:t>
      </w:r>
      <w:r w:rsidR="009C6FC4" w:rsidRPr="00147476">
        <w:rPr>
          <w:rFonts w:ascii="Georgia" w:hAnsi="Georgia"/>
          <w:sz w:val="23"/>
          <w:szCs w:val="23"/>
        </w:rPr>
        <w:t>attainment</w:t>
      </w:r>
      <w:r w:rsidRPr="00147476">
        <w:rPr>
          <w:rFonts w:ascii="Georgia" w:hAnsi="Georgia"/>
          <w:sz w:val="23"/>
          <w:szCs w:val="23"/>
        </w:rPr>
        <w:t xml:space="preserve"> of </w:t>
      </w:r>
      <w:r w:rsidR="009C6FC4" w:rsidRPr="00147476">
        <w:rPr>
          <w:rFonts w:ascii="Georgia" w:hAnsi="Georgia"/>
          <w:sz w:val="23"/>
          <w:szCs w:val="23"/>
        </w:rPr>
        <w:t xml:space="preserve">course objectives, as listed </w:t>
      </w:r>
      <w:r w:rsidR="00FF324B">
        <w:rPr>
          <w:rFonts w:ascii="Georgia" w:hAnsi="Georgia"/>
          <w:sz w:val="23"/>
          <w:szCs w:val="23"/>
        </w:rPr>
        <w:t>below</w:t>
      </w:r>
      <w:r w:rsidR="00D3567F">
        <w:rPr>
          <w:rFonts w:ascii="Georgia" w:hAnsi="Georgia"/>
          <w:sz w:val="23"/>
          <w:szCs w:val="23"/>
        </w:rPr>
        <w:t xml:space="preserve">.  </w:t>
      </w:r>
      <w:r w:rsidR="00D3567F" w:rsidRPr="00D3567F">
        <w:rPr>
          <w:rFonts w:ascii="Georgia" w:hAnsi="Georgia"/>
          <w:i/>
          <w:sz w:val="23"/>
          <w:szCs w:val="23"/>
        </w:rPr>
        <w:t xml:space="preserve">Sample artifacts for each </w:t>
      </w:r>
      <w:r w:rsidR="00D3567F">
        <w:rPr>
          <w:rFonts w:ascii="Georgia" w:hAnsi="Georgia"/>
          <w:i/>
          <w:sz w:val="23"/>
          <w:szCs w:val="23"/>
        </w:rPr>
        <w:t xml:space="preserve">of these </w:t>
      </w:r>
      <w:r w:rsidR="00D3567F" w:rsidRPr="00D3567F">
        <w:rPr>
          <w:rFonts w:ascii="Georgia" w:hAnsi="Georgia"/>
          <w:i/>
          <w:sz w:val="23"/>
          <w:szCs w:val="23"/>
        </w:rPr>
        <w:t>component</w:t>
      </w:r>
      <w:r w:rsidR="00D3567F">
        <w:rPr>
          <w:rFonts w:ascii="Georgia" w:hAnsi="Georgia"/>
          <w:i/>
          <w:sz w:val="23"/>
          <w:szCs w:val="23"/>
        </w:rPr>
        <w:t>s</w:t>
      </w:r>
      <w:r w:rsidR="00D3567F" w:rsidRPr="00D3567F">
        <w:rPr>
          <w:rFonts w:ascii="Georgia" w:hAnsi="Georgia"/>
          <w:i/>
          <w:sz w:val="23"/>
          <w:szCs w:val="23"/>
        </w:rPr>
        <w:t xml:space="preserve"> </w:t>
      </w:r>
      <w:r w:rsidRPr="00D3567F">
        <w:rPr>
          <w:rFonts w:ascii="Georgia" w:hAnsi="Georgia"/>
          <w:i/>
          <w:sz w:val="23"/>
          <w:szCs w:val="23"/>
        </w:rPr>
        <w:t>are included below.</w:t>
      </w:r>
      <w:r w:rsidR="00280FE2" w:rsidRPr="00D3567F">
        <w:rPr>
          <w:rFonts w:ascii="Georgia" w:hAnsi="Georgia"/>
          <w:i/>
          <w:sz w:val="23"/>
          <w:szCs w:val="23"/>
        </w:rPr>
        <w:t xml:space="preserve">  </w:t>
      </w:r>
    </w:p>
    <w:p w:rsidR="009A56A9" w:rsidRPr="00147476" w:rsidRDefault="009A56A9" w:rsidP="009A56A9">
      <w:pPr>
        <w:rPr>
          <w:rFonts w:ascii="Georgia" w:hAnsi="Georgia"/>
          <w:b/>
          <w:sz w:val="23"/>
          <w:szCs w:val="23"/>
        </w:rPr>
      </w:pPr>
      <w:r w:rsidRPr="00147476">
        <w:rPr>
          <w:rFonts w:ascii="Georgia" w:hAnsi="Georgia"/>
          <w:b/>
          <w:sz w:val="23"/>
          <w:szCs w:val="23"/>
        </w:rPr>
        <w:lastRenderedPageBreak/>
        <w:t>Related University Studies learning outcomes</w:t>
      </w:r>
    </w:p>
    <w:p w:rsidR="000C6C92" w:rsidRPr="00147476" w:rsidRDefault="000C6C92" w:rsidP="000C6C92">
      <w:pPr>
        <w:spacing w:before="100" w:beforeAutospacing="1" w:after="100" w:afterAutospacing="1" w:line="240" w:lineRule="auto"/>
        <w:rPr>
          <w:rFonts w:ascii="Georgia" w:eastAsia="Times New Roman" w:hAnsi="Georgia"/>
          <w:sz w:val="23"/>
          <w:szCs w:val="23"/>
        </w:rPr>
      </w:pPr>
      <w:r w:rsidRPr="00147476">
        <w:rPr>
          <w:rFonts w:ascii="Georgia" w:eastAsia="Times New Roman" w:hAnsi="Georgia"/>
          <w:sz w:val="23"/>
          <w:szCs w:val="23"/>
        </w:rPr>
        <w:t>2. Explain how a text’s literary form, style and content express its meanings using appropriate disciplinary terminology.</w:t>
      </w:r>
    </w:p>
    <w:p w:rsidR="000C6C92" w:rsidRDefault="000C6C92" w:rsidP="000C6C92">
      <w:pPr>
        <w:spacing w:before="100" w:beforeAutospacing="1" w:after="100" w:afterAutospacing="1" w:line="240" w:lineRule="auto"/>
        <w:rPr>
          <w:rFonts w:ascii="Georgia" w:eastAsia="Times New Roman" w:hAnsi="Georgia"/>
          <w:sz w:val="23"/>
          <w:szCs w:val="23"/>
        </w:rPr>
      </w:pPr>
      <w:r w:rsidRPr="00147476">
        <w:rPr>
          <w:rFonts w:ascii="Georgia" w:eastAsia="Times New Roman" w:hAnsi="Georgia"/>
          <w:sz w:val="23"/>
          <w:szCs w:val="23"/>
        </w:rPr>
        <w:t>3. Evaluate the rhetorical and contextual elements of ideas presented by literary texts and respond to them critically and analytically.</w:t>
      </w:r>
    </w:p>
    <w:p w:rsidR="005267D9" w:rsidRPr="00147476" w:rsidRDefault="005267D9" w:rsidP="005267D9">
      <w:pPr>
        <w:spacing w:before="100" w:beforeAutospacing="1" w:after="100" w:afterAutospacing="1" w:line="240" w:lineRule="auto"/>
        <w:rPr>
          <w:rFonts w:ascii="Georgia" w:eastAsia="Times New Roman" w:hAnsi="Georgia"/>
          <w:sz w:val="23"/>
          <w:szCs w:val="23"/>
        </w:rPr>
      </w:pPr>
      <w:r w:rsidRPr="00147476">
        <w:rPr>
          <w:rFonts w:ascii="Georgia" w:eastAsia="Times New Roman" w:hAnsi="Georgia"/>
          <w:sz w:val="23"/>
          <w:szCs w:val="23"/>
        </w:rPr>
        <w:t>4. Explain the ways in which literature expresses the values that humans attach to their experiences.</w:t>
      </w:r>
    </w:p>
    <w:p w:rsidR="009A56A9" w:rsidRPr="00147476" w:rsidRDefault="005714F8" w:rsidP="009A56A9">
      <w:pPr>
        <w:rPr>
          <w:rFonts w:ascii="Georgia" w:hAnsi="Georgia"/>
          <w:b/>
          <w:sz w:val="23"/>
          <w:szCs w:val="23"/>
        </w:rPr>
      </w:pPr>
      <w:r>
        <w:rPr>
          <w:rFonts w:ascii="Georgia" w:hAnsi="Georgia"/>
          <w:b/>
          <w:sz w:val="23"/>
          <w:szCs w:val="23"/>
        </w:rPr>
        <w:t>Examples of a</w:t>
      </w:r>
      <w:r w:rsidR="009A56A9" w:rsidRPr="00147476">
        <w:rPr>
          <w:rFonts w:ascii="Georgia" w:hAnsi="Georgia"/>
          <w:b/>
          <w:sz w:val="23"/>
          <w:szCs w:val="23"/>
        </w:rPr>
        <w:t>rtifacts generated by the assignment that can be used to measure student learning</w:t>
      </w:r>
      <w:r w:rsidR="00635E86">
        <w:rPr>
          <w:rFonts w:ascii="Georgia" w:hAnsi="Georgia"/>
          <w:b/>
          <w:sz w:val="23"/>
          <w:szCs w:val="23"/>
        </w:rPr>
        <w:t>:</w:t>
      </w:r>
    </w:p>
    <w:p w:rsidR="00F14375" w:rsidRPr="00635E86" w:rsidRDefault="009D249A" w:rsidP="009D249A">
      <w:pPr>
        <w:rPr>
          <w:rFonts w:ascii="Georgia" w:hAnsi="Georgia"/>
          <w:sz w:val="23"/>
          <w:szCs w:val="23"/>
        </w:rPr>
      </w:pPr>
      <w:r>
        <w:rPr>
          <w:rFonts w:ascii="Georgia" w:hAnsi="Georgia"/>
          <w:b/>
          <w:sz w:val="23"/>
          <w:szCs w:val="23"/>
        </w:rPr>
        <w:t xml:space="preserve">1. </w:t>
      </w:r>
      <w:r w:rsidR="009A56A9" w:rsidRPr="00147476">
        <w:rPr>
          <w:rFonts w:ascii="Georgia" w:hAnsi="Georgia"/>
          <w:b/>
          <w:sz w:val="23"/>
          <w:szCs w:val="23"/>
        </w:rPr>
        <w:t>Passage Identification (in class/closed book)</w:t>
      </w:r>
      <w:r w:rsidR="00F14375">
        <w:rPr>
          <w:rFonts w:ascii="Georgia" w:hAnsi="Georgia"/>
          <w:b/>
          <w:sz w:val="23"/>
          <w:szCs w:val="23"/>
        </w:rPr>
        <w:t xml:space="preserve"> </w:t>
      </w:r>
      <w:r w:rsidR="00F14375" w:rsidRPr="00D747BF">
        <w:rPr>
          <w:rFonts w:ascii="Georgia" w:hAnsi="Georgia"/>
          <w:b/>
          <w:sz w:val="23"/>
          <w:szCs w:val="23"/>
        </w:rPr>
        <w:t xml:space="preserve">– </w:t>
      </w:r>
      <w:r w:rsidR="00F14375" w:rsidRPr="00635E86">
        <w:rPr>
          <w:rFonts w:ascii="Georgia" w:hAnsi="Georgia"/>
          <w:sz w:val="23"/>
          <w:szCs w:val="23"/>
        </w:rPr>
        <w:t xml:space="preserve">Addressing </w:t>
      </w:r>
      <w:r w:rsidR="00F14375" w:rsidRPr="00635E86">
        <w:rPr>
          <w:rFonts w:ascii="Georgia" w:hAnsi="Georgia"/>
          <w:b/>
          <w:sz w:val="23"/>
          <w:szCs w:val="23"/>
        </w:rPr>
        <w:t>Outcomes #</w:t>
      </w:r>
      <w:r w:rsidR="005267D9" w:rsidRPr="00635E86">
        <w:rPr>
          <w:rFonts w:ascii="Georgia" w:hAnsi="Georgia"/>
          <w:b/>
          <w:sz w:val="23"/>
          <w:szCs w:val="23"/>
        </w:rPr>
        <w:t>2</w:t>
      </w:r>
      <w:r w:rsidR="00F14375" w:rsidRPr="00635E86">
        <w:rPr>
          <w:rFonts w:ascii="Georgia" w:hAnsi="Georgia"/>
          <w:b/>
          <w:sz w:val="23"/>
          <w:szCs w:val="23"/>
        </w:rPr>
        <w:t xml:space="preserve"> and #</w:t>
      </w:r>
      <w:r w:rsidR="005267D9" w:rsidRPr="00635E86">
        <w:rPr>
          <w:rFonts w:ascii="Georgia" w:hAnsi="Georgia"/>
          <w:b/>
          <w:sz w:val="23"/>
          <w:szCs w:val="23"/>
        </w:rPr>
        <w:t>3</w:t>
      </w:r>
      <w:r w:rsidR="00F14375" w:rsidRPr="00635E86">
        <w:rPr>
          <w:rFonts w:ascii="Georgia" w:hAnsi="Georgia"/>
          <w:sz w:val="23"/>
          <w:szCs w:val="23"/>
        </w:rPr>
        <w:t xml:space="preserve">, this portion measures students’ ability to </w:t>
      </w:r>
      <w:r w:rsidR="00D747BF" w:rsidRPr="00635E86">
        <w:rPr>
          <w:rFonts w:ascii="Georgia" w:hAnsi="Georgia"/>
          <w:sz w:val="23"/>
          <w:szCs w:val="23"/>
        </w:rPr>
        <w:t xml:space="preserve">identify and </w:t>
      </w:r>
      <w:r w:rsidR="00F14375" w:rsidRPr="00635E86">
        <w:rPr>
          <w:rFonts w:ascii="Georgia" w:hAnsi="Georgia"/>
          <w:sz w:val="23"/>
          <w:szCs w:val="23"/>
        </w:rPr>
        <w:t xml:space="preserve">analyze </w:t>
      </w:r>
      <w:r w:rsidR="00D747BF" w:rsidRPr="00635E86">
        <w:rPr>
          <w:rFonts w:ascii="Georgia" w:hAnsi="Georgia"/>
          <w:sz w:val="23"/>
          <w:szCs w:val="23"/>
        </w:rPr>
        <w:t>how individual formal and stylistic elements of a text contribute to its larger meaning</w:t>
      </w:r>
      <w:r w:rsidR="00F14375" w:rsidRPr="00635E86">
        <w:rPr>
          <w:rFonts w:ascii="Georgia" w:hAnsi="Georgia"/>
          <w:sz w:val="23"/>
          <w:szCs w:val="23"/>
        </w:rPr>
        <w:t xml:space="preserve"> and to use appropriate disciplinary terminology to explain a text’s meaning.</w:t>
      </w:r>
    </w:p>
    <w:p w:rsidR="009A56A9" w:rsidRPr="00147476" w:rsidRDefault="009A56A9" w:rsidP="009D249A">
      <w:pPr>
        <w:ind w:firstLine="720"/>
        <w:rPr>
          <w:rFonts w:ascii="Georgia" w:hAnsi="Georgia"/>
          <w:sz w:val="23"/>
          <w:szCs w:val="23"/>
        </w:rPr>
      </w:pPr>
      <w:r w:rsidRPr="00147476">
        <w:rPr>
          <w:rFonts w:ascii="Georgia" w:hAnsi="Georgia"/>
          <w:sz w:val="23"/>
          <w:szCs w:val="23"/>
        </w:rPr>
        <w:t>Instructions:</w:t>
      </w:r>
    </w:p>
    <w:p w:rsidR="009A56A9" w:rsidRPr="00147476" w:rsidRDefault="009A56A9" w:rsidP="009D249A">
      <w:pPr>
        <w:ind w:left="720"/>
        <w:rPr>
          <w:rFonts w:ascii="Georgia" w:hAnsi="Georgia"/>
          <w:sz w:val="23"/>
          <w:szCs w:val="23"/>
        </w:rPr>
      </w:pPr>
      <w:r w:rsidRPr="00147476">
        <w:rPr>
          <w:rFonts w:ascii="Georgia" w:hAnsi="Georgia"/>
          <w:sz w:val="23"/>
          <w:szCs w:val="23"/>
        </w:rPr>
        <w:t>Select 5 passages from the list below.  Identify the title of the text and the author.  In about 3 complete sentences, explain the significance of the passage in r</w:t>
      </w:r>
      <w:r w:rsidR="00F14375">
        <w:rPr>
          <w:rFonts w:ascii="Georgia" w:hAnsi="Georgia"/>
          <w:sz w:val="23"/>
          <w:szCs w:val="23"/>
        </w:rPr>
        <w:t>elation to the text as a whole and larger course themes.  Use appropriate terminology regarding literary form and historical context.</w:t>
      </w:r>
    </w:p>
    <w:p w:rsidR="009A56A9" w:rsidRPr="00147476" w:rsidRDefault="009A56A9" w:rsidP="009D249A">
      <w:pPr>
        <w:ind w:firstLine="720"/>
        <w:rPr>
          <w:rFonts w:ascii="Georgia" w:hAnsi="Georgia"/>
          <w:sz w:val="23"/>
          <w:szCs w:val="23"/>
        </w:rPr>
      </w:pPr>
      <w:r w:rsidRPr="00147476">
        <w:rPr>
          <w:rFonts w:ascii="Georgia" w:hAnsi="Georgia"/>
          <w:sz w:val="23"/>
          <w:szCs w:val="23"/>
        </w:rPr>
        <w:t>Possible Passage:</w:t>
      </w:r>
    </w:p>
    <w:p w:rsidR="009A56A9" w:rsidRPr="00147476" w:rsidRDefault="009A56A9" w:rsidP="009D249A">
      <w:pPr>
        <w:spacing w:after="0"/>
        <w:ind w:left="720"/>
        <w:rPr>
          <w:rFonts w:ascii="Georgia" w:hAnsi="Georgia"/>
          <w:sz w:val="23"/>
          <w:szCs w:val="23"/>
        </w:rPr>
      </w:pPr>
      <w:r w:rsidRPr="00147476">
        <w:rPr>
          <w:rFonts w:ascii="Georgia" w:hAnsi="Georgia"/>
          <w:sz w:val="23"/>
          <w:szCs w:val="23"/>
        </w:rPr>
        <w:t xml:space="preserve">“A man’s body at auction, </w:t>
      </w:r>
      <w:r w:rsidRPr="00147476">
        <w:rPr>
          <w:rFonts w:ascii="Georgia" w:hAnsi="Georgia"/>
          <w:sz w:val="23"/>
          <w:szCs w:val="23"/>
        </w:rPr>
        <w:br/>
        <w:t xml:space="preserve">I help the auctioneer, the sloven does not half know his business. </w:t>
      </w:r>
    </w:p>
    <w:p w:rsidR="009A56A9" w:rsidRPr="00147476" w:rsidRDefault="009A56A9" w:rsidP="009A56A9">
      <w:pPr>
        <w:spacing w:after="0"/>
        <w:rPr>
          <w:rFonts w:ascii="Georgia" w:hAnsi="Georgia"/>
          <w:sz w:val="23"/>
          <w:szCs w:val="23"/>
        </w:rPr>
      </w:pPr>
    </w:p>
    <w:p w:rsidR="009A56A9" w:rsidRPr="00147476" w:rsidRDefault="009A56A9" w:rsidP="009D249A">
      <w:pPr>
        <w:spacing w:after="0"/>
        <w:ind w:left="720"/>
        <w:rPr>
          <w:rFonts w:ascii="Georgia" w:hAnsi="Georgia"/>
          <w:sz w:val="23"/>
          <w:szCs w:val="23"/>
        </w:rPr>
      </w:pPr>
      <w:r w:rsidRPr="00147476">
        <w:rPr>
          <w:rFonts w:ascii="Georgia" w:hAnsi="Georgia"/>
          <w:sz w:val="23"/>
          <w:szCs w:val="23"/>
        </w:rPr>
        <w:t xml:space="preserve">Gentlemen look on this curious creature, </w:t>
      </w:r>
      <w:r w:rsidRPr="00147476">
        <w:rPr>
          <w:rFonts w:ascii="Georgia" w:hAnsi="Georgia"/>
          <w:sz w:val="23"/>
          <w:szCs w:val="23"/>
        </w:rPr>
        <w:br/>
        <w:t>Whatever the bids of the bidders they cannot be high enough for him…”</w:t>
      </w:r>
    </w:p>
    <w:p w:rsidR="009A56A9" w:rsidRPr="00147476" w:rsidRDefault="009A56A9" w:rsidP="009A56A9">
      <w:pPr>
        <w:spacing w:after="0"/>
        <w:rPr>
          <w:rFonts w:ascii="Georgia" w:hAnsi="Georgia"/>
          <w:sz w:val="23"/>
          <w:szCs w:val="23"/>
        </w:rPr>
      </w:pPr>
    </w:p>
    <w:p w:rsidR="009A56A9" w:rsidRPr="00147476" w:rsidRDefault="009A56A9" w:rsidP="009D249A">
      <w:pPr>
        <w:ind w:left="720"/>
        <w:rPr>
          <w:rFonts w:ascii="Georgia" w:hAnsi="Georgia"/>
          <w:b/>
          <w:sz w:val="23"/>
          <w:szCs w:val="23"/>
        </w:rPr>
      </w:pPr>
      <w:r w:rsidRPr="00147476">
        <w:rPr>
          <w:rFonts w:ascii="Georgia" w:hAnsi="Georgia"/>
          <w:sz w:val="23"/>
          <w:szCs w:val="23"/>
        </w:rPr>
        <w:t>Possible Answer:</w:t>
      </w:r>
    </w:p>
    <w:p w:rsidR="009A56A9" w:rsidRPr="00147476" w:rsidRDefault="009A56A9" w:rsidP="009D249A">
      <w:pPr>
        <w:ind w:firstLine="720"/>
        <w:rPr>
          <w:rFonts w:ascii="Georgia" w:hAnsi="Georgia"/>
          <w:sz w:val="23"/>
          <w:szCs w:val="23"/>
        </w:rPr>
      </w:pPr>
      <w:r w:rsidRPr="00147476">
        <w:rPr>
          <w:rFonts w:ascii="Georgia" w:hAnsi="Georgia"/>
          <w:sz w:val="23"/>
          <w:szCs w:val="23"/>
        </w:rPr>
        <w:t xml:space="preserve">Walt Whitman, </w:t>
      </w:r>
      <w:r w:rsidRPr="00147476">
        <w:rPr>
          <w:rFonts w:ascii="Georgia" w:hAnsi="Georgia"/>
          <w:i/>
          <w:sz w:val="23"/>
          <w:szCs w:val="23"/>
        </w:rPr>
        <w:t>Leaves of Grass</w:t>
      </w:r>
    </w:p>
    <w:p w:rsidR="009A56A9" w:rsidRPr="00147476" w:rsidRDefault="009A56A9" w:rsidP="009D249A">
      <w:pPr>
        <w:ind w:left="720"/>
        <w:rPr>
          <w:rFonts w:ascii="Georgia" w:hAnsi="Georgia"/>
          <w:sz w:val="23"/>
          <w:szCs w:val="23"/>
        </w:rPr>
      </w:pPr>
      <w:r w:rsidRPr="00147476">
        <w:rPr>
          <w:rFonts w:ascii="Georgia" w:hAnsi="Georgia"/>
          <w:sz w:val="23"/>
          <w:szCs w:val="23"/>
        </w:rPr>
        <w:t xml:space="preserve">This passage demonstrates Whitman’s celebration of the human body and his belief in equality, two themes that run throughout </w:t>
      </w:r>
      <w:r w:rsidRPr="00147476">
        <w:rPr>
          <w:rFonts w:ascii="Georgia" w:hAnsi="Georgia"/>
          <w:i/>
          <w:sz w:val="23"/>
          <w:szCs w:val="23"/>
        </w:rPr>
        <w:t>Leaves of Grass</w:t>
      </w:r>
      <w:r w:rsidRPr="00147476">
        <w:rPr>
          <w:rFonts w:ascii="Georgia" w:hAnsi="Georgia"/>
          <w:sz w:val="23"/>
          <w:szCs w:val="23"/>
        </w:rPr>
        <w:t>.  In this passage the narrator occupies the position of the auctioneer to offer a description of a slave’s body that transcends any system of monetary value.</w:t>
      </w:r>
      <w:r w:rsidR="00F14375">
        <w:rPr>
          <w:rFonts w:ascii="Georgia" w:hAnsi="Georgia"/>
          <w:sz w:val="23"/>
          <w:szCs w:val="23"/>
        </w:rPr>
        <w:t xml:space="preserve">  The passage is also written in </w:t>
      </w:r>
      <w:r w:rsidR="00D747BF">
        <w:rPr>
          <w:rFonts w:ascii="Georgia" w:hAnsi="Georgia"/>
          <w:sz w:val="23"/>
          <w:szCs w:val="23"/>
        </w:rPr>
        <w:t>free</w:t>
      </w:r>
      <w:r w:rsidR="00F14375">
        <w:rPr>
          <w:rFonts w:ascii="Georgia" w:hAnsi="Georgia"/>
          <w:sz w:val="23"/>
          <w:szCs w:val="23"/>
        </w:rPr>
        <w:t xml:space="preserve"> verse, an innovative form that reflects Whitman’s revolutionary ideas.</w:t>
      </w:r>
    </w:p>
    <w:p w:rsidR="009A56A9" w:rsidRPr="00635E86" w:rsidRDefault="009D249A" w:rsidP="009A56A9">
      <w:pPr>
        <w:rPr>
          <w:rFonts w:ascii="Georgia" w:hAnsi="Georgia"/>
          <w:sz w:val="23"/>
          <w:szCs w:val="23"/>
        </w:rPr>
      </w:pPr>
      <w:r>
        <w:rPr>
          <w:rFonts w:ascii="Georgia" w:hAnsi="Georgia"/>
          <w:b/>
          <w:sz w:val="23"/>
          <w:szCs w:val="23"/>
        </w:rPr>
        <w:t xml:space="preserve">2. </w:t>
      </w:r>
      <w:r w:rsidR="009A56A9" w:rsidRPr="00147476">
        <w:rPr>
          <w:rFonts w:ascii="Georgia" w:hAnsi="Georgia"/>
          <w:b/>
          <w:sz w:val="23"/>
          <w:szCs w:val="23"/>
        </w:rPr>
        <w:t>Short Answer Questions (take home/open book/open note)</w:t>
      </w:r>
      <w:r w:rsidR="00F14375">
        <w:rPr>
          <w:rFonts w:ascii="Georgia" w:hAnsi="Georgia"/>
          <w:b/>
          <w:sz w:val="23"/>
          <w:szCs w:val="23"/>
        </w:rPr>
        <w:t xml:space="preserve"> – </w:t>
      </w:r>
      <w:r w:rsidR="005267D9" w:rsidRPr="00635E86">
        <w:rPr>
          <w:rFonts w:ascii="Georgia" w:hAnsi="Georgia"/>
          <w:sz w:val="23"/>
          <w:szCs w:val="23"/>
        </w:rPr>
        <w:t>T</w:t>
      </w:r>
      <w:r w:rsidR="00F14375" w:rsidRPr="00635E86">
        <w:rPr>
          <w:rFonts w:ascii="Georgia" w:hAnsi="Georgia"/>
          <w:sz w:val="23"/>
          <w:szCs w:val="23"/>
        </w:rPr>
        <w:t>his exercise</w:t>
      </w:r>
      <w:r w:rsidR="005267D9" w:rsidRPr="00635E86">
        <w:rPr>
          <w:rFonts w:ascii="Georgia" w:hAnsi="Georgia"/>
          <w:sz w:val="23"/>
          <w:szCs w:val="23"/>
        </w:rPr>
        <w:t xml:space="preserve"> also</w:t>
      </w:r>
      <w:r w:rsidR="00F14375" w:rsidRPr="00635E86">
        <w:rPr>
          <w:rFonts w:ascii="Georgia" w:hAnsi="Georgia"/>
          <w:sz w:val="23"/>
          <w:szCs w:val="23"/>
        </w:rPr>
        <w:t xml:space="preserve"> addresses </w:t>
      </w:r>
      <w:r w:rsidR="00F14375" w:rsidRPr="00635E86">
        <w:rPr>
          <w:rFonts w:ascii="Georgia" w:hAnsi="Georgia"/>
          <w:b/>
          <w:sz w:val="23"/>
          <w:szCs w:val="23"/>
        </w:rPr>
        <w:t>Outcome</w:t>
      </w:r>
      <w:r w:rsidR="005267D9" w:rsidRPr="00635E86">
        <w:rPr>
          <w:rFonts w:ascii="Georgia" w:hAnsi="Georgia"/>
          <w:b/>
          <w:sz w:val="23"/>
          <w:szCs w:val="23"/>
        </w:rPr>
        <w:t>s #2 and</w:t>
      </w:r>
      <w:r w:rsidR="00F14375" w:rsidRPr="00635E86">
        <w:rPr>
          <w:rFonts w:ascii="Georgia" w:hAnsi="Georgia"/>
          <w:b/>
          <w:sz w:val="23"/>
          <w:szCs w:val="23"/>
        </w:rPr>
        <w:t xml:space="preserve"> #3</w:t>
      </w:r>
      <w:r w:rsidR="00F14375" w:rsidRPr="00635E86">
        <w:rPr>
          <w:rFonts w:ascii="Georgia" w:hAnsi="Georgia"/>
          <w:sz w:val="23"/>
          <w:szCs w:val="23"/>
        </w:rPr>
        <w:t xml:space="preserve"> by requiring that students know specific rhetorical and </w:t>
      </w:r>
      <w:r w:rsidR="00F14375" w:rsidRPr="00635E86">
        <w:rPr>
          <w:rFonts w:ascii="Georgia" w:hAnsi="Georgia"/>
          <w:sz w:val="23"/>
          <w:szCs w:val="23"/>
        </w:rPr>
        <w:lastRenderedPageBreak/>
        <w:t xml:space="preserve">contextual foundations of literary works </w:t>
      </w:r>
      <w:r w:rsidR="00FF324B">
        <w:rPr>
          <w:rFonts w:ascii="Georgia" w:hAnsi="Georgia"/>
          <w:sz w:val="23"/>
          <w:szCs w:val="23"/>
        </w:rPr>
        <w:t xml:space="preserve">(i.e. “Enlightenment print culture”) </w:t>
      </w:r>
      <w:r w:rsidR="00F14375" w:rsidRPr="00635E86">
        <w:rPr>
          <w:rFonts w:ascii="Georgia" w:hAnsi="Georgia"/>
          <w:sz w:val="23"/>
          <w:szCs w:val="23"/>
        </w:rPr>
        <w:t xml:space="preserve">and analyze how </w:t>
      </w:r>
      <w:r w:rsidR="004C1546" w:rsidRPr="00635E86">
        <w:rPr>
          <w:rFonts w:ascii="Georgia" w:hAnsi="Georgia"/>
          <w:sz w:val="23"/>
          <w:szCs w:val="23"/>
        </w:rPr>
        <w:t>formal elements and historical contexts</w:t>
      </w:r>
      <w:r w:rsidR="00F14375" w:rsidRPr="00635E86">
        <w:rPr>
          <w:rFonts w:ascii="Georgia" w:hAnsi="Georgia"/>
          <w:sz w:val="23"/>
          <w:szCs w:val="23"/>
        </w:rPr>
        <w:t xml:space="preserve"> </w:t>
      </w:r>
      <w:r w:rsidR="00FF324B">
        <w:rPr>
          <w:rFonts w:ascii="Georgia" w:hAnsi="Georgia"/>
          <w:sz w:val="23"/>
          <w:szCs w:val="23"/>
        </w:rPr>
        <w:t xml:space="preserve">(i.e. “trope”) </w:t>
      </w:r>
      <w:r w:rsidR="00F14375" w:rsidRPr="00635E86">
        <w:rPr>
          <w:rFonts w:ascii="Georgia" w:hAnsi="Georgia"/>
          <w:sz w:val="23"/>
          <w:szCs w:val="23"/>
        </w:rPr>
        <w:t>functi</w:t>
      </w:r>
      <w:r w:rsidR="005267D9" w:rsidRPr="00635E86">
        <w:rPr>
          <w:rFonts w:ascii="Georgia" w:hAnsi="Georgia"/>
          <w:sz w:val="23"/>
          <w:szCs w:val="23"/>
        </w:rPr>
        <w:t>on in literary works using discipline-specific terminology.</w:t>
      </w:r>
      <w:r w:rsidR="00D747BF" w:rsidRPr="00635E86">
        <w:rPr>
          <w:rFonts w:ascii="Georgia" w:hAnsi="Georgia"/>
          <w:sz w:val="23"/>
          <w:szCs w:val="23"/>
        </w:rPr>
        <w:t xml:space="preserve">  It also addresses </w:t>
      </w:r>
      <w:r w:rsidR="00D747BF" w:rsidRPr="00635E86">
        <w:rPr>
          <w:rFonts w:ascii="Georgia" w:hAnsi="Georgia"/>
          <w:b/>
          <w:sz w:val="23"/>
          <w:szCs w:val="23"/>
        </w:rPr>
        <w:t>Outcome #4</w:t>
      </w:r>
      <w:r w:rsidR="00D747BF" w:rsidRPr="00635E86">
        <w:rPr>
          <w:rFonts w:ascii="Georgia" w:hAnsi="Georgia"/>
          <w:sz w:val="23"/>
          <w:szCs w:val="23"/>
        </w:rPr>
        <w:t xml:space="preserve"> by requiring that students put texts in conversation with </w:t>
      </w:r>
      <w:r w:rsidR="00FF324B">
        <w:rPr>
          <w:rFonts w:ascii="Georgia" w:hAnsi="Georgia"/>
          <w:sz w:val="23"/>
          <w:szCs w:val="23"/>
        </w:rPr>
        <w:t xml:space="preserve">one </w:t>
      </w:r>
      <w:r w:rsidR="00D747BF" w:rsidRPr="00635E86">
        <w:rPr>
          <w:rFonts w:ascii="Georgia" w:hAnsi="Georgia"/>
          <w:sz w:val="23"/>
          <w:szCs w:val="23"/>
        </w:rPr>
        <w:t xml:space="preserve">another and compare how different authors interpret and value their experiences. </w:t>
      </w:r>
    </w:p>
    <w:p w:rsidR="00D747BF" w:rsidRDefault="00D747BF" w:rsidP="009D249A">
      <w:pPr>
        <w:ind w:firstLine="720"/>
        <w:rPr>
          <w:rFonts w:ascii="Georgia" w:hAnsi="Georgia"/>
          <w:sz w:val="23"/>
          <w:szCs w:val="23"/>
        </w:rPr>
      </w:pPr>
      <w:r>
        <w:rPr>
          <w:rFonts w:ascii="Georgia" w:hAnsi="Georgia"/>
          <w:sz w:val="23"/>
          <w:szCs w:val="23"/>
        </w:rPr>
        <w:t>Instructions:</w:t>
      </w:r>
    </w:p>
    <w:p w:rsidR="009A56A9" w:rsidRPr="00147476" w:rsidRDefault="009A56A9" w:rsidP="009D249A">
      <w:pPr>
        <w:ind w:left="720"/>
        <w:rPr>
          <w:rFonts w:ascii="Georgia" w:hAnsi="Georgia"/>
          <w:sz w:val="23"/>
          <w:szCs w:val="23"/>
        </w:rPr>
      </w:pPr>
      <w:r w:rsidRPr="00147476">
        <w:rPr>
          <w:rFonts w:ascii="Georgia" w:hAnsi="Georgia"/>
          <w:sz w:val="23"/>
          <w:szCs w:val="23"/>
        </w:rPr>
        <w:t>Answer in a fully developed and carefully proofread paragraph</w:t>
      </w:r>
      <w:r w:rsidR="00F14375">
        <w:rPr>
          <w:rFonts w:ascii="Georgia" w:hAnsi="Georgia"/>
          <w:sz w:val="23"/>
          <w:szCs w:val="23"/>
        </w:rPr>
        <w:t xml:space="preserve"> that employs appropriate terminology (to describe genre, formal elements, and historical context)</w:t>
      </w:r>
      <w:r w:rsidRPr="00147476">
        <w:rPr>
          <w:rFonts w:ascii="Georgia" w:hAnsi="Georgia"/>
          <w:sz w:val="23"/>
          <w:szCs w:val="23"/>
        </w:rPr>
        <w:t xml:space="preserve">.  To receive credit, your answers should explain </w:t>
      </w:r>
      <w:r w:rsidRPr="00147476">
        <w:rPr>
          <w:rFonts w:ascii="Georgia" w:hAnsi="Georgia"/>
          <w:sz w:val="23"/>
          <w:szCs w:val="23"/>
          <w:u w:val="single"/>
        </w:rPr>
        <w:t>how</w:t>
      </w:r>
      <w:r w:rsidRPr="00147476">
        <w:rPr>
          <w:rFonts w:ascii="Georgia" w:hAnsi="Georgia"/>
          <w:sz w:val="23"/>
          <w:szCs w:val="23"/>
        </w:rPr>
        <w:t xml:space="preserve"> </w:t>
      </w:r>
      <w:r w:rsidR="00F14375">
        <w:rPr>
          <w:rFonts w:ascii="Georgia" w:hAnsi="Georgia"/>
          <w:sz w:val="23"/>
          <w:szCs w:val="23"/>
          <w:u w:val="single"/>
        </w:rPr>
        <w:t>direct quotation</w:t>
      </w:r>
      <w:r w:rsidRPr="00147476">
        <w:rPr>
          <w:rFonts w:ascii="Georgia" w:hAnsi="Georgia"/>
          <w:sz w:val="23"/>
          <w:szCs w:val="23"/>
          <w:u w:val="single"/>
        </w:rPr>
        <w:t>s</w:t>
      </w:r>
      <w:r w:rsidRPr="00147476">
        <w:rPr>
          <w:rFonts w:ascii="Georgia" w:hAnsi="Georgia"/>
          <w:sz w:val="23"/>
          <w:szCs w:val="23"/>
        </w:rPr>
        <w:t xml:space="preserve"> from the text support your position.</w:t>
      </w:r>
    </w:p>
    <w:p w:rsidR="009A56A9" w:rsidRPr="00147476" w:rsidRDefault="009A56A9" w:rsidP="009D249A">
      <w:pPr>
        <w:ind w:left="720"/>
        <w:rPr>
          <w:rFonts w:ascii="Georgia" w:hAnsi="Georgia"/>
          <w:sz w:val="23"/>
          <w:szCs w:val="23"/>
        </w:rPr>
      </w:pPr>
      <w:r w:rsidRPr="00147476">
        <w:rPr>
          <w:rFonts w:ascii="Georgia" w:hAnsi="Georgia"/>
          <w:sz w:val="23"/>
          <w:szCs w:val="23"/>
        </w:rPr>
        <w:t>1) How does “On the Equality of the Sexes” demonstrate the values of Enlightenment print culture?</w:t>
      </w:r>
    </w:p>
    <w:p w:rsidR="009A56A9" w:rsidRPr="00147476" w:rsidRDefault="009A56A9" w:rsidP="009D249A">
      <w:pPr>
        <w:ind w:firstLine="720"/>
        <w:rPr>
          <w:rFonts w:ascii="Georgia" w:hAnsi="Georgia"/>
          <w:sz w:val="23"/>
          <w:szCs w:val="23"/>
        </w:rPr>
      </w:pPr>
      <w:r w:rsidRPr="00147476">
        <w:rPr>
          <w:rFonts w:ascii="Georgia" w:hAnsi="Georgia"/>
          <w:sz w:val="23"/>
          <w:szCs w:val="23"/>
        </w:rPr>
        <w:t xml:space="preserve">2) </w:t>
      </w:r>
      <w:r w:rsidR="009F452A" w:rsidRPr="00147476">
        <w:rPr>
          <w:rFonts w:ascii="Georgia" w:hAnsi="Georgia"/>
          <w:sz w:val="23"/>
          <w:szCs w:val="23"/>
        </w:rPr>
        <w:t>How does</w:t>
      </w:r>
      <w:r w:rsidRPr="00147476">
        <w:rPr>
          <w:rFonts w:ascii="Georgia" w:hAnsi="Georgia"/>
          <w:sz w:val="23"/>
          <w:szCs w:val="23"/>
        </w:rPr>
        <w:t xml:space="preserve"> </w:t>
      </w:r>
      <w:r w:rsidRPr="00147476">
        <w:rPr>
          <w:rFonts w:ascii="Georgia" w:hAnsi="Georgia"/>
          <w:i/>
          <w:sz w:val="23"/>
          <w:szCs w:val="23"/>
        </w:rPr>
        <w:t>Hope Leslie</w:t>
      </w:r>
      <w:r w:rsidRPr="00147476">
        <w:rPr>
          <w:rFonts w:ascii="Georgia" w:hAnsi="Georgia"/>
          <w:sz w:val="23"/>
          <w:szCs w:val="23"/>
        </w:rPr>
        <w:t xml:space="preserve"> </w:t>
      </w:r>
      <w:r w:rsidR="009F452A" w:rsidRPr="00147476">
        <w:rPr>
          <w:rFonts w:ascii="Georgia" w:hAnsi="Georgia"/>
          <w:sz w:val="23"/>
          <w:szCs w:val="23"/>
        </w:rPr>
        <w:t xml:space="preserve">engage with the trope of the </w:t>
      </w:r>
      <w:r w:rsidR="00F74E65">
        <w:rPr>
          <w:rFonts w:ascii="Georgia" w:hAnsi="Georgia"/>
          <w:sz w:val="23"/>
          <w:szCs w:val="23"/>
        </w:rPr>
        <w:t>Vanishing American</w:t>
      </w:r>
      <w:r w:rsidR="009F452A" w:rsidRPr="00147476">
        <w:rPr>
          <w:rFonts w:ascii="Georgia" w:hAnsi="Georgia"/>
          <w:sz w:val="23"/>
          <w:szCs w:val="23"/>
        </w:rPr>
        <w:t>?</w:t>
      </w:r>
    </w:p>
    <w:p w:rsidR="009A56A9" w:rsidRPr="00147476" w:rsidRDefault="009A56A9" w:rsidP="009D249A">
      <w:pPr>
        <w:ind w:left="720"/>
        <w:rPr>
          <w:rFonts w:ascii="Georgia" w:hAnsi="Georgia"/>
          <w:sz w:val="23"/>
          <w:szCs w:val="23"/>
        </w:rPr>
      </w:pPr>
      <w:r w:rsidRPr="00147476">
        <w:rPr>
          <w:rFonts w:ascii="Georgia" w:hAnsi="Georgia"/>
          <w:sz w:val="23"/>
          <w:szCs w:val="23"/>
        </w:rPr>
        <w:t xml:space="preserve">3) How does </w:t>
      </w:r>
      <w:r w:rsidRPr="00147476">
        <w:rPr>
          <w:rFonts w:ascii="Georgia" w:hAnsi="Georgia"/>
          <w:i/>
          <w:sz w:val="23"/>
          <w:szCs w:val="23"/>
        </w:rPr>
        <w:t xml:space="preserve">Incidents in the Life of a Slave Girl </w:t>
      </w:r>
      <w:r w:rsidRPr="00147476">
        <w:rPr>
          <w:rFonts w:ascii="Georgia" w:hAnsi="Georgia"/>
          <w:sz w:val="23"/>
          <w:szCs w:val="23"/>
        </w:rPr>
        <w:t>challenge Thoreau’s model of civil disobedience?</w:t>
      </w:r>
    </w:p>
    <w:p w:rsidR="009A56A9" w:rsidRPr="00635E86" w:rsidRDefault="009D249A" w:rsidP="009A56A9">
      <w:pPr>
        <w:rPr>
          <w:rFonts w:ascii="Georgia" w:hAnsi="Georgia"/>
          <w:sz w:val="23"/>
          <w:szCs w:val="23"/>
        </w:rPr>
      </w:pPr>
      <w:r>
        <w:rPr>
          <w:rFonts w:ascii="Georgia" w:hAnsi="Georgia"/>
          <w:b/>
          <w:sz w:val="23"/>
          <w:szCs w:val="23"/>
        </w:rPr>
        <w:t xml:space="preserve">3. </w:t>
      </w:r>
      <w:r w:rsidR="009A56A9" w:rsidRPr="00147476">
        <w:rPr>
          <w:rFonts w:ascii="Georgia" w:hAnsi="Georgia"/>
          <w:b/>
          <w:sz w:val="23"/>
          <w:szCs w:val="23"/>
        </w:rPr>
        <w:t>Essay Question (take home/open book/open note)</w:t>
      </w:r>
      <w:r w:rsidR="005267D9">
        <w:rPr>
          <w:rFonts w:ascii="Georgia" w:hAnsi="Georgia"/>
          <w:b/>
          <w:sz w:val="23"/>
          <w:szCs w:val="23"/>
        </w:rPr>
        <w:t xml:space="preserve"> – </w:t>
      </w:r>
      <w:r w:rsidR="005267D9" w:rsidRPr="00635E86">
        <w:rPr>
          <w:rFonts w:ascii="Georgia" w:hAnsi="Georgia"/>
          <w:sz w:val="23"/>
          <w:szCs w:val="23"/>
        </w:rPr>
        <w:t xml:space="preserve">In addition to meeting </w:t>
      </w:r>
      <w:r w:rsidR="005267D9" w:rsidRPr="00635E86">
        <w:rPr>
          <w:rFonts w:ascii="Georgia" w:hAnsi="Georgia"/>
          <w:b/>
          <w:sz w:val="23"/>
          <w:szCs w:val="23"/>
        </w:rPr>
        <w:t>Outcomes #2 and #3</w:t>
      </w:r>
      <w:r w:rsidR="005267D9" w:rsidRPr="00635E86">
        <w:rPr>
          <w:rFonts w:ascii="Georgia" w:hAnsi="Georgia"/>
          <w:sz w:val="23"/>
          <w:szCs w:val="23"/>
        </w:rPr>
        <w:t xml:space="preserve">, this exercise </w:t>
      </w:r>
      <w:r w:rsidR="004C1546" w:rsidRPr="00635E86">
        <w:rPr>
          <w:rFonts w:ascii="Georgia" w:hAnsi="Georgia"/>
          <w:sz w:val="23"/>
          <w:szCs w:val="23"/>
        </w:rPr>
        <w:t xml:space="preserve">also </w:t>
      </w:r>
      <w:r w:rsidR="005267D9" w:rsidRPr="00635E86">
        <w:rPr>
          <w:rFonts w:ascii="Georgia" w:hAnsi="Georgia"/>
          <w:sz w:val="23"/>
          <w:szCs w:val="23"/>
        </w:rPr>
        <w:t xml:space="preserve">addresses </w:t>
      </w:r>
      <w:r w:rsidR="005267D9" w:rsidRPr="00635E86">
        <w:rPr>
          <w:rFonts w:ascii="Georgia" w:hAnsi="Georgia"/>
          <w:b/>
          <w:sz w:val="23"/>
          <w:szCs w:val="23"/>
        </w:rPr>
        <w:t>Outcome</w:t>
      </w:r>
      <w:r w:rsidR="004C1546" w:rsidRPr="00635E86">
        <w:rPr>
          <w:rFonts w:ascii="Georgia" w:hAnsi="Georgia"/>
          <w:b/>
          <w:sz w:val="23"/>
          <w:szCs w:val="23"/>
        </w:rPr>
        <w:t xml:space="preserve"> </w:t>
      </w:r>
      <w:r w:rsidR="005267D9" w:rsidRPr="00635E86">
        <w:rPr>
          <w:rFonts w:ascii="Georgia" w:hAnsi="Georgia"/>
          <w:b/>
          <w:sz w:val="23"/>
          <w:szCs w:val="23"/>
        </w:rPr>
        <w:t>#4</w:t>
      </w:r>
      <w:r w:rsidR="005267D9" w:rsidRPr="00635E86">
        <w:rPr>
          <w:rFonts w:ascii="Georgia" w:hAnsi="Georgia"/>
          <w:sz w:val="23"/>
          <w:szCs w:val="23"/>
        </w:rPr>
        <w:t xml:space="preserve"> by requiring that students understand the function of satire (a formal literary element) as a vehicle for social criticism.  Satire is a strategy for questioning the ‘values’ society imposes on human experiences (motherhood, democracy).  The take-home format rewards students who have been engaged during class discussion and lecture and allows a more nuanced development of ideas than an in-class exam.</w:t>
      </w:r>
    </w:p>
    <w:p w:rsidR="009A56A9" w:rsidRPr="00147476" w:rsidRDefault="009A56A9" w:rsidP="009D249A">
      <w:pPr>
        <w:ind w:left="720"/>
        <w:rPr>
          <w:rFonts w:ascii="Georgia" w:hAnsi="Georgia"/>
          <w:sz w:val="23"/>
          <w:szCs w:val="23"/>
        </w:rPr>
      </w:pPr>
      <w:r w:rsidRPr="00147476">
        <w:rPr>
          <w:rFonts w:ascii="Georgia" w:hAnsi="Georgia"/>
          <w:sz w:val="23"/>
          <w:szCs w:val="23"/>
        </w:rPr>
        <w:t>In a 5oo word essay, explain how María Ruiz de Burton’s novel</w:t>
      </w:r>
      <w:r w:rsidRPr="00147476">
        <w:rPr>
          <w:rFonts w:ascii="Georgia" w:hAnsi="Georgia"/>
          <w:i/>
          <w:sz w:val="23"/>
          <w:szCs w:val="23"/>
        </w:rPr>
        <w:t xml:space="preserve"> Who Would Have Thought It?</w:t>
      </w:r>
      <w:r w:rsidRPr="00147476">
        <w:rPr>
          <w:rFonts w:ascii="Georgia" w:hAnsi="Georgia"/>
          <w:sz w:val="23"/>
          <w:szCs w:val="23"/>
        </w:rPr>
        <w:t xml:space="preserve"> satirizes </w:t>
      </w:r>
      <w:r w:rsidRPr="00D3567F">
        <w:rPr>
          <w:rFonts w:ascii="Georgia" w:hAnsi="Georgia"/>
          <w:smallCaps/>
          <w:sz w:val="23"/>
          <w:szCs w:val="23"/>
        </w:rPr>
        <w:t>one</w:t>
      </w:r>
      <w:r w:rsidRPr="00147476">
        <w:rPr>
          <w:rFonts w:ascii="Georgia" w:hAnsi="Georgia"/>
          <w:sz w:val="23"/>
          <w:szCs w:val="23"/>
        </w:rPr>
        <w:t xml:space="preserve"> of the following concepts:  </w:t>
      </w:r>
    </w:p>
    <w:p w:rsidR="009A56A9" w:rsidRPr="00147476" w:rsidRDefault="009A56A9" w:rsidP="009A56A9">
      <w:pPr>
        <w:pStyle w:val="ListParagraph"/>
        <w:numPr>
          <w:ilvl w:val="0"/>
          <w:numId w:val="1"/>
        </w:numPr>
        <w:spacing w:after="200" w:line="276" w:lineRule="auto"/>
        <w:rPr>
          <w:rFonts w:ascii="Georgia" w:hAnsi="Georgia"/>
          <w:sz w:val="23"/>
          <w:szCs w:val="23"/>
          <w:u w:val="single"/>
        </w:rPr>
      </w:pPr>
      <w:r w:rsidRPr="00147476">
        <w:rPr>
          <w:rFonts w:ascii="Georgia" w:hAnsi="Georgia"/>
          <w:sz w:val="23"/>
          <w:szCs w:val="23"/>
        </w:rPr>
        <w:t>Republican motherhood</w:t>
      </w:r>
    </w:p>
    <w:p w:rsidR="009A56A9" w:rsidRPr="00147476" w:rsidRDefault="009A56A9" w:rsidP="009A56A9">
      <w:pPr>
        <w:pStyle w:val="ListParagraph"/>
        <w:numPr>
          <w:ilvl w:val="0"/>
          <w:numId w:val="1"/>
        </w:numPr>
        <w:spacing w:after="200" w:line="276" w:lineRule="auto"/>
        <w:rPr>
          <w:rFonts w:ascii="Georgia" w:hAnsi="Georgia"/>
          <w:sz w:val="23"/>
          <w:szCs w:val="23"/>
          <w:u w:val="single"/>
        </w:rPr>
      </w:pPr>
      <w:r w:rsidRPr="00147476">
        <w:rPr>
          <w:rFonts w:ascii="Georgia" w:hAnsi="Georgia"/>
          <w:sz w:val="23"/>
          <w:szCs w:val="23"/>
        </w:rPr>
        <w:t>Manifest Destiny (American expansionism)</w:t>
      </w:r>
    </w:p>
    <w:p w:rsidR="009A56A9" w:rsidRPr="00147476" w:rsidRDefault="009A56A9" w:rsidP="009A56A9">
      <w:pPr>
        <w:pStyle w:val="ListParagraph"/>
        <w:numPr>
          <w:ilvl w:val="0"/>
          <w:numId w:val="1"/>
        </w:numPr>
        <w:spacing w:after="200" w:line="276" w:lineRule="auto"/>
        <w:rPr>
          <w:rFonts w:ascii="Georgia" w:hAnsi="Georgia"/>
          <w:sz w:val="23"/>
          <w:szCs w:val="23"/>
          <w:u w:val="single"/>
        </w:rPr>
      </w:pPr>
      <w:r w:rsidRPr="00147476">
        <w:rPr>
          <w:rFonts w:ascii="Georgia" w:hAnsi="Georgia"/>
          <w:sz w:val="23"/>
          <w:szCs w:val="23"/>
        </w:rPr>
        <w:t>American democracy</w:t>
      </w:r>
    </w:p>
    <w:p w:rsidR="009A56A9" w:rsidRPr="00147476" w:rsidRDefault="009A56A9" w:rsidP="009D249A">
      <w:pPr>
        <w:ind w:firstLine="720"/>
        <w:rPr>
          <w:rFonts w:ascii="Georgia" w:hAnsi="Georgia"/>
          <w:sz w:val="23"/>
          <w:szCs w:val="23"/>
        </w:rPr>
      </w:pPr>
      <w:r w:rsidRPr="00147476">
        <w:rPr>
          <w:rFonts w:ascii="Georgia" w:hAnsi="Georgia"/>
          <w:sz w:val="23"/>
          <w:szCs w:val="23"/>
        </w:rPr>
        <w:t>To receive credit, your answer must:</w:t>
      </w:r>
    </w:p>
    <w:p w:rsidR="009A56A9" w:rsidRPr="00147476" w:rsidRDefault="009A56A9" w:rsidP="009A56A9">
      <w:pPr>
        <w:pStyle w:val="ListParagraph"/>
        <w:numPr>
          <w:ilvl w:val="0"/>
          <w:numId w:val="1"/>
        </w:numPr>
        <w:spacing w:after="200" w:line="276" w:lineRule="auto"/>
        <w:rPr>
          <w:rFonts w:ascii="Georgia" w:hAnsi="Georgia"/>
          <w:sz w:val="23"/>
          <w:szCs w:val="23"/>
        </w:rPr>
      </w:pPr>
      <w:r w:rsidRPr="00147476">
        <w:rPr>
          <w:rFonts w:ascii="Georgia" w:hAnsi="Georgia"/>
          <w:sz w:val="23"/>
          <w:szCs w:val="23"/>
        </w:rPr>
        <w:t>Explain how direct textual evidence from the beginning, middle, and end of the novel supports your claims.</w:t>
      </w:r>
    </w:p>
    <w:p w:rsidR="009A56A9" w:rsidRPr="00147476" w:rsidRDefault="009A56A9" w:rsidP="009A56A9">
      <w:pPr>
        <w:pStyle w:val="ListParagraph"/>
        <w:numPr>
          <w:ilvl w:val="0"/>
          <w:numId w:val="1"/>
        </w:numPr>
        <w:spacing w:after="200" w:line="276" w:lineRule="auto"/>
        <w:rPr>
          <w:rFonts w:ascii="Georgia" w:hAnsi="Georgia"/>
          <w:sz w:val="23"/>
          <w:szCs w:val="23"/>
        </w:rPr>
      </w:pPr>
      <w:r w:rsidRPr="00147476">
        <w:rPr>
          <w:rFonts w:ascii="Georgia" w:hAnsi="Georgia"/>
          <w:sz w:val="23"/>
          <w:szCs w:val="23"/>
        </w:rPr>
        <w:t>Demonstrate an understanding of the formal element of satire, as defined in class on Wednesday, April 18.</w:t>
      </w:r>
    </w:p>
    <w:p w:rsidR="00425F26" w:rsidRPr="00147476" w:rsidRDefault="009A56A9" w:rsidP="00425F26">
      <w:pPr>
        <w:pStyle w:val="ListParagraph"/>
        <w:numPr>
          <w:ilvl w:val="0"/>
          <w:numId w:val="1"/>
        </w:numPr>
        <w:rPr>
          <w:rFonts w:ascii="Georgia" w:hAnsi="Georgia"/>
          <w:sz w:val="23"/>
          <w:szCs w:val="23"/>
        </w:rPr>
      </w:pPr>
      <w:r w:rsidRPr="00147476">
        <w:rPr>
          <w:rFonts w:ascii="Georgia" w:hAnsi="Georgia"/>
          <w:sz w:val="23"/>
          <w:szCs w:val="23"/>
        </w:rPr>
        <w:t>Be carefully proofread.</w:t>
      </w:r>
    </w:p>
    <w:p w:rsidR="005657A8" w:rsidRDefault="005657A8" w:rsidP="005657A8">
      <w:pPr>
        <w:spacing w:after="0"/>
        <w:rPr>
          <w:rFonts w:ascii="Georgia" w:hAnsi="Georgia"/>
          <w:b/>
          <w:sz w:val="23"/>
          <w:szCs w:val="23"/>
        </w:rPr>
      </w:pPr>
    </w:p>
    <w:p w:rsidR="00BB2DAD" w:rsidRDefault="004C1546">
      <w:pPr>
        <w:rPr>
          <w:rFonts w:ascii="Georgia" w:hAnsi="Georgia"/>
          <w:b/>
          <w:sz w:val="23"/>
          <w:szCs w:val="23"/>
        </w:rPr>
      </w:pPr>
      <w:r>
        <w:rPr>
          <w:rFonts w:ascii="Georgia" w:hAnsi="Georgia"/>
          <w:b/>
          <w:sz w:val="23"/>
          <w:szCs w:val="23"/>
        </w:rPr>
        <w:t xml:space="preserve">B.  </w:t>
      </w:r>
      <w:r w:rsidR="00147476" w:rsidRPr="00147476">
        <w:rPr>
          <w:rFonts w:ascii="Georgia" w:hAnsi="Georgia"/>
          <w:b/>
          <w:sz w:val="23"/>
          <w:szCs w:val="23"/>
        </w:rPr>
        <w:t>Example 2 – Online Discussion Sessions</w:t>
      </w:r>
    </w:p>
    <w:p w:rsidR="00E602A7" w:rsidRDefault="00E602A7">
      <w:pPr>
        <w:rPr>
          <w:rFonts w:ascii="Georgia" w:hAnsi="Georgia"/>
          <w:sz w:val="23"/>
          <w:szCs w:val="23"/>
        </w:rPr>
      </w:pPr>
      <w:r>
        <w:rPr>
          <w:rFonts w:ascii="Georgia" w:hAnsi="Georgia"/>
          <w:sz w:val="23"/>
          <w:szCs w:val="23"/>
        </w:rPr>
        <w:lastRenderedPageBreak/>
        <w:t xml:space="preserve">Students will participate in </w:t>
      </w:r>
      <w:r w:rsidR="004C1546">
        <w:rPr>
          <w:rFonts w:ascii="Georgia" w:hAnsi="Georgia"/>
          <w:sz w:val="23"/>
          <w:szCs w:val="23"/>
        </w:rPr>
        <w:t xml:space="preserve">small </w:t>
      </w:r>
      <w:r>
        <w:rPr>
          <w:rFonts w:ascii="Georgia" w:hAnsi="Georgia"/>
          <w:sz w:val="23"/>
          <w:szCs w:val="23"/>
        </w:rPr>
        <w:t xml:space="preserve">group discussions using the </w:t>
      </w:r>
      <w:r w:rsidR="00D82A75">
        <w:rPr>
          <w:rFonts w:ascii="Georgia" w:hAnsi="Georgia"/>
          <w:sz w:val="23"/>
          <w:szCs w:val="23"/>
        </w:rPr>
        <w:t xml:space="preserve">online </w:t>
      </w:r>
      <w:r>
        <w:rPr>
          <w:rFonts w:ascii="Georgia" w:hAnsi="Georgia"/>
          <w:sz w:val="23"/>
          <w:szCs w:val="23"/>
        </w:rPr>
        <w:t>discussion board.  Focused discussion topics can be determined by the instructor, or student leaders can be assigned with posting discussion topics.</w:t>
      </w:r>
      <w:r w:rsidR="00280FE2">
        <w:rPr>
          <w:rFonts w:ascii="Georgia" w:hAnsi="Georgia"/>
          <w:sz w:val="23"/>
          <w:szCs w:val="23"/>
        </w:rPr>
        <w:t xml:space="preserve">  These discussions are an opportunity for students to take risks and engage with larger questions about </w:t>
      </w:r>
      <w:r w:rsidR="005267D9">
        <w:rPr>
          <w:rFonts w:ascii="Georgia" w:hAnsi="Georgia"/>
          <w:sz w:val="23"/>
          <w:szCs w:val="23"/>
        </w:rPr>
        <w:t>how literature reflects and shapes culture and how literature expresses the values of individual authors from diverse backgrounds</w:t>
      </w:r>
      <w:r w:rsidR="00280FE2">
        <w:rPr>
          <w:rFonts w:ascii="Georgia" w:hAnsi="Georgia"/>
          <w:sz w:val="23"/>
          <w:szCs w:val="23"/>
        </w:rPr>
        <w:t>.</w:t>
      </w:r>
    </w:p>
    <w:p w:rsidR="00160726" w:rsidRPr="00147476" w:rsidRDefault="00160726" w:rsidP="00160726">
      <w:pPr>
        <w:rPr>
          <w:rFonts w:ascii="Georgia" w:hAnsi="Georgia"/>
          <w:b/>
          <w:sz w:val="23"/>
          <w:szCs w:val="23"/>
        </w:rPr>
      </w:pPr>
      <w:r w:rsidRPr="00147476">
        <w:rPr>
          <w:rFonts w:ascii="Georgia" w:hAnsi="Georgia"/>
          <w:b/>
          <w:sz w:val="23"/>
          <w:szCs w:val="23"/>
        </w:rPr>
        <w:t>Related University Studies learning outcomes</w:t>
      </w:r>
    </w:p>
    <w:p w:rsidR="000C6C92" w:rsidRPr="00147476" w:rsidRDefault="000C6C92" w:rsidP="000C6C92">
      <w:pPr>
        <w:spacing w:before="100" w:beforeAutospacing="1" w:after="100" w:afterAutospacing="1" w:line="240" w:lineRule="auto"/>
        <w:rPr>
          <w:rFonts w:ascii="Georgia" w:eastAsia="Times New Roman" w:hAnsi="Georgia"/>
          <w:sz w:val="23"/>
          <w:szCs w:val="23"/>
        </w:rPr>
      </w:pPr>
      <w:r w:rsidRPr="00147476">
        <w:rPr>
          <w:rFonts w:ascii="Georgia" w:eastAsia="Times New Roman" w:hAnsi="Georgia"/>
          <w:sz w:val="23"/>
          <w:szCs w:val="23"/>
        </w:rPr>
        <w:t>1. Articulate how literature (fiction, poetry, drama and literary nonfiction) both reflects and helps shape culture, society and history.</w:t>
      </w:r>
    </w:p>
    <w:p w:rsidR="000C6C92" w:rsidRDefault="000C6C92" w:rsidP="000C6C92">
      <w:pPr>
        <w:spacing w:before="100" w:beforeAutospacing="1" w:after="100" w:afterAutospacing="1" w:line="240" w:lineRule="auto"/>
        <w:rPr>
          <w:rFonts w:ascii="Georgia" w:eastAsia="Times New Roman" w:hAnsi="Georgia"/>
          <w:sz w:val="23"/>
          <w:szCs w:val="23"/>
        </w:rPr>
      </w:pPr>
      <w:r w:rsidRPr="00147476">
        <w:rPr>
          <w:rFonts w:ascii="Georgia" w:eastAsia="Times New Roman" w:hAnsi="Georgia"/>
          <w:sz w:val="23"/>
          <w:szCs w:val="23"/>
        </w:rPr>
        <w:t>4. Explain the ways in which literature expresses the values that humans attach to their experiences.</w:t>
      </w:r>
    </w:p>
    <w:p w:rsidR="00280FE2" w:rsidRPr="00147476" w:rsidRDefault="00280FE2" w:rsidP="009D249A">
      <w:pPr>
        <w:rPr>
          <w:rFonts w:ascii="Georgia" w:hAnsi="Georgia"/>
          <w:b/>
          <w:sz w:val="23"/>
          <w:szCs w:val="23"/>
        </w:rPr>
      </w:pPr>
      <w:r>
        <w:rPr>
          <w:rFonts w:ascii="Georgia" w:hAnsi="Georgia"/>
          <w:b/>
          <w:sz w:val="23"/>
          <w:szCs w:val="23"/>
        </w:rPr>
        <w:t>Examples of a</w:t>
      </w:r>
      <w:r w:rsidRPr="00147476">
        <w:rPr>
          <w:rFonts w:ascii="Georgia" w:hAnsi="Georgia"/>
          <w:b/>
          <w:sz w:val="23"/>
          <w:szCs w:val="23"/>
        </w:rPr>
        <w:t>rtifacts generated by the assignment that can be used to measure student learning</w:t>
      </w:r>
    </w:p>
    <w:p w:rsidR="009D249A" w:rsidRPr="009D249A" w:rsidRDefault="00160726" w:rsidP="009D249A">
      <w:pPr>
        <w:rPr>
          <w:rFonts w:ascii="Georgia" w:hAnsi="Georgia"/>
          <w:sz w:val="22"/>
          <w:szCs w:val="22"/>
        </w:rPr>
      </w:pPr>
      <w:r w:rsidRPr="009D249A">
        <w:rPr>
          <w:rFonts w:ascii="Georgia" w:hAnsi="Georgia"/>
          <w:sz w:val="22"/>
          <w:szCs w:val="22"/>
        </w:rPr>
        <w:t>Students might be asked to respond to the following discussion questions</w:t>
      </w:r>
      <w:r w:rsidR="004C1546" w:rsidRPr="009D249A">
        <w:rPr>
          <w:rFonts w:ascii="Georgia" w:hAnsi="Georgia"/>
          <w:sz w:val="22"/>
          <w:szCs w:val="22"/>
        </w:rPr>
        <w:t xml:space="preserve">.  </w:t>
      </w:r>
      <w:r w:rsidR="00D3567F" w:rsidRPr="009D249A">
        <w:rPr>
          <w:rFonts w:ascii="Georgia" w:hAnsi="Georgia"/>
          <w:sz w:val="22"/>
          <w:szCs w:val="22"/>
        </w:rPr>
        <w:t xml:space="preserve">Both are examples of how discussion questions can lead students to consider </w:t>
      </w:r>
      <w:r w:rsidR="004C1546" w:rsidRPr="009D249A">
        <w:rPr>
          <w:rFonts w:ascii="Georgia" w:hAnsi="Georgia"/>
          <w:sz w:val="22"/>
          <w:szCs w:val="22"/>
        </w:rPr>
        <w:t>how literature might reflect and subvert social and cultural conventions (</w:t>
      </w:r>
      <w:r w:rsidR="004C1546" w:rsidRPr="009D249A">
        <w:rPr>
          <w:rFonts w:ascii="Georgia" w:hAnsi="Georgia"/>
          <w:b/>
          <w:sz w:val="22"/>
          <w:szCs w:val="22"/>
        </w:rPr>
        <w:t>Outcome #1</w:t>
      </w:r>
      <w:r w:rsidR="004C1546" w:rsidRPr="009D249A">
        <w:rPr>
          <w:rFonts w:ascii="Georgia" w:hAnsi="Georgia"/>
          <w:sz w:val="22"/>
          <w:szCs w:val="22"/>
        </w:rPr>
        <w:t>)</w:t>
      </w:r>
      <w:r w:rsidR="00431C97" w:rsidRPr="009D249A">
        <w:rPr>
          <w:rFonts w:ascii="Georgia" w:hAnsi="Georgia"/>
          <w:sz w:val="22"/>
          <w:szCs w:val="22"/>
        </w:rPr>
        <w:t xml:space="preserve">.  </w:t>
      </w:r>
      <w:r w:rsidR="00D3567F" w:rsidRPr="009D249A">
        <w:rPr>
          <w:rFonts w:ascii="Georgia" w:hAnsi="Georgia"/>
          <w:sz w:val="22"/>
          <w:szCs w:val="22"/>
        </w:rPr>
        <w:t xml:space="preserve">Both </w:t>
      </w:r>
      <w:r w:rsidR="00D3567F">
        <w:rPr>
          <w:rFonts w:ascii="Georgia" w:hAnsi="Georgia"/>
          <w:sz w:val="22"/>
          <w:szCs w:val="22"/>
        </w:rPr>
        <w:t xml:space="preserve">also </w:t>
      </w:r>
      <w:r w:rsidR="00D3567F" w:rsidRPr="009D249A">
        <w:rPr>
          <w:rFonts w:ascii="Georgia" w:hAnsi="Georgia"/>
          <w:sz w:val="22"/>
          <w:szCs w:val="22"/>
        </w:rPr>
        <w:t xml:space="preserve">lead students to consider </w:t>
      </w:r>
      <w:r w:rsidR="009D249A" w:rsidRPr="009D249A">
        <w:rPr>
          <w:rFonts w:ascii="Georgia" w:hAnsi="Georgia"/>
          <w:sz w:val="22"/>
          <w:szCs w:val="22"/>
        </w:rPr>
        <w:t>how literature becomes a space for authors to invent ways of expressing values and describing experiences that might not be immediately available in particular historical moments (</w:t>
      </w:r>
      <w:r w:rsidR="009D249A" w:rsidRPr="009D249A">
        <w:rPr>
          <w:rFonts w:ascii="Georgia" w:hAnsi="Georgia"/>
          <w:b/>
          <w:sz w:val="22"/>
          <w:szCs w:val="22"/>
        </w:rPr>
        <w:t>Outcome #4</w:t>
      </w:r>
      <w:r w:rsidR="009D249A" w:rsidRPr="00D3567F">
        <w:rPr>
          <w:rFonts w:ascii="Georgia" w:hAnsi="Georgia"/>
          <w:sz w:val="22"/>
          <w:szCs w:val="22"/>
        </w:rPr>
        <w:t>)</w:t>
      </w:r>
      <w:r w:rsidR="009D249A" w:rsidRPr="009D249A">
        <w:rPr>
          <w:rFonts w:ascii="Georgia" w:hAnsi="Georgia"/>
          <w:sz w:val="22"/>
          <w:szCs w:val="22"/>
        </w:rPr>
        <w:t xml:space="preserve">.  They thus demonstrate how </w:t>
      </w:r>
      <w:r w:rsidR="00042653">
        <w:rPr>
          <w:rFonts w:ascii="Georgia" w:hAnsi="Georgia"/>
          <w:sz w:val="22"/>
          <w:szCs w:val="22"/>
        </w:rPr>
        <w:t>litera</w:t>
      </w:r>
      <w:r w:rsidR="00D3567F">
        <w:rPr>
          <w:rFonts w:ascii="Georgia" w:hAnsi="Georgia"/>
          <w:sz w:val="22"/>
          <w:szCs w:val="22"/>
        </w:rPr>
        <w:t xml:space="preserve">ry experimentation influences </w:t>
      </w:r>
      <w:r w:rsidR="009D249A" w:rsidRPr="009D249A">
        <w:rPr>
          <w:rFonts w:ascii="Georgia" w:hAnsi="Georgia"/>
          <w:sz w:val="22"/>
          <w:szCs w:val="22"/>
        </w:rPr>
        <w:t>language more generally.  Additionally</w:t>
      </w:r>
      <w:r w:rsidR="009D249A">
        <w:rPr>
          <w:rFonts w:ascii="Georgia" w:hAnsi="Georgia"/>
          <w:sz w:val="22"/>
          <w:szCs w:val="22"/>
        </w:rPr>
        <w:t>, because</w:t>
      </w:r>
      <w:r w:rsidR="009D249A" w:rsidRPr="009D249A">
        <w:rPr>
          <w:rFonts w:ascii="Georgia" w:hAnsi="Georgia"/>
          <w:sz w:val="22"/>
          <w:szCs w:val="22"/>
        </w:rPr>
        <w:t xml:space="preserve"> both examples are taken from texts </w:t>
      </w:r>
      <w:r w:rsidR="009D249A">
        <w:rPr>
          <w:rFonts w:ascii="Georgia" w:hAnsi="Georgia"/>
          <w:sz w:val="22"/>
          <w:szCs w:val="22"/>
        </w:rPr>
        <w:t xml:space="preserve">that are </w:t>
      </w:r>
      <w:r w:rsidR="009D249A" w:rsidRPr="009D249A">
        <w:rPr>
          <w:rFonts w:ascii="Georgia" w:hAnsi="Georgia"/>
          <w:sz w:val="22"/>
          <w:szCs w:val="22"/>
        </w:rPr>
        <w:t>often read autobiographical</w:t>
      </w:r>
      <w:r w:rsidR="009D249A">
        <w:rPr>
          <w:rFonts w:ascii="Georgia" w:hAnsi="Georgia"/>
          <w:sz w:val="22"/>
          <w:szCs w:val="22"/>
        </w:rPr>
        <w:t>ly</w:t>
      </w:r>
      <w:r w:rsidR="009D249A" w:rsidRPr="009D249A">
        <w:rPr>
          <w:rFonts w:ascii="Georgia" w:hAnsi="Georgia"/>
          <w:sz w:val="22"/>
          <w:szCs w:val="22"/>
        </w:rPr>
        <w:t xml:space="preserve">, they </w:t>
      </w:r>
      <w:r w:rsidR="00042653">
        <w:rPr>
          <w:rFonts w:ascii="Georgia" w:hAnsi="Georgia"/>
          <w:sz w:val="22"/>
          <w:szCs w:val="22"/>
        </w:rPr>
        <w:t>lead students to consider</w:t>
      </w:r>
      <w:r w:rsidR="009D249A" w:rsidRPr="009D249A">
        <w:rPr>
          <w:rFonts w:ascii="Georgia" w:hAnsi="Georgia"/>
          <w:sz w:val="22"/>
          <w:szCs w:val="22"/>
        </w:rPr>
        <w:t xml:space="preserve"> how literature should be read as an expression of the values of individual authors (</w:t>
      </w:r>
      <w:r w:rsidR="009D249A" w:rsidRPr="009D249A">
        <w:rPr>
          <w:rFonts w:ascii="Georgia" w:hAnsi="Georgia"/>
          <w:b/>
          <w:sz w:val="22"/>
          <w:szCs w:val="22"/>
        </w:rPr>
        <w:t>Outcome #4</w:t>
      </w:r>
      <w:r w:rsidR="009D249A" w:rsidRPr="009D249A">
        <w:rPr>
          <w:rFonts w:ascii="Georgia" w:hAnsi="Georgia"/>
          <w:sz w:val="22"/>
          <w:szCs w:val="22"/>
        </w:rPr>
        <w:t>).  Although 21</w:t>
      </w:r>
      <w:r w:rsidR="009D249A" w:rsidRPr="009D249A">
        <w:rPr>
          <w:rFonts w:ascii="Georgia" w:hAnsi="Georgia"/>
          <w:sz w:val="22"/>
          <w:szCs w:val="22"/>
          <w:vertAlign w:val="superscript"/>
        </w:rPr>
        <w:t>st</w:t>
      </w:r>
      <w:r w:rsidR="009D249A" w:rsidRPr="009D249A">
        <w:rPr>
          <w:rFonts w:ascii="Georgia" w:hAnsi="Georgia"/>
          <w:sz w:val="22"/>
          <w:szCs w:val="22"/>
        </w:rPr>
        <w:t xml:space="preserve"> century readers might easily categorize Whitman as “gay” or Chopin as “feminist,” the examples below predate and complicate these shorthand categories</w:t>
      </w:r>
      <w:r w:rsidR="00D3567F">
        <w:rPr>
          <w:rFonts w:ascii="Georgia" w:hAnsi="Georgia"/>
          <w:sz w:val="22"/>
          <w:szCs w:val="22"/>
        </w:rPr>
        <w:t>, in turn encouraging students to question their own preconceived notions of monolithic identity groups</w:t>
      </w:r>
      <w:r w:rsidR="009D249A" w:rsidRPr="009D249A">
        <w:rPr>
          <w:rFonts w:ascii="Georgia" w:hAnsi="Georgia"/>
          <w:sz w:val="22"/>
          <w:szCs w:val="22"/>
        </w:rPr>
        <w:t>.</w:t>
      </w:r>
    </w:p>
    <w:p w:rsidR="00280FE2" w:rsidRDefault="00280FE2" w:rsidP="00D3567F">
      <w:pPr>
        <w:pStyle w:val="ListParagraph"/>
        <w:numPr>
          <w:ilvl w:val="0"/>
          <w:numId w:val="9"/>
        </w:numPr>
        <w:rPr>
          <w:rFonts w:ascii="Georgia" w:hAnsi="Georgia"/>
          <w:sz w:val="22"/>
          <w:szCs w:val="22"/>
        </w:rPr>
      </w:pPr>
      <w:r w:rsidRPr="00D3567F">
        <w:rPr>
          <w:rFonts w:ascii="Georgia" w:hAnsi="Georgia"/>
          <w:sz w:val="22"/>
          <w:szCs w:val="22"/>
        </w:rPr>
        <w:t xml:space="preserve">Walt Whitman, </w:t>
      </w:r>
      <w:r w:rsidRPr="00D3567F">
        <w:rPr>
          <w:rFonts w:ascii="Georgia" w:hAnsi="Georgia"/>
          <w:i/>
          <w:sz w:val="22"/>
          <w:szCs w:val="22"/>
        </w:rPr>
        <w:t>Leaves of Grass</w:t>
      </w:r>
      <w:r w:rsidRPr="00D3567F">
        <w:rPr>
          <w:rFonts w:ascii="Georgia" w:hAnsi="Georgia"/>
          <w:sz w:val="22"/>
          <w:szCs w:val="22"/>
        </w:rPr>
        <w:t xml:space="preserve">:  Michael Warner reminds us that "the modern idea of homosexuality developed at the end of [Whitman's] lifetime; the idea of gay identity much later" (xxv). There weren't even words to describe the </w:t>
      </w:r>
      <w:r w:rsidR="008034C7" w:rsidRPr="00D3567F">
        <w:rPr>
          <w:rFonts w:ascii="Georgia" w:hAnsi="Georgia"/>
          <w:sz w:val="22"/>
          <w:szCs w:val="22"/>
        </w:rPr>
        <w:t>desire</w:t>
      </w:r>
      <w:r w:rsidRPr="00D3567F">
        <w:rPr>
          <w:rFonts w:ascii="Georgia" w:hAnsi="Georgia"/>
          <w:sz w:val="22"/>
          <w:szCs w:val="22"/>
        </w:rPr>
        <w:t xml:space="preserve"> Whitman felt for other men, although many 19th c. reviews sensed and condemned the homoeroticism of his poetry. How do you see Whitman struggling with the problem of language in the </w:t>
      </w:r>
      <w:r w:rsidR="004C1546" w:rsidRPr="00D3567F">
        <w:rPr>
          <w:rFonts w:ascii="Georgia" w:hAnsi="Georgia"/>
          <w:sz w:val="22"/>
          <w:szCs w:val="22"/>
        </w:rPr>
        <w:t>“</w:t>
      </w:r>
      <w:r w:rsidRPr="00D3567F">
        <w:rPr>
          <w:rFonts w:ascii="Georgia" w:hAnsi="Georgia"/>
          <w:sz w:val="22"/>
          <w:szCs w:val="22"/>
        </w:rPr>
        <w:t>Calamus</w:t>
      </w:r>
      <w:r w:rsidR="004C1546" w:rsidRPr="00D3567F">
        <w:rPr>
          <w:rFonts w:ascii="Georgia" w:hAnsi="Georgia"/>
          <w:sz w:val="22"/>
          <w:szCs w:val="22"/>
        </w:rPr>
        <w:t>”</w:t>
      </w:r>
      <w:r w:rsidRPr="00D3567F">
        <w:rPr>
          <w:rFonts w:ascii="Georgia" w:hAnsi="Georgia"/>
          <w:sz w:val="22"/>
          <w:szCs w:val="22"/>
        </w:rPr>
        <w:t xml:space="preserve"> and </w:t>
      </w:r>
      <w:r w:rsidR="004C1546" w:rsidRPr="00D3567F">
        <w:rPr>
          <w:rFonts w:ascii="Georgia" w:hAnsi="Georgia"/>
          <w:sz w:val="22"/>
          <w:szCs w:val="22"/>
        </w:rPr>
        <w:t>“</w:t>
      </w:r>
      <w:r w:rsidRPr="00D3567F">
        <w:rPr>
          <w:rFonts w:ascii="Georgia" w:hAnsi="Georgia"/>
          <w:sz w:val="22"/>
          <w:szCs w:val="22"/>
        </w:rPr>
        <w:t>Live Oak, with Moss</w:t>
      </w:r>
      <w:r w:rsidR="004C1546" w:rsidRPr="00D3567F">
        <w:rPr>
          <w:rFonts w:ascii="Georgia" w:hAnsi="Georgia"/>
          <w:sz w:val="22"/>
          <w:szCs w:val="22"/>
        </w:rPr>
        <w:t>”</w:t>
      </w:r>
      <w:r w:rsidRPr="00D3567F">
        <w:rPr>
          <w:rFonts w:ascii="Georgia" w:hAnsi="Georgia"/>
          <w:sz w:val="22"/>
          <w:szCs w:val="22"/>
        </w:rPr>
        <w:t xml:space="preserve"> series? </w:t>
      </w:r>
      <w:r w:rsidR="008034C7" w:rsidRPr="00D3567F">
        <w:rPr>
          <w:rFonts w:ascii="Georgia" w:hAnsi="Georgia"/>
          <w:sz w:val="22"/>
          <w:szCs w:val="22"/>
        </w:rPr>
        <w:t xml:space="preserve"> </w:t>
      </w:r>
      <w:r w:rsidRPr="00D3567F">
        <w:rPr>
          <w:rFonts w:ascii="Georgia" w:hAnsi="Georgia"/>
          <w:sz w:val="22"/>
          <w:szCs w:val="22"/>
        </w:rPr>
        <w:t>What solutions does he find?</w:t>
      </w:r>
    </w:p>
    <w:p w:rsidR="00D3567F" w:rsidRPr="00D3567F" w:rsidRDefault="00D3567F" w:rsidP="00D3567F">
      <w:pPr>
        <w:pStyle w:val="ListParagraph"/>
        <w:ind w:left="1080"/>
        <w:rPr>
          <w:rFonts w:ascii="Georgia" w:hAnsi="Georgia"/>
          <w:sz w:val="22"/>
          <w:szCs w:val="22"/>
        </w:rPr>
      </w:pPr>
    </w:p>
    <w:p w:rsidR="00280FE2" w:rsidRPr="00D3567F" w:rsidRDefault="00280FE2" w:rsidP="00D3567F">
      <w:pPr>
        <w:pStyle w:val="ListParagraph"/>
        <w:numPr>
          <w:ilvl w:val="0"/>
          <w:numId w:val="9"/>
        </w:numPr>
        <w:rPr>
          <w:rFonts w:ascii="Georgia" w:hAnsi="Georgia"/>
          <w:sz w:val="22"/>
          <w:szCs w:val="22"/>
        </w:rPr>
      </w:pPr>
      <w:r w:rsidRPr="00D3567F">
        <w:rPr>
          <w:rFonts w:ascii="Georgia" w:hAnsi="Georgia"/>
          <w:sz w:val="22"/>
          <w:szCs w:val="22"/>
        </w:rPr>
        <w:t xml:space="preserve">Kate Chopin, </w:t>
      </w:r>
      <w:r w:rsidRPr="00D3567F">
        <w:rPr>
          <w:rFonts w:ascii="Georgia" w:hAnsi="Georgia"/>
          <w:i/>
          <w:sz w:val="22"/>
          <w:szCs w:val="22"/>
        </w:rPr>
        <w:t>The Awakening</w:t>
      </w:r>
      <w:r w:rsidRPr="00D3567F">
        <w:rPr>
          <w:rFonts w:ascii="Georgia" w:hAnsi="Georgia"/>
          <w:sz w:val="22"/>
          <w:szCs w:val="22"/>
        </w:rPr>
        <w:t xml:space="preserve">:  Although </w:t>
      </w:r>
      <w:r w:rsidRPr="00D3567F">
        <w:rPr>
          <w:rFonts w:ascii="Georgia" w:hAnsi="Georgia"/>
          <w:i/>
          <w:sz w:val="22"/>
          <w:szCs w:val="22"/>
        </w:rPr>
        <w:t xml:space="preserve">The Awakening </w:t>
      </w:r>
      <w:r w:rsidRPr="00D3567F">
        <w:rPr>
          <w:rFonts w:ascii="Georgia" w:hAnsi="Georgia"/>
          <w:sz w:val="22"/>
          <w:szCs w:val="22"/>
        </w:rPr>
        <w:t>is often rightly considered one of the first important works of feminist literature, Chopin’s own relationship to the women’s rights movement of her time is not so straightforward.  How would you evaluate this text as feminist literature?  You might consider the narrator’s characterization of Edna, or the novel’s dismissive attitude toward Miss Mayblunt.</w:t>
      </w:r>
    </w:p>
    <w:p w:rsidR="009D249A" w:rsidRDefault="009D249A" w:rsidP="00E21DDF">
      <w:pPr>
        <w:spacing w:before="100" w:beforeAutospacing="1" w:after="100" w:afterAutospacing="1" w:line="240" w:lineRule="auto"/>
        <w:rPr>
          <w:rFonts w:ascii="Georgia" w:eastAsia="Times New Roman" w:hAnsi="Georgia"/>
          <w:b/>
          <w:sz w:val="23"/>
          <w:szCs w:val="23"/>
        </w:rPr>
      </w:pPr>
      <w:r>
        <w:rPr>
          <w:rFonts w:ascii="Georgia" w:eastAsia="Times New Roman" w:hAnsi="Georgia"/>
          <w:b/>
          <w:sz w:val="23"/>
          <w:szCs w:val="23"/>
        </w:rPr>
        <w:t>Grading Criteria and Guidelines for Students:</w:t>
      </w:r>
    </w:p>
    <w:p w:rsidR="009D249A" w:rsidRDefault="009D249A" w:rsidP="009D249A">
      <w:pPr>
        <w:numPr>
          <w:ilvl w:val="0"/>
          <w:numId w:val="8"/>
        </w:numPr>
        <w:tabs>
          <w:tab w:val="left" w:pos="7635"/>
        </w:tabs>
        <w:spacing w:after="0" w:line="240" w:lineRule="auto"/>
        <w:rPr>
          <w:rFonts w:ascii="Georgia" w:hAnsi="Georgia"/>
          <w:sz w:val="22"/>
          <w:szCs w:val="22"/>
        </w:rPr>
      </w:pPr>
      <w:r>
        <w:rPr>
          <w:rFonts w:ascii="Georgia" w:hAnsi="Georgia"/>
          <w:sz w:val="22"/>
          <w:szCs w:val="22"/>
        </w:rPr>
        <w:lastRenderedPageBreak/>
        <w:t>Comments add to the group’s understanding of how a text reflects and/or subverts the values of its cultural moment.</w:t>
      </w:r>
    </w:p>
    <w:p w:rsidR="009D249A" w:rsidRDefault="009D249A" w:rsidP="009D249A">
      <w:pPr>
        <w:numPr>
          <w:ilvl w:val="0"/>
          <w:numId w:val="8"/>
        </w:numPr>
        <w:tabs>
          <w:tab w:val="left" w:pos="7635"/>
        </w:tabs>
        <w:spacing w:after="0" w:line="240" w:lineRule="auto"/>
        <w:rPr>
          <w:rFonts w:ascii="Georgia" w:hAnsi="Georgia"/>
          <w:sz w:val="22"/>
          <w:szCs w:val="22"/>
        </w:rPr>
      </w:pPr>
      <w:r>
        <w:rPr>
          <w:rFonts w:ascii="Georgia" w:hAnsi="Georgia"/>
          <w:sz w:val="22"/>
          <w:szCs w:val="22"/>
        </w:rPr>
        <w:t>Comments demonstrate active engagement with course material and class discussion, particularly in relation to knowledge of author’s biography, body of work, and historical moment.</w:t>
      </w:r>
    </w:p>
    <w:p w:rsidR="009D249A" w:rsidRDefault="009D249A" w:rsidP="009D249A">
      <w:pPr>
        <w:numPr>
          <w:ilvl w:val="0"/>
          <w:numId w:val="8"/>
        </w:numPr>
        <w:tabs>
          <w:tab w:val="left" w:pos="7635"/>
        </w:tabs>
        <w:spacing w:after="0" w:line="240" w:lineRule="auto"/>
        <w:rPr>
          <w:rFonts w:ascii="Georgia" w:hAnsi="Georgia"/>
          <w:sz w:val="22"/>
          <w:szCs w:val="22"/>
        </w:rPr>
      </w:pPr>
      <w:r>
        <w:rPr>
          <w:rFonts w:ascii="Georgia" w:hAnsi="Georgia"/>
          <w:sz w:val="22"/>
          <w:szCs w:val="22"/>
        </w:rPr>
        <w:t>Substant</w:t>
      </w:r>
      <w:r w:rsidRPr="00E602A7">
        <w:rPr>
          <w:rFonts w:ascii="Georgia" w:hAnsi="Georgia"/>
          <w:sz w:val="22"/>
          <w:szCs w:val="22"/>
        </w:rPr>
        <w:t xml:space="preserve">ial comments posted throughout the entire </w:t>
      </w:r>
      <w:r>
        <w:rPr>
          <w:rFonts w:ascii="Georgia" w:hAnsi="Georgia"/>
          <w:sz w:val="22"/>
          <w:szCs w:val="22"/>
        </w:rPr>
        <w:t xml:space="preserve">class. </w:t>
      </w:r>
    </w:p>
    <w:p w:rsidR="009D249A" w:rsidRDefault="009D249A" w:rsidP="009D249A">
      <w:pPr>
        <w:numPr>
          <w:ilvl w:val="0"/>
          <w:numId w:val="8"/>
        </w:numPr>
        <w:tabs>
          <w:tab w:val="left" w:pos="7635"/>
        </w:tabs>
        <w:spacing w:after="0" w:line="240" w:lineRule="auto"/>
        <w:rPr>
          <w:rFonts w:ascii="Georgia" w:hAnsi="Georgia"/>
          <w:sz w:val="22"/>
          <w:szCs w:val="22"/>
        </w:rPr>
      </w:pPr>
      <w:r>
        <w:rPr>
          <w:rFonts w:ascii="Georgia" w:hAnsi="Georgia"/>
          <w:sz w:val="22"/>
          <w:szCs w:val="22"/>
        </w:rPr>
        <w:t xml:space="preserve">Students post and directly respond to peers’ posts. </w:t>
      </w:r>
    </w:p>
    <w:p w:rsidR="009D249A" w:rsidRDefault="009D249A">
      <w:pPr>
        <w:rPr>
          <w:rFonts w:ascii="Georgia" w:hAnsi="Georgia"/>
          <w:b/>
          <w:sz w:val="23"/>
          <w:szCs w:val="23"/>
        </w:rPr>
      </w:pPr>
    </w:p>
    <w:p w:rsidR="00147476" w:rsidRDefault="00BC57DB">
      <w:pPr>
        <w:rPr>
          <w:rFonts w:ascii="Georgia" w:hAnsi="Georgia"/>
          <w:b/>
          <w:sz w:val="23"/>
          <w:szCs w:val="23"/>
        </w:rPr>
      </w:pPr>
      <w:r>
        <w:rPr>
          <w:rFonts w:ascii="Georgia" w:hAnsi="Georgia"/>
          <w:b/>
          <w:sz w:val="23"/>
          <w:szCs w:val="23"/>
        </w:rPr>
        <w:t xml:space="preserve">C.  </w:t>
      </w:r>
      <w:r w:rsidR="00147476" w:rsidRPr="00147476">
        <w:rPr>
          <w:rFonts w:ascii="Georgia" w:hAnsi="Georgia"/>
          <w:b/>
          <w:sz w:val="23"/>
          <w:szCs w:val="23"/>
        </w:rPr>
        <w:t xml:space="preserve">Example 3 – </w:t>
      </w:r>
      <w:r w:rsidR="005657A8">
        <w:rPr>
          <w:rFonts w:ascii="Georgia" w:hAnsi="Georgia"/>
          <w:b/>
          <w:sz w:val="23"/>
          <w:szCs w:val="23"/>
        </w:rPr>
        <w:t>Written Responses</w:t>
      </w:r>
    </w:p>
    <w:p w:rsidR="000C6C92" w:rsidRPr="00496F15" w:rsidRDefault="000C6C92" w:rsidP="000C6C92">
      <w:pPr>
        <w:rPr>
          <w:rFonts w:ascii="Georgia" w:hAnsi="Georgia"/>
          <w:sz w:val="23"/>
          <w:szCs w:val="23"/>
        </w:rPr>
      </w:pPr>
      <w:r>
        <w:rPr>
          <w:rFonts w:ascii="Georgia" w:hAnsi="Georgia"/>
          <w:sz w:val="23"/>
          <w:szCs w:val="23"/>
        </w:rPr>
        <w:t xml:space="preserve">Students will write short </w:t>
      </w:r>
      <w:r w:rsidR="005657A8">
        <w:rPr>
          <w:rFonts w:ascii="Georgia" w:hAnsi="Georgia"/>
          <w:sz w:val="23"/>
          <w:szCs w:val="23"/>
        </w:rPr>
        <w:t xml:space="preserve"> and/or longer (</w:t>
      </w:r>
      <w:r w:rsidR="00FF324B">
        <w:rPr>
          <w:rFonts w:ascii="Georgia" w:hAnsi="Georgia"/>
          <w:sz w:val="23"/>
          <w:szCs w:val="23"/>
        </w:rPr>
        <w:t xml:space="preserve">1-5 </w:t>
      </w:r>
      <w:r w:rsidR="005657A8">
        <w:rPr>
          <w:rFonts w:ascii="Georgia" w:hAnsi="Georgia"/>
          <w:sz w:val="23"/>
          <w:szCs w:val="23"/>
        </w:rPr>
        <w:t>page)</w:t>
      </w:r>
      <w:r>
        <w:rPr>
          <w:rFonts w:ascii="Georgia" w:hAnsi="Georgia"/>
          <w:sz w:val="23"/>
          <w:szCs w:val="23"/>
        </w:rPr>
        <w:t xml:space="preserve"> interpretive and analytic </w:t>
      </w:r>
      <w:r w:rsidR="005657A8">
        <w:rPr>
          <w:rFonts w:ascii="Georgia" w:hAnsi="Georgia"/>
          <w:sz w:val="23"/>
          <w:szCs w:val="23"/>
        </w:rPr>
        <w:t>essays</w:t>
      </w:r>
      <w:r>
        <w:rPr>
          <w:rFonts w:ascii="Georgia" w:hAnsi="Georgia"/>
          <w:sz w:val="23"/>
          <w:szCs w:val="23"/>
        </w:rPr>
        <w:t xml:space="preserve">.  </w:t>
      </w:r>
      <w:r w:rsidR="003822E1">
        <w:rPr>
          <w:rFonts w:ascii="Georgia" w:hAnsi="Georgia"/>
          <w:sz w:val="23"/>
          <w:szCs w:val="23"/>
        </w:rPr>
        <w:t xml:space="preserve">While interpretation explains </w:t>
      </w:r>
      <w:r w:rsidR="003822E1" w:rsidRPr="003822E1">
        <w:rPr>
          <w:rFonts w:ascii="Georgia" w:hAnsi="Georgia"/>
          <w:i/>
          <w:sz w:val="23"/>
          <w:szCs w:val="23"/>
        </w:rPr>
        <w:t>what</w:t>
      </w:r>
      <w:r w:rsidR="003822E1">
        <w:rPr>
          <w:rFonts w:ascii="Georgia" w:hAnsi="Georgia"/>
          <w:sz w:val="23"/>
          <w:szCs w:val="23"/>
        </w:rPr>
        <w:t xml:space="preserve"> a text means, analysis explains </w:t>
      </w:r>
      <w:r w:rsidR="003822E1" w:rsidRPr="003822E1">
        <w:rPr>
          <w:rFonts w:ascii="Georgia" w:hAnsi="Georgia"/>
          <w:i/>
          <w:sz w:val="23"/>
          <w:szCs w:val="23"/>
        </w:rPr>
        <w:t>how</w:t>
      </w:r>
      <w:r w:rsidR="003822E1">
        <w:rPr>
          <w:rFonts w:ascii="Georgia" w:hAnsi="Georgia"/>
          <w:sz w:val="23"/>
          <w:szCs w:val="23"/>
        </w:rPr>
        <w:t xml:space="preserve"> a text means.  A strong analysis will explain how a specific element of the text contributes to its larger meaning.  </w:t>
      </w:r>
      <w:r w:rsidR="005657A8" w:rsidRPr="003822E1">
        <w:rPr>
          <w:rFonts w:ascii="Georgia" w:hAnsi="Georgia"/>
          <w:sz w:val="23"/>
          <w:szCs w:val="23"/>
        </w:rPr>
        <w:t>Students</w:t>
      </w:r>
      <w:r w:rsidR="005657A8">
        <w:rPr>
          <w:rFonts w:ascii="Georgia" w:hAnsi="Georgia"/>
          <w:sz w:val="23"/>
          <w:szCs w:val="23"/>
        </w:rPr>
        <w:t xml:space="preserve"> will write to persuade a critical reader that their analysis of a text is valid and interesting.  </w:t>
      </w:r>
      <w:r>
        <w:rPr>
          <w:rFonts w:ascii="Georgia" w:hAnsi="Georgia"/>
          <w:sz w:val="23"/>
          <w:szCs w:val="23"/>
        </w:rPr>
        <w:t xml:space="preserve">Successful papers will </w:t>
      </w:r>
      <w:r w:rsidRPr="00496F15">
        <w:rPr>
          <w:rFonts w:ascii="Georgia" w:hAnsi="Georgia"/>
          <w:sz w:val="23"/>
          <w:szCs w:val="23"/>
        </w:rPr>
        <w:t>develop a focused</w:t>
      </w:r>
      <w:r>
        <w:rPr>
          <w:rFonts w:ascii="Georgia" w:hAnsi="Georgia"/>
          <w:sz w:val="23"/>
          <w:szCs w:val="23"/>
        </w:rPr>
        <w:t xml:space="preserve"> </w:t>
      </w:r>
      <w:r w:rsidR="005657A8">
        <w:rPr>
          <w:rFonts w:ascii="Georgia" w:hAnsi="Georgia"/>
          <w:sz w:val="23"/>
          <w:szCs w:val="23"/>
        </w:rPr>
        <w:t xml:space="preserve">argument that requires proof and will </w:t>
      </w:r>
      <w:r w:rsidRPr="00496F15">
        <w:rPr>
          <w:rFonts w:ascii="Georgia" w:hAnsi="Georgia"/>
          <w:sz w:val="23"/>
          <w:szCs w:val="23"/>
        </w:rPr>
        <w:t>use</w:t>
      </w:r>
      <w:r>
        <w:rPr>
          <w:rFonts w:ascii="Georgia" w:hAnsi="Georgia"/>
          <w:sz w:val="23"/>
          <w:szCs w:val="23"/>
        </w:rPr>
        <w:t xml:space="preserve"> concrete textual evidence to support </w:t>
      </w:r>
      <w:r w:rsidR="003822E1">
        <w:rPr>
          <w:rFonts w:ascii="Georgia" w:hAnsi="Georgia"/>
          <w:sz w:val="23"/>
          <w:szCs w:val="23"/>
        </w:rPr>
        <w:t>that</w:t>
      </w:r>
      <w:r>
        <w:rPr>
          <w:rFonts w:ascii="Georgia" w:hAnsi="Georgia"/>
          <w:sz w:val="23"/>
          <w:szCs w:val="23"/>
        </w:rPr>
        <w:t xml:space="preserve"> argument.  </w:t>
      </w:r>
    </w:p>
    <w:p w:rsidR="000C6C92" w:rsidRPr="00147476" w:rsidRDefault="000C6C92" w:rsidP="000C6C92">
      <w:pPr>
        <w:rPr>
          <w:rFonts w:ascii="Georgia" w:hAnsi="Georgia"/>
          <w:b/>
          <w:sz w:val="23"/>
          <w:szCs w:val="23"/>
        </w:rPr>
      </w:pPr>
      <w:r w:rsidRPr="00147476">
        <w:rPr>
          <w:rFonts w:ascii="Georgia" w:hAnsi="Georgia"/>
          <w:b/>
          <w:sz w:val="23"/>
          <w:szCs w:val="23"/>
        </w:rPr>
        <w:t>Related University Studies learning outcomes</w:t>
      </w:r>
    </w:p>
    <w:p w:rsidR="000C6C92" w:rsidRPr="00147476" w:rsidRDefault="000C6C92" w:rsidP="000C6C92">
      <w:pPr>
        <w:spacing w:before="100" w:beforeAutospacing="1" w:after="100" w:afterAutospacing="1" w:line="240" w:lineRule="auto"/>
        <w:rPr>
          <w:rFonts w:ascii="Georgia" w:eastAsia="Times New Roman" w:hAnsi="Georgia"/>
          <w:sz w:val="23"/>
          <w:szCs w:val="23"/>
        </w:rPr>
      </w:pPr>
      <w:r w:rsidRPr="00147476">
        <w:rPr>
          <w:rFonts w:ascii="Georgia" w:eastAsia="Times New Roman" w:hAnsi="Georgia"/>
          <w:sz w:val="23"/>
          <w:szCs w:val="23"/>
        </w:rPr>
        <w:t>1. Articulate how literature (fiction, poetry, drama and literary nonfiction) both reflects and helps shape culture, society and history.</w:t>
      </w:r>
    </w:p>
    <w:p w:rsidR="000C6C92" w:rsidRPr="00147476" w:rsidRDefault="000C6C92" w:rsidP="000C6C92">
      <w:pPr>
        <w:spacing w:before="100" w:beforeAutospacing="1" w:after="100" w:afterAutospacing="1" w:line="240" w:lineRule="auto"/>
        <w:rPr>
          <w:rFonts w:ascii="Georgia" w:eastAsia="Times New Roman" w:hAnsi="Georgia"/>
          <w:sz w:val="23"/>
          <w:szCs w:val="23"/>
        </w:rPr>
      </w:pPr>
      <w:r w:rsidRPr="00147476">
        <w:rPr>
          <w:rFonts w:ascii="Georgia" w:eastAsia="Times New Roman" w:hAnsi="Georgia"/>
          <w:sz w:val="23"/>
          <w:szCs w:val="23"/>
        </w:rPr>
        <w:t>2. Explain how a text’s literary form, style and content express its meanings using appropriate disciplinary terminology.</w:t>
      </w:r>
    </w:p>
    <w:p w:rsidR="000C6C92" w:rsidRPr="00147476" w:rsidRDefault="000C6C92" w:rsidP="000C6C92">
      <w:pPr>
        <w:spacing w:before="100" w:beforeAutospacing="1" w:after="100" w:afterAutospacing="1" w:line="240" w:lineRule="auto"/>
        <w:rPr>
          <w:rFonts w:ascii="Georgia" w:eastAsia="Times New Roman" w:hAnsi="Georgia"/>
          <w:sz w:val="23"/>
          <w:szCs w:val="23"/>
        </w:rPr>
      </w:pPr>
      <w:r w:rsidRPr="00147476">
        <w:rPr>
          <w:rFonts w:ascii="Georgia" w:eastAsia="Times New Roman" w:hAnsi="Georgia"/>
          <w:sz w:val="23"/>
          <w:szCs w:val="23"/>
        </w:rPr>
        <w:t>3. Evaluate the rhetorical and contextual elements of ideas presented by literary texts and respond to them critically and analytically.</w:t>
      </w:r>
    </w:p>
    <w:p w:rsidR="000C6C92" w:rsidRDefault="000C6C92" w:rsidP="000C6C92">
      <w:pPr>
        <w:spacing w:before="100" w:beforeAutospacing="1" w:after="100" w:afterAutospacing="1" w:line="240" w:lineRule="auto"/>
        <w:rPr>
          <w:rFonts w:ascii="Georgia" w:eastAsia="Times New Roman" w:hAnsi="Georgia"/>
          <w:sz w:val="23"/>
          <w:szCs w:val="23"/>
        </w:rPr>
      </w:pPr>
      <w:r w:rsidRPr="00147476">
        <w:rPr>
          <w:rFonts w:ascii="Georgia" w:eastAsia="Times New Roman" w:hAnsi="Georgia"/>
          <w:sz w:val="23"/>
          <w:szCs w:val="23"/>
        </w:rPr>
        <w:t>4. Explain the ways in which literature expresses the values that humans attach to their experiences.</w:t>
      </w:r>
    </w:p>
    <w:p w:rsidR="000C6C92" w:rsidRDefault="00CD05CC" w:rsidP="000C6C92">
      <w:pPr>
        <w:rPr>
          <w:rFonts w:ascii="Georgia" w:hAnsi="Georgia"/>
          <w:b/>
          <w:sz w:val="23"/>
          <w:szCs w:val="23"/>
        </w:rPr>
      </w:pPr>
      <w:r>
        <w:rPr>
          <w:rFonts w:ascii="Georgia" w:hAnsi="Georgia"/>
          <w:b/>
          <w:sz w:val="23"/>
          <w:szCs w:val="23"/>
        </w:rPr>
        <w:t>Examples of a</w:t>
      </w:r>
      <w:r w:rsidR="000C6C92" w:rsidRPr="000C6C92">
        <w:rPr>
          <w:rFonts w:ascii="Georgia" w:hAnsi="Georgia"/>
          <w:b/>
          <w:sz w:val="23"/>
          <w:szCs w:val="23"/>
        </w:rPr>
        <w:t>rtifact</w:t>
      </w:r>
      <w:r>
        <w:rPr>
          <w:rFonts w:ascii="Georgia" w:hAnsi="Georgia"/>
          <w:b/>
          <w:sz w:val="23"/>
          <w:szCs w:val="23"/>
        </w:rPr>
        <w:t>s</w:t>
      </w:r>
      <w:r w:rsidR="000C6C92" w:rsidRPr="000C6C92">
        <w:rPr>
          <w:rFonts w:ascii="Georgia" w:hAnsi="Georgia"/>
          <w:b/>
          <w:sz w:val="23"/>
          <w:szCs w:val="23"/>
        </w:rPr>
        <w:t xml:space="preserve"> generated by the assignment that can be used to measure student learning:</w:t>
      </w:r>
    </w:p>
    <w:p w:rsidR="005657A8" w:rsidRPr="00BC57DB" w:rsidRDefault="005657A8" w:rsidP="005657A8">
      <w:pPr>
        <w:rPr>
          <w:rFonts w:ascii="Georgia" w:hAnsi="Georgia"/>
          <w:sz w:val="22"/>
          <w:szCs w:val="22"/>
        </w:rPr>
      </w:pPr>
      <w:r>
        <w:rPr>
          <w:rFonts w:ascii="Georgia" w:hAnsi="Georgia"/>
          <w:sz w:val="22"/>
          <w:szCs w:val="22"/>
        </w:rPr>
        <w:t>Instructors might offer s</w:t>
      </w:r>
      <w:r w:rsidRPr="005657A8">
        <w:rPr>
          <w:rFonts w:ascii="Georgia" w:hAnsi="Georgia"/>
          <w:sz w:val="22"/>
          <w:szCs w:val="22"/>
        </w:rPr>
        <w:t>tudents the following strategies fo</w:t>
      </w:r>
      <w:r w:rsidR="00BC57DB">
        <w:rPr>
          <w:rFonts w:ascii="Georgia" w:hAnsi="Georgia"/>
          <w:sz w:val="22"/>
          <w:szCs w:val="22"/>
        </w:rPr>
        <w:t xml:space="preserve">r writing a critical analysis.  </w:t>
      </w:r>
      <w:r w:rsidR="00D3567F">
        <w:rPr>
          <w:rFonts w:ascii="Georgia" w:hAnsi="Georgia"/>
          <w:sz w:val="22"/>
          <w:szCs w:val="22"/>
        </w:rPr>
        <w:t xml:space="preserve">Artifacts </w:t>
      </w:r>
      <w:r w:rsidR="009D249A">
        <w:rPr>
          <w:rFonts w:ascii="Georgia" w:hAnsi="Georgia"/>
          <w:sz w:val="22"/>
          <w:szCs w:val="22"/>
        </w:rPr>
        <w:t>would be essay</w:t>
      </w:r>
      <w:r w:rsidR="00D3567F">
        <w:rPr>
          <w:rFonts w:ascii="Georgia" w:hAnsi="Georgia"/>
          <w:sz w:val="22"/>
          <w:szCs w:val="22"/>
        </w:rPr>
        <w:t>s</w:t>
      </w:r>
      <w:r w:rsidR="009D249A">
        <w:rPr>
          <w:rFonts w:ascii="Georgia" w:hAnsi="Georgia"/>
          <w:sz w:val="22"/>
          <w:szCs w:val="22"/>
        </w:rPr>
        <w:t xml:space="preserve"> written in response to</w:t>
      </w:r>
      <w:r w:rsidR="00D3567F">
        <w:rPr>
          <w:rFonts w:ascii="Georgia" w:hAnsi="Georgia"/>
          <w:sz w:val="22"/>
          <w:szCs w:val="22"/>
        </w:rPr>
        <w:t xml:space="preserve"> </w:t>
      </w:r>
      <w:r w:rsidR="009D249A">
        <w:rPr>
          <w:rFonts w:ascii="Georgia" w:hAnsi="Georgia"/>
          <w:sz w:val="22"/>
          <w:szCs w:val="22"/>
        </w:rPr>
        <w:t xml:space="preserve">the following prompts.  </w:t>
      </w:r>
      <w:r w:rsidR="00BC57DB">
        <w:rPr>
          <w:rFonts w:ascii="Georgia" w:hAnsi="Georgia"/>
          <w:sz w:val="22"/>
          <w:szCs w:val="22"/>
        </w:rPr>
        <w:t xml:space="preserve">Note that all strategies are analytically oriented, and thus address </w:t>
      </w:r>
      <w:r w:rsidR="00BC57DB">
        <w:rPr>
          <w:rFonts w:ascii="Georgia" w:hAnsi="Georgia"/>
          <w:b/>
          <w:sz w:val="22"/>
          <w:szCs w:val="22"/>
        </w:rPr>
        <w:t>Outcome #3</w:t>
      </w:r>
      <w:r w:rsidR="00BC57DB">
        <w:rPr>
          <w:rFonts w:ascii="Georgia" w:hAnsi="Georgia"/>
          <w:sz w:val="22"/>
          <w:szCs w:val="22"/>
        </w:rPr>
        <w:t>.</w:t>
      </w:r>
    </w:p>
    <w:p w:rsidR="005657A8" w:rsidRPr="000F25CB" w:rsidRDefault="005657A8" w:rsidP="005657A8">
      <w:pPr>
        <w:pStyle w:val="ListParagraph"/>
        <w:numPr>
          <w:ilvl w:val="3"/>
          <w:numId w:val="7"/>
        </w:numPr>
        <w:spacing w:after="200" w:line="276" w:lineRule="auto"/>
        <w:ind w:left="720"/>
        <w:rPr>
          <w:rFonts w:ascii="Georgia" w:hAnsi="Georgia"/>
          <w:sz w:val="22"/>
          <w:szCs w:val="22"/>
        </w:rPr>
      </w:pPr>
      <w:r w:rsidRPr="000F25CB">
        <w:rPr>
          <w:rFonts w:ascii="Georgia" w:hAnsi="Georgia"/>
          <w:sz w:val="22"/>
          <w:szCs w:val="22"/>
        </w:rPr>
        <w:t>Consider how a formal element contributes to the text’s larger meaning</w:t>
      </w:r>
      <w:r w:rsidR="005267D9">
        <w:rPr>
          <w:rFonts w:ascii="Georgia" w:hAnsi="Georgia"/>
          <w:sz w:val="22"/>
          <w:szCs w:val="22"/>
        </w:rPr>
        <w:t>.</w:t>
      </w:r>
      <w:r w:rsidRPr="000F25CB">
        <w:rPr>
          <w:rFonts w:ascii="Georgia" w:hAnsi="Georgia"/>
          <w:sz w:val="22"/>
          <w:szCs w:val="22"/>
        </w:rPr>
        <w:t xml:space="preserve"> </w:t>
      </w:r>
      <w:r w:rsidR="005267D9">
        <w:rPr>
          <w:rFonts w:ascii="Georgia" w:hAnsi="Georgia"/>
          <w:sz w:val="22"/>
          <w:szCs w:val="22"/>
        </w:rPr>
        <w:t xml:space="preserve"> This approach addresses </w:t>
      </w:r>
      <w:r w:rsidR="005267D9" w:rsidRPr="004C1546">
        <w:rPr>
          <w:rFonts w:ascii="Georgia" w:hAnsi="Georgia"/>
          <w:b/>
          <w:sz w:val="22"/>
          <w:szCs w:val="22"/>
        </w:rPr>
        <w:t>Outcome #2</w:t>
      </w:r>
      <w:r w:rsidR="005267D9">
        <w:rPr>
          <w:rFonts w:ascii="Georgia" w:hAnsi="Georgia"/>
          <w:sz w:val="22"/>
          <w:szCs w:val="22"/>
        </w:rPr>
        <w:t xml:space="preserve">, by asking students to identify and consider the function of a specific literary term. </w:t>
      </w:r>
    </w:p>
    <w:p w:rsidR="005657A8" w:rsidRPr="000F25CB" w:rsidRDefault="005657A8" w:rsidP="005657A8">
      <w:pPr>
        <w:pStyle w:val="ListParagraph"/>
        <w:numPr>
          <w:ilvl w:val="0"/>
          <w:numId w:val="7"/>
        </w:numPr>
        <w:spacing w:after="200" w:line="276" w:lineRule="auto"/>
        <w:rPr>
          <w:rFonts w:ascii="Georgia" w:hAnsi="Georgia"/>
          <w:sz w:val="22"/>
          <w:szCs w:val="22"/>
        </w:rPr>
      </w:pPr>
      <w:r w:rsidRPr="000F25CB">
        <w:rPr>
          <w:rFonts w:ascii="Georgia" w:hAnsi="Georgia"/>
          <w:sz w:val="22"/>
          <w:szCs w:val="22"/>
        </w:rPr>
        <w:t xml:space="preserve">View the text through a critical lens.  What does a text have to say about its historical </w:t>
      </w:r>
      <w:r w:rsidR="003822E1">
        <w:rPr>
          <w:rFonts w:ascii="Georgia" w:hAnsi="Georgia"/>
          <w:sz w:val="22"/>
          <w:szCs w:val="22"/>
        </w:rPr>
        <w:t>and cultural moment</w:t>
      </w:r>
      <w:r w:rsidRPr="000F25CB">
        <w:rPr>
          <w:rFonts w:ascii="Georgia" w:hAnsi="Georgia"/>
          <w:sz w:val="22"/>
          <w:szCs w:val="22"/>
        </w:rPr>
        <w:t xml:space="preserve">?  </w:t>
      </w:r>
      <w:r w:rsidR="003B6BAE">
        <w:rPr>
          <w:rFonts w:ascii="Georgia" w:hAnsi="Georgia"/>
          <w:sz w:val="22"/>
          <w:szCs w:val="22"/>
        </w:rPr>
        <w:t xml:space="preserve">This approach addresses </w:t>
      </w:r>
      <w:r w:rsidR="003B6BAE" w:rsidRPr="004C1546">
        <w:rPr>
          <w:rFonts w:ascii="Georgia" w:hAnsi="Georgia"/>
          <w:b/>
          <w:sz w:val="22"/>
          <w:szCs w:val="22"/>
        </w:rPr>
        <w:t>Outcome #1</w:t>
      </w:r>
      <w:r w:rsidR="003B6BAE">
        <w:rPr>
          <w:rFonts w:ascii="Georgia" w:hAnsi="Georgia"/>
          <w:sz w:val="22"/>
          <w:szCs w:val="22"/>
        </w:rPr>
        <w:t xml:space="preserve"> by asking students to consider how a text is formed by and/or challenges the cultural values (such as attitudes toward race and gender) of its historical moment.</w:t>
      </w:r>
    </w:p>
    <w:p w:rsidR="005657A8" w:rsidRPr="000F25CB" w:rsidRDefault="005657A8" w:rsidP="005657A8">
      <w:pPr>
        <w:pStyle w:val="ListParagraph"/>
        <w:numPr>
          <w:ilvl w:val="0"/>
          <w:numId w:val="7"/>
        </w:numPr>
        <w:spacing w:after="200"/>
        <w:rPr>
          <w:rFonts w:ascii="Georgia" w:hAnsi="Georgia"/>
          <w:sz w:val="22"/>
          <w:szCs w:val="22"/>
        </w:rPr>
      </w:pPr>
      <w:r w:rsidRPr="000F25CB">
        <w:rPr>
          <w:rFonts w:ascii="Georgia" w:hAnsi="Georgia"/>
          <w:sz w:val="22"/>
          <w:szCs w:val="22"/>
        </w:rPr>
        <w:lastRenderedPageBreak/>
        <w:t>Compare 2</w:t>
      </w:r>
      <w:r w:rsidR="00160726">
        <w:rPr>
          <w:rFonts w:ascii="Georgia" w:hAnsi="Georgia"/>
          <w:sz w:val="22"/>
          <w:szCs w:val="22"/>
        </w:rPr>
        <w:t xml:space="preserve"> texts with the purpose of demonstrating how authors with different backgrounds and experiences use literature to express alternative value systems and interpretive practices.</w:t>
      </w:r>
      <w:r w:rsidR="003B6BAE">
        <w:rPr>
          <w:rFonts w:ascii="Georgia" w:hAnsi="Georgia"/>
          <w:sz w:val="22"/>
          <w:szCs w:val="22"/>
        </w:rPr>
        <w:t xml:space="preserve">  This approach addresses </w:t>
      </w:r>
      <w:r w:rsidR="003B6BAE" w:rsidRPr="00BC57DB">
        <w:rPr>
          <w:rFonts w:ascii="Georgia" w:hAnsi="Georgia"/>
          <w:b/>
          <w:sz w:val="22"/>
          <w:szCs w:val="22"/>
        </w:rPr>
        <w:t>Outcome #4</w:t>
      </w:r>
      <w:r w:rsidR="003B6BAE">
        <w:rPr>
          <w:rFonts w:ascii="Georgia" w:hAnsi="Georgia"/>
          <w:sz w:val="22"/>
          <w:szCs w:val="22"/>
        </w:rPr>
        <w:t>.</w:t>
      </w:r>
    </w:p>
    <w:p w:rsidR="000C6C92" w:rsidRDefault="000C6C92" w:rsidP="000C6C92">
      <w:pPr>
        <w:rPr>
          <w:rFonts w:ascii="Georgia" w:hAnsi="Georgia"/>
          <w:sz w:val="23"/>
          <w:szCs w:val="23"/>
        </w:rPr>
      </w:pPr>
      <w:r>
        <w:rPr>
          <w:rFonts w:ascii="Georgia" w:hAnsi="Georgia"/>
          <w:sz w:val="23"/>
          <w:szCs w:val="23"/>
        </w:rPr>
        <w:t xml:space="preserve">Examples of </w:t>
      </w:r>
      <w:r w:rsidR="00CD05CC">
        <w:rPr>
          <w:rFonts w:ascii="Georgia" w:hAnsi="Georgia"/>
          <w:sz w:val="23"/>
          <w:szCs w:val="23"/>
        </w:rPr>
        <w:t>successful</w:t>
      </w:r>
      <w:r w:rsidR="00E21DDF">
        <w:rPr>
          <w:rFonts w:ascii="Georgia" w:hAnsi="Georgia"/>
          <w:sz w:val="23"/>
          <w:szCs w:val="23"/>
        </w:rPr>
        <w:t xml:space="preserve"> student-written</w:t>
      </w:r>
      <w:r w:rsidR="00CD05CC">
        <w:rPr>
          <w:rFonts w:ascii="Georgia" w:hAnsi="Georgia"/>
          <w:sz w:val="23"/>
          <w:szCs w:val="23"/>
        </w:rPr>
        <w:t xml:space="preserve"> </w:t>
      </w:r>
      <w:r>
        <w:rPr>
          <w:rFonts w:ascii="Georgia" w:hAnsi="Georgia"/>
          <w:sz w:val="23"/>
          <w:szCs w:val="23"/>
        </w:rPr>
        <w:t xml:space="preserve">thesis statements </w:t>
      </w:r>
      <w:r w:rsidR="008034C7">
        <w:rPr>
          <w:rFonts w:ascii="Georgia" w:hAnsi="Georgia"/>
          <w:sz w:val="23"/>
          <w:szCs w:val="23"/>
        </w:rPr>
        <w:t>applying</w:t>
      </w:r>
      <w:r w:rsidR="00BC57DB">
        <w:rPr>
          <w:rFonts w:ascii="Georgia" w:hAnsi="Georgia"/>
          <w:sz w:val="23"/>
          <w:szCs w:val="23"/>
        </w:rPr>
        <w:t xml:space="preserve"> the above strategies</w:t>
      </w:r>
      <w:r w:rsidR="008034C7">
        <w:rPr>
          <w:rFonts w:ascii="Georgia" w:hAnsi="Georgia"/>
          <w:sz w:val="23"/>
          <w:szCs w:val="23"/>
        </w:rPr>
        <w:t xml:space="preserve"> to arguments</w:t>
      </w:r>
      <w:r w:rsidR="00BC57DB">
        <w:rPr>
          <w:rFonts w:ascii="Georgia" w:hAnsi="Georgia"/>
          <w:sz w:val="23"/>
          <w:szCs w:val="23"/>
        </w:rPr>
        <w:t xml:space="preserve"> </w:t>
      </w:r>
      <w:r>
        <w:rPr>
          <w:rFonts w:ascii="Georgia" w:hAnsi="Georgia"/>
          <w:sz w:val="23"/>
          <w:szCs w:val="23"/>
        </w:rPr>
        <w:t>that could be supported using concrete textual evidence</w:t>
      </w:r>
      <w:r w:rsidR="005657A8">
        <w:rPr>
          <w:rFonts w:ascii="Georgia" w:hAnsi="Georgia"/>
          <w:sz w:val="23"/>
          <w:szCs w:val="23"/>
        </w:rPr>
        <w:t>:</w:t>
      </w:r>
    </w:p>
    <w:p w:rsidR="00BC57DB" w:rsidRDefault="00BC57DB" w:rsidP="000C6C92">
      <w:pPr>
        <w:pStyle w:val="ListParagraph"/>
        <w:numPr>
          <w:ilvl w:val="0"/>
          <w:numId w:val="5"/>
        </w:numPr>
        <w:spacing w:after="200" w:line="276" w:lineRule="auto"/>
        <w:rPr>
          <w:rFonts w:ascii="Georgia" w:hAnsi="Georgia"/>
          <w:sz w:val="23"/>
          <w:szCs w:val="23"/>
        </w:rPr>
      </w:pPr>
      <w:r>
        <w:rPr>
          <w:rFonts w:ascii="Georgia" w:hAnsi="Georgia"/>
          <w:sz w:val="23"/>
          <w:szCs w:val="23"/>
        </w:rPr>
        <w:t>Walt Whitman’s poetry is an example of how form relates to content; his innovative free verse reflects his poetry’s radical vision of equality.</w:t>
      </w:r>
    </w:p>
    <w:p w:rsidR="000C6C92" w:rsidRPr="00496F15" w:rsidRDefault="000C6C92" w:rsidP="000C6C92">
      <w:pPr>
        <w:pStyle w:val="ListParagraph"/>
        <w:numPr>
          <w:ilvl w:val="0"/>
          <w:numId w:val="5"/>
        </w:numPr>
        <w:spacing w:after="200" w:line="276" w:lineRule="auto"/>
        <w:rPr>
          <w:rFonts w:ascii="Georgia" w:hAnsi="Georgia"/>
          <w:sz w:val="23"/>
          <w:szCs w:val="23"/>
        </w:rPr>
      </w:pPr>
      <w:r w:rsidRPr="00496F15">
        <w:rPr>
          <w:rFonts w:ascii="Georgia" w:hAnsi="Georgia"/>
          <w:sz w:val="23"/>
          <w:szCs w:val="23"/>
        </w:rPr>
        <w:t xml:space="preserve">Puritan doctrine </w:t>
      </w:r>
      <w:r>
        <w:rPr>
          <w:rFonts w:ascii="Georgia" w:hAnsi="Georgia"/>
          <w:sz w:val="23"/>
          <w:szCs w:val="23"/>
        </w:rPr>
        <w:t>maintains a boundary between</w:t>
      </w:r>
      <w:r w:rsidRPr="00496F15">
        <w:rPr>
          <w:rFonts w:ascii="Georgia" w:hAnsi="Georgia"/>
          <w:sz w:val="23"/>
          <w:szCs w:val="23"/>
        </w:rPr>
        <w:t xml:space="preserve"> Rowlandson </w:t>
      </w:r>
      <w:r>
        <w:rPr>
          <w:rFonts w:ascii="Georgia" w:hAnsi="Georgia"/>
          <w:sz w:val="23"/>
          <w:szCs w:val="23"/>
        </w:rPr>
        <w:t>and</w:t>
      </w:r>
      <w:r w:rsidRPr="00496F15">
        <w:rPr>
          <w:rFonts w:ascii="Georgia" w:hAnsi="Georgia"/>
          <w:sz w:val="23"/>
          <w:szCs w:val="23"/>
        </w:rPr>
        <w:t xml:space="preserve"> her native captors:  although she describes acts of kindness and generosity, she attributes those</w:t>
      </w:r>
      <w:r w:rsidR="004165D2">
        <w:rPr>
          <w:rFonts w:ascii="Georgia" w:hAnsi="Georgia"/>
          <w:sz w:val="23"/>
          <w:szCs w:val="23"/>
        </w:rPr>
        <w:t xml:space="preserve"> actions to God rather than to Wampanoag</w:t>
      </w:r>
      <w:r w:rsidRPr="00496F15">
        <w:rPr>
          <w:rFonts w:ascii="Georgia" w:hAnsi="Georgia"/>
          <w:sz w:val="23"/>
          <w:szCs w:val="23"/>
        </w:rPr>
        <w:t xml:space="preserve"> </w:t>
      </w:r>
      <w:r w:rsidR="004165D2">
        <w:rPr>
          <w:rFonts w:ascii="Georgia" w:hAnsi="Georgia"/>
          <w:sz w:val="23"/>
          <w:szCs w:val="23"/>
        </w:rPr>
        <w:t>individual</w:t>
      </w:r>
      <w:r>
        <w:rPr>
          <w:rFonts w:ascii="Georgia" w:hAnsi="Georgia"/>
          <w:sz w:val="23"/>
          <w:szCs w:val="23"/>
        </w:rPr>
        <w:t>s</w:t>
      </w:r>
      <w:r w:rsidRPr="00496F15">
        <w:rPr>
          <w:rFonts w:ascii="Georgia" w:hAnsi="Georgia"/>
          <w:sz w:val="23"/>
          <w:szCs w:val="23"/>
        </w:rPr>
        <w:t xml:space="preserve">. </w:t>
      </w:r>
    </w:p>
    <w:p w:rsidR="005657A8" w:rsidRDefault="00BC57DB" w:rsidP="005657A8">
      <w:pPr>
        <w:pStyle w:val="ListParagraph"/>
        <w:numPr>
          <w:ilvl w:val="0"/>
          <w:numId w:val="5"/>
        </w:numPr>
        <w:spacing w:after="200" w:line="276" w:lineRule="auto"/>
        <w:rPr>
          <w:rFonts w:ascii="Georgia" w:hAnsi="Georgia"/>
          <w:sz w:val="23"/>
          <w:szCs w:val="23"/>
        </w:rPr>
      </w:pPr>
      <w:r>
        <w:rPr>
          <w:rFonts w:ascii="Georgia" w:hAnsi="Georgia"/>
          <w:sz w:val="23"/>
          <w:szCs w:val="23"/>
        </w:rPr>
        <w:t xml:space="preserve">While Thoreau argues that </w:t>
      </w:r>
      <w:r w:rsidR="00CD05CC">
        <w:rPr>
          <w:rFonts w:ascii="Georgia" w:hAnsi="Georgia"/>
          <w:sz w:val="23"/>
          <w:szCs w:val="23"/>
        </w:rPr>
        <w:t>the potential for liberation i</w:t>
      </w:r>
      <w:r>
        <w:rPr>
          <w:rFonts w:ascii="Georgia" w:hAnsi="Georgia"/>
          <w:sz w:val="23"/>
          <w:szCs w:val="23"/>
        </w:rPr>
        <w:t xml:space="preserve">s </w:t>
      </w:r>
      <w:r w:rsidR="00CD05CC">
        <w:rPr>
          <w:rFonts w:ascii="Georgia" w:hAnsi="Georgia"/>
          <w:sz w:val="23"/>
          <w:szCs w:val="23"/>
        </w:rPr>
        <w:t xml:space="preserve">universally </w:t>
      </w:r>
      <w:r>
        <w:rPr>
          <w:rFonts w:ascii="Georgia" w:hAnsi="Georgia"/>
          <w:sz w:val="23"/>
          <w:szCs w:val="23"/>
        </w:rPr>
        <w:t xml:space="preserve">located within </w:t>
      </w:r>
      <w:r w:rsidR="00CD05CC">
        <w:rPr>
          <w:rFonts w:ascii="Georgia" w:hAnsi="Georgia"/>
          <w:sz w:val="23"/>
          <w:szCs w:val="23"/>
        </w:rPr>
        <w:t xml:space="preserve">all individuals, Jacobs’ narrative </w:t>
      </w:r>
      <w:r>
        <w:rPr>
          <w:rFonts w:ascii="Georgia" w:hAnsi="Georgia"/>
          <w:sz w:val="23"/>
          <w:szCs w:val="23"/>
        </w:rPr>
        <w:t>details how social and political obstacles impede individuals marked by race and gender in ways that Thoreau does not acknowledge.</w:t>
      </w:r>
    </w:p>
    <w:p w:rsidR="00CD05CC" w:rsidRDefault="00CD05CC" w:rsidP="00CD05CC">
      <w:pPr>
        <w:rPr>
          <w:rFonts w:ascii="Georgia" w:hAnsi="Georgia"/>
          <w:b/>
          <w:sz w:val="23"/>
          <w:szCs w:val="23"/>
        </w:rPr>
      </w:pPr>
      <w:r>
        <w:rPr>
          <w:rFonts w:ascii="Georgia" w:hAnsi="Georgia"/>
          <w:b/>
          <w:sz w:val="23"/>
          <w:szCs w:val="23"/>
        </w:rPr>
        <w:t>Grading Criteria:</w:t>
      </w:r>
    </w:p>
    <w:p w:rsidR="00CD05CC" w:rsidRPr="00147476" w:rsidRDefault="00CD05CC" w:rsidP="00CD05CC">
      <w:pPr>
        <w:rPr>
          <w:rFonts w:ascii="Georgia" w:eastAsia="Times New Roman" w:hAnsi="Georgia"/>
          <w:sz w:val="23"/>
          <w:szCs w:val="23"/>
        </w:rPr>
      </w:pPr>
      <w:r>
        <w:rPr>
          <w:rFonts w:ascii="Georgia" w:hAnsi="Georgia"/>
          <w:sz w:val="23"/>
          <w:szCs w:val="23"/>
        </w:rPr>
        <w:t>Successful papers will:</w:t>
      </w:r>
    </w:p>
    <w:p w:rsidR="00CD05CC" w:rsidRDefault="00CD05CC" w:rsidP="00CD05CC">
      <w:pPr>
        <w:pStyle w:val="ListParagraph"/>
        <w:numPr>
          <w:ilvl w:val="0"/>
          <w:numId w:val="6"/>
        </w:numPr>
        <w:spacing w:after="200" w:line="276" w:lineRule="auto"/>
        <w:rPr>
          <w:rFonts w:ascii="Georgia" w:hAnsi="Georgia"/>
          <w:sz w:val="23"/>
          <w:szCs w:val="23"/>
        </w:rPr>
      </w:pPr>
      <w:r>
        <w:rPr>
          <w:rFonts w:ascii="Georgia" w:hAnsi="Georgia"/>
          <w:sz w:val="23"/>
          <w:szCs w:val="23"/>
        </w:rPr>
        <w:t xml:space="preserve">Articulate a focused argument that analyzes how a specific formal element contributes to a text’s larger meaning </w:t>
      </w:r>
      <w:r>
        <w:rPr>
          <w:rFonts w:ascii="Georgia" w:hAnsi="Georgia"/>
          <w:i/>
          <w:sz w:val="23"/>
          <w:szCs w:val="23"/>
        </w:rPr>
        <w:t>or</w:t>
      </w:r>
      <w:r>
        <w:rPr>
          <w:rFonts w:ascii="Georgia" w:hAnsi="Georgia"/>
          <w:sz w:val="23"/>
          <w:szCs w:val="23"/>
        </w:rPr>
        <w:t xml:space="preserve"> how the text engages with its specific cultural moment.</w:t>
      </w:r>
    </w:p>
    <w:p w:rsidR="00CD05CC" w:rsidRDefault="00CD05CC" w:rsidP="00CD05CC">
      <w:pPr>
        <w:pStyle w:val="ListParagraph"/>
        <w:numPr>
          <w:ilvl w:val="0"/>
          <w:numId w:val="6"/>
        </w:numPr>
        <w:spacing w:after="200" w:line="276" w:lineRule="auto"/>
        <w:rPr>
          <w:rFonts w:ascii="Georgia" w:hAnsi="Georgia"/>
          <w:sz w:val="23"/>
          <w:szCs w:val="23"/>
        </w:rPr>
      </w:pPr>
      <w:r>
        <w:rPr>
          <w:rFonts w:ascii="Georgia" w:hAnsi="Georgia"/>
          <w:sz w:val="23"/>
          <w:szCs w:val="23"/>
        </w:rPr>
        <w:t>Support that argument with the careful analysis of concrete textual evidence.</w:t>
      </w:r>
    </w:p>
    <w:p w:rsidR="00CD05CC" w:rsidRDefault="00CD05CC" w:rsidP="00CD05CC">
      <w:pPr>
        <w:pStyle w:val="ListParagraph"/>
        <w:numPr>
          <w:ilvl w:val="0"/>
          <w:numId w:val="6"/>
        </w:numPr>
        <w:spacing w:after="200" w:line="276" w:lineRule="auto"/>
        <w:rPr>
          <w:rFonts w:ascii="Georgia" w:hAnsi="Georgia"/>
          <w:sz w:val="23"/>
          <w:szCs w:val="23"/>
        </w:rPr>
      </w:pPr>
      <w:r>
        <w:rPr>
          <w:rFonts w:ascii="Georgia" w:hAnsi="Georgia"/>
          <w:sz w:val="23"/>
          <w:szCs w:val="23"/>
        </w:rPr>
        <w:t xml:space="preserve">Demonstrate </w:t>
      </w:r>
      <w:r w:rsidRPr="00496F15">
        <w:rPr>
          <w:rFonts w:ascii="Georgia" w:hAnsi="Georgia"/>
          <w:sz w:val="23"/>
          <w:szCs w:val="23"/>
        </w:rPr>
        <w:t>evidence of accurate and active engagement with course material</w:t>
      </w:r>
      <w:r>
        <w:rPr>
          <w:rFonts w:ascii="Georgia" w:hAnsi="Georgia"/>
          <w:sz w:val="23"/>
          <w:szCs w:val="23"/>
        </w:rPr>
        <w:t>, especially through the use of discipline-specific formalist and historical terminology.</w:t>
      </w:r>
    </w:p>
    <w:p w:rsidR="00CD05CC" w:rsidRPr="00496F15" w:rsidRDefault="00CD05CC" w:rsidP="00CD05CC">
      <w:pPr>
        <w:pStyle w:val="ListParagraph"/>
        <w:numPr>
          <w:ilvl w:val="0"/>
          <w:numId w:val="6"/>
        </w:numPr>
        <w:spacing w:after="200" w:line="276" w:lineRule="auto"/>
        <w:rPr>
          <w:rFonts w:ascii="Georgia" w:hAnsi="Georgia"/>
          <w:sz w:val="23"/>
          <w:szCs w:val="23"/>
        </w:rPr>
      </w:pPr>
      <w:r>
        <w:rPr>
          <w:rFonts w:ascii="Georgia" w:hAnsi="Georgia"/>
          <w:sz w:val="23"/>
          <w:szCs w:val="23"/>
        </w:rPr>
        <w:t>Be logically and purposefully organized and be free of sentence-level grammatical errors.</w:t>
      </w:r>
    </w:p>
    <w:p w:rsidR="00147476" w:rsidRDefault="00147476" w:rsidP="005657A8">
      <w:pPr>
        <w:rPr>
          <w:rFonts w:ascii="Georgia" w:hAnsi="Georgia"/>
          <w:b/>
          <w:sz w:val="23"/>
          <w:szCs w:val="23"/>
          <w:u w:val="single"/>
        </w:rPr>
      </w:pPr>
      <w:r w:rsidRPr="005657A8">
        <w:rPr>
          <w:rFonts w:ascii="Georgia" w:hAnsi="Georgia"/>
          <w:b/>
          <w:sz w:val="23"/>
          <w:szCs w:val="23"/>
          <w:u w:val="single"/>
        </w:rPr>
        <w:t xml:space="preserve">V – Sample Course Outline </w:t>
      </w:r>
    </w:p>
    <w:p w:rsidR="008034C7" w:rsidRPr="008034C7" w:rsidRDefault="008034C7" w:rsidP="005657A8">
      <w:pPr>
        <w:rPr>
          <w:rFonts w:ascii="Georgia" w:hAnsi="Georgia"/>
          <w:b/>
          <w:sz w:val="23"/>
          <w:szCs w:val="23"/>
        </w:rPr>
      </w:pPr>
      <w:r>
        <w:rPr>
          <w:rFonts w:ascii="Georgia" w:hAnsi="Georgia"/>
          <w:b/>
          <w:sz w:val="23"/>
          <w:szCs w:val="23"/>
        </w:rPr>
        <w:t>Disobedience in Early American Literature</w:t>
      </w:r>
    </w:p>
    <w:p w:rsidR="003E0126" w:rsidRPr="003E0126" w:rsidRDefault="003E0126" w:rsidP="003E0126">
      <w:pPr>
        <w:rPr>
          <w:rFonts w:ascii="Georgia" w:hAnsi="Georgia"/>
          <w:b/>
          <w:sz w:val="23"/>
          <w:szCs w:val="23"/>
        </w:rPr>
      </w:pPr>
      <w:r w:rsidRPr="003E0126">
        <w:rPr>
          <w:rFonts w:ascii="Georgia" w:hAnsi="Georgia"/>
          <w:b/>
          <w:sz w:val="23"/>
          <w:szCs w:val="23"/>
        </w:rPr>
        <w:t>Unit 1 –</w:t>
      </w:r>
      <w:r w:rsidR="00635E86">
        <w:rPr>
          <w:rFonts w:ascii="Georgia" w:hAnsi="Georgia"/>
          <w:b/>
          <w:sz w:val="23"/>
          <w:szCs w:val="23"/>
        </w:rPr>
        <w:t xml:space="preserve"> Resisting Marriage in</w:t>
      </w:r>
      <w:r w:rsidRPr="003E0126">
        <w:rPr>
          <w:rFonts w:ascii="Georgia" w:hAnsi="Georgia"/>
          <w:b/>
          <w:sz w:val="23"/>
          <w:szCs w:val="23"/>
        </w:rPr>
        <w:t xml:space="preserve"> the Early Republic (Weeks 1-4) </w:t>
      </w:r>
    </w:p>
    <w:p w:rsidR="003E0126" w:rsidRPr="009208D3" w:rsidRDefault="003E0126" w:rsidP="003E0126">
      <w:pPr>
        <w:rPr>
          <w:rFonts w:ascii="Georgia" w:hAnsi="Georgia"/>
          <w:b/>
          <w:sz w:val="23"/>
          <w:szCs w:val="23"/>
        </w:rPr>
      </w:pPr>
      <w:r w:rsidRPr="009208D3">
        <w:rPr>
          <w:rFonts w:ascii="Georgia" w:hAnsi="Georgia"/>
          <w:sz w:val="23"/>
          <w:szCs w:val="23"/>
        </w:rPr>
        <w:t>Judith Sargent Murray, “On the Equality of Sexes” (1790)</w:t>
      </w:r>
    </w:p>
    <w:p w:rsidR="003E0126" w:rsidRPr="009208D3" w:rsidRDefault="003E0126" w:rsidP="003E0126">
      <w:pPr>
        <w:rPr>
          <w:rFonts w:ascii="Georgia" w:hAnsi="Georgia"/>
          <w:sz w:val="23"/>
          <w:szCs w:val="23"/>
        </w:rPr>
      </w:pPr>
      <w:r w:rsidRPr="009208D3">
        <w:rPr>
          <w:rFonts w:ascii="Georgia" w:hAnsi="Georgia"/>
          <w:sz w:val="23"/>
          <w:szCs w:val="23"/>
        </w:rPr>
        <w:t xml:space="preserve">Hannah Webster Foster, </w:t>
      </w:r>
      <w:r w:rsidRPr="009208D3">
        <w:rPr>
          <w:rFonts w:ascii="Georgia" w:hAnsi="Georgia"/>
          <w:i/>
          <w:sz w:val="23"/>
          <w:szCs w:val="23"/>
        </w:rPr>
        <w:t>The Coquette</w:t>
      </w:r>
      <w:r w:rsidRPr="009208D3">
        <w:rPr>
          <w:rFonts w:ascii="Georgia" w:hAnsi="Georgia"/>
          <w:sz w:val="23"/>
          <w:szCs w:val="23"/>
        </w:rPr>
        <w:t xml:space="preserve"> (1797)</w:t>
      </w:r>
    </w:p>
    <w:p w:rsidR="003E0126" w:rsidRPr="009208D3" w:rsidRDefault="003E0126" w:rsidP="003E0126">
      <w:pPr>
        <w:rPr>
          <w:rFonts w:ascii="Georgia" w:hAnsi="Georgia"/>
          <w:sz w:val="23"/>
          <w:szCs w:val="23"/>
        </w:rPr>
      </w:pPr>
      <w:r w:rsidRPr="009208D3">
        <w:rPr>
          <w:rFonts w:ascii="Georgia" w:hAnsi="Georgia"/>
          <w:sz w:val="23"/>
          <w:szCs w:val="23"/>
        </w:rPr>
        <w:t>Washington Irving, “Rip Van Winkle” (1819)</w:t>
      </w:r>
    </w:p>
    <w:p w:rsidR="003E0126" w:rsidRPr="009208D3" w:rsidRDefault="003E0126" w:rsidP="003E0126">
      <w:pPr>
        <w:rPr>
          <w:rFonts w:ascii="Georgia" w:hAnsi="Georgia"/>
          <w:sz w:val="23"/>
          <w:szCs w:val="23"/>
        </w:rPr>
      </w:pPr>
      <w:r w:rsidRPr="009208D3">
        <w:rPr>
          <w:rFonts w:ascii="Georgia" w:hAnsi="Georgia"/>
          <w:sz w:val="23"/>
          <w:szCs w:val="23"/>
        </w:rPr>
        <w:t xml:space="preserve">Catharine Maria Sedgwick, </w:t>
      </w:r>
      <w:r w:rsidRPr="009208D3">
        <w:rPr>
          <w:rFonts w:ascii="Georgia" w:hAnsi="Georgia"/>
          <w:i/>
          <w:sz w:val="23"/>
          <w:szCs w:val="23"/>
        </w:rPr>
        <w:t>Hope Leslie</w:t>
      </w:r>
      <w:r w:rsidRPr="009208D3">
        <w:rPr>
          <w:rFonts w:ascii="Georgia" w:hAnsi="Georgia"/>
          <w:sz w:val="23"/>
          <w:szCs w:val="23"/>
        </w:rPr>
        <w:t xml:space="preserve"> (1827)</w:t>
      </w:r>
    </w:p>
    <w:p w:rsidR="003E0126" w:rsidRPr="003E0126" w:rsidRDefault="003E0126" w:rsidP="003E0126">
      <w:pPr>
        <w:rPr>
          <w:rFonts w:ascii="Georgia" w:hAnsi="Georgia"/>
          <w:b/>
          <w:sz w:val="23"/>
          <w:szCs w:val="23"/>
        </w:rPr>
      </w:pPr>
      <w:r w:rsidRPr="003E0126">
        <w:rPr>
          <w:rFonts w:ascii="Georgia" w:hAnsi="Georgia"/>
          <w:b/>
          <w:sz w:val="23"/>
          <w:szCs w:val="23"/>
        </w:rPr>
        <w:t>Unit 2 – Transcendental Rebellion (Weeks 5-8)</w:t>
      </w:r>
    </w:p>
    <w:p w:rsidR="003E0126" w:rsidRPr="009208D3" w:rsidRDefault="003E0126" w:rsidP="003E0126">
      <w:pPr>
        <w:rPr>
          <w:rFonts w:ascii="Georgia" w:hAnsi="Georgia"/>
          <w:sz w:val="23"/>
          <w:szCs w:val="23"/>
        </w:rPr>
      </w:pPr>
      <w:r>
        <w:rPr>
          <w:rFonts w:ascii="Georgia" w:hAnsi="Georgia"/>
          <w:sz w:val="23"/>
          <w:szCs w:val="23"/>
        </w:rPr>
        <w:t xml:space="preserve">Henry David </w:t>
      </w:r>
      <w:r w:rsidRPr="009208D3">
        <w:rPr>
          <w:rFonts w:ascii="Georgia" w:hAnsi="Georgia"/>
          <w:sz w:val="23"/>
          <w:szCs w:val="23"/>
        </w:rPr>
        <w:t xml:space="preserve">Thoreau, </w:t>
      </w:r>
      <w:r w:rsidRPr="009208D3">
        <w:rPr>
          <w:rFonts w:ascii="Georgia" w:hAnsi="Georgia"/>
          <w:i/>
          <w:sz w:val="23"/>
          <w:szCs w:val="23"/>
        </w:rPr>
        <w:t>Civil Disobedience</w:t>
      </w:r>
      <w:r w:rsidRPr="009208D3">
        <w:rPr>
          <w:rFonts w:ascii="Georgia" w:hAnsi="Georgia"/>
          <w:sz w:val="23"/>
          <w:szCs w:val="23"/>
        </w:rPr>
        <w:t xml:space="preserve"> (1849)</w:t>
      </w:r>
    </w:p>
    <w:p w:rsidR="003E0126" w:rsidRPr="007A05CE" w:rsidRDefault="003E0126" w:rsidP="003E0126">
      <w:pPr>
        <w:rPr>
          <w:rFonts w:ascii="Georgia" w:hAnsi="Georgia"/>
          <w:sz w:val="23"/>
          <w:szCs w:val="23"/>
        </w:rPr>
      </w:pPr>
      <w:r>
        <w:rPr>
          <w:rFonts w:ascii="Georgia" w:hAnsi="Georgia"/>
          <w:sz w:val="23"/>
          <w:szCs w:val="23"/>
        </w:rPr>
        <w:t xml:space="preserve">Nathaniel Hawthorne, </w:t>
      </w:r>
      <w:r>
        <w:rPr>
          <w:rFonts w:ascii="Georgia" w:hAnsi="Georgia"/>
          <w:i/>
          <w:sz w:val="23"/>
          <w:szCs w:val="23"/>
        </w:rPr>
        <w:t>The Scarlet Letter</w:t>
      </w:r>
      <w:r>
        <w:rPr>
          <w:rFonts w:ascii="Georgia" w:hAnsi="Georgia"/>
          <w:sz w:val="23"/>
          <w:szCs w:val="23"/>
        </w:rPr>
        <w:t xml:space="preserve"> (1850)</w:t>
      </w:r>
    </w:p>
    <w:p w:rsidR="003E0126" w:rsidRDefault="003E0126" w:rsidP="003E0126">
      <w:pPr>
        <w:rPr>
          <w:rFonts w:ascii="Georgia" w:hAnsi="Georgia"/>
          <w:sz w:val="23"/>
          <w:szCs w:val="23"/>
        </w:rPr>
      </w:pPr>
      <w:r w:rsidRPr="009208D3">
        <w:rPr>
          <w:rFonts w:ascii="Georgia" w:hAnsi="Georgia"/>
          <w:sz w:val="23"/>
          <w:szCs w:val="23"/>
        </w:rPr>
        <w:lastRenderedPageBreak/>
        <w:t>Herman Melville, “Bartleby, the Scrivener: A Story of Wall Street” (1853)</w:t>
      </w:r>
    </w:p>
    <w:p w:rsidR="003E0126" w:rsidRPr="009208D3" w:rsidRDefault="003E0126" w:rsidP="003E0126">
      <w:pPr>
        <w:rPr>
          <w:rFonts w:ascii="Georgia" w:hAnsi="Georgia"/>
          <w:sz w:val="23"/>
          <w:szCs w:val="23"/>
        </w:rPr>
      </w:pPr>
      <w:r w:rsidRPr="009208D3">
        <w:rPr>
          <w:rFonts w:ascii="Georgia" w:hAnsi="Georgia"/>
          <w:sz w:val="23"/>
          <w:szCs w:val="23"/>
        </w:rPr>
        <w:t xml:space="preserve">Walt Whitman, </w:t>
      </w:r>
      <w:r w:rsidRPr="009208D3">
        <w:rPr>
          <w:rFonts w:ascii="Georgia" w:hAnsi="Georgia"/>
          <w:i/>
          <w:sz w:val="23"/>
          <w:szCs w:val="23"/>
        </w:rPr>
        <w:t xml:space="preserve">Leaves of Grass </w:t>
      </w:r>
      <w:r w:rsidRPr="009208D3">
        <w:rPr>
          <w:rFonts w:ascii="Georgia" w:hAnsi="Georgia"/>
          <w:sz w:val="23"/>
          <w:szCs w:val="23"/>
        </w:rPr>
        <w:t>(1855)</w:t>
      </w:r>
    </w:p>
    <w:p w:rsidR="003E0126" w:rsidRPr="003E0126" w:rsidRDefault="003E0126" w:rsidP="003E0126">
      <w:pPr>
        <w:rPr>
          <w:rFonts w:ascii="Georgia" w:hAnsi="Georgia"/>
          <w:b/>
          <w:sz w:val="23"/>
          <w:szCs w:val="23"/>
        </w:rPr>
      </w:pPr>
      <w:r w:rsidRPr="003E0126">
        <w:rPr>
          <w:rFonts w:ascii="Georgia" w:hAnsi="Georgia"/>
          <w:b/>
          <w:sz w:val="23"/>
          <w:szCs w:val="23"/>
        </w:rPr>
        <w:t>Unit 3 – Protesting Slavery and Manifest Destiny (Weeks 9-11)</w:t>
      </w:r>
    </w:p>
    <w:p w:rsidR="003E0126" w:rsidRDefault="003E0126" w:rsidP="003E0126">
      <w:pPr>
        <w:rPr>
          <w:rFonts w:ascii="Georgia" w:hAnsi="Georgia"/>
          <w:sz w:val="23"/>
          <w:szCs w:val="23"/>
        </w:rPr>
      </w:pPr>
      <w:r w:rsidRPr="009208D3">
        <w:rPr>
          <w:rFonts w:ascii="Georgia" w:hAnsi="Georgia"/>
          <w:sz w:val="23"/>
          <w:szCs w:val="23"/>
        </w:rPr>
        <w:t xml:space="preserve">Harriet Jacobs, </w:t>
      </w:r>
      <w:r w:rsidRPr="009208D3">
        <w:rPr>
          <w:rFonts w:ascii="Georgia" w:hAnsi="Georgia"/>
          <w:i/>
          <w:sz w:val="23"/>
          <w:szCs w:val="23"/>
        </w:rPr>
        <w:t>Incidents in the Life of a Slave Girl</w:t>
      </w:r>
      <w:r w:rsidRPr="009208D3">
        <w:rPr>
          <w:rFonts w:ascii="Georgia" w:hAnsi="Georgia"/>
          <w:sz w:val="23"/>
          <w:szCs w:val="23"/>
        </w:rPr>
        <w:t xml:space="preserve"> (1861)</w:t>
      </w:r>
    </w:p>
    <w:p w:rsidR="003E0126" w:rsidRPr="009208D3" w:rsidRDefault="003E0126" w:rsidP="003E0126">
      <w:pPr>
        <w:rPr>
          <w:rFonts w:ascii="Georgia" w:hAnsi="Georgia"/>
          <w:sz w:val="23"/>
          <w:szCs w:val="23"/>
        </w:rPr>
      </w:pPr>
      <w:r w:rsidRPr="009208D3">
        <w:rPr>
          <w:rFonts w:ascii="Georgia" w:hAnsi="Georgia"/>
          <w:sz w:val="23"/>
          <w:szCs w:val="23"/>
        </w:rPr>
        <w:t xml:space="preserve">María Ruiz de Burton, </w:t>
      </w:r>
      <w:r w:rsidRPr="009208D3">
        <w:rPr>
          <w:rFonts w:ascii="Georgia" w:hAnsi="Georgia"/>
          <w:i/>
          <w:sz w:val="23"/>
          <w:szCs w:val="23"/>
        </w:rPr>
        <w:t>Who Would Have Thought It?</w:t>
      </w:r>
      <w:r w:rsidRPr="009208D3">
        <w:rPr>
          <w:rFonts w:ascii="Georgia" w:hAnsi="Georgia"/>
          <w:sz w:val="23"/>
          <w:szCs w:val="23"/>
        </w:rPr>
        <w:t xml:space="preserve"> (1872)</w:t>
      </w:r>
    </w:p>
    <w:p w:rsidR="003E0126" w:rsidRPr="003E0126" w:rsidRDefault="003E0126" w:rsidP="003E0126">
      <w:pPr>
        <w:rPr>
          <w:rFonts w:ascii="Georgia" w:hAnsi="Georgia"/>
          <w:b/>
          <w:sz w:val="23"/>
          <w:szCs w:val="23"/>
        </w:rPr>
      </w:pPr>
      <w:r w:rsidRPr="003E0126">
        <w:rPr>
          <w:rFonts w:ascii="Georgia" w:hAnsi="Georgia"/>
          <w:b/>
          <w:sz w:val="23"/>
          <w:szCs w:val="23"/>
        </w:rPr>
        <w:t>Unit 4 – The New Woman and First Wave Feminism (Weeks 12-13)</w:t>
      </w:r>
    </w:p>
    <w:p w:rsidR="003E0126" w:rsidRPr="009208D3" w:rsidRDefault="003E0126" w:rsidP="003E0126">
      <w:pPr>
        <w:rPr>
          <w:rFonts w:ascii="Georgia" w:hAnsi="Georgia"/>
          <w:sz w:val="23"/>
          <w:szCs w:val="23"/>
        </w:rPr>
      </w:pPr>
      <w:r w:rsidRPr="009208D3">
        <w:rPr>
          <w:rFonts w:ascii="Georgia" w:hAnsi="Georgia"/>
          <w:sz w:val="23"/>
          <w:szCs w:val="23"/>
        </w:rPr>
        <w:t xml:space="preserve">Henry James, </w:t>
      </w:r>
      <w:r w:rsidRPr="009208D3">
        <w:rPr>
          <w:rFonts w:ascii="Georgia" w:hAnsi="Georgia"/>
          <w:i/>
          <w:sz w:val="23"/>
          <w:szCs w:val="23"/>
        </w:rPr>
        <w:t>Daisy Miller</w:t>
      </w:r>
      <w:r w:rsidRPr="009208D3">
        <w:rPr>
          <w:rFonts w:ascii="Georgia" w:hAnsi="Georgia"/>
          <w:sz w:val="23"/>
          <w:szCs w:val="23"/>
        </w:rPr>
        <w:t xml:space="preserve"> (1879)</w:t>
      </w:r>
    </w:p>
    <w:p w:rsidR="003E0126" w:rsidRPr="009208D3" w:rsidRDefault="003E0126" w:rsidP="003E0126">
      <w:pPr>
        <w:rPr>
          <w:rFonts w:ascii="Georgia" w:hAnsi="Georgia"/>
          <w:sz w:val="23"/>
          <w:szCs w:val="23"/>
        </w:rPr>
      </w:pPr>
      <w:r w:rsidRPr="009208D3">
        <w:rPr>
          <w:rFonts w:ascii="Georgia" w:hAnsi="Georgia"/>
          <w:sz w:val="23"/>
          <w:szCs w:val="23"/>
        </w:rPr>
        <w:t>Kate Chopin, “Story of an Hour” (1894)</w:t>
      </w:r>
    </w:p>
    <w:p w:rsidR="003E0126" w:rsidRPr="009208D3" w:rsidRDefault="003E0126" w:rsidP="003E0126">
      <w:pPr>
        <w:rPr>
          <w:rFonts w:ascii="Georgia" w:hAnsi="Georgia"/>
          <w:sz w:val="23"/>
          <w:szCs w:val="23"/>
        </w:rPr>
      </w:pPr>
      <w:r w:rsidRPr="009208D3">
        <w:rPr>
          <w:rFonts w:ascii="Georgia" w:hAnsi="Georgia"/>
          <w:sz w:val="23"/>
          <w:szCs w:val="23"/>
        </w:rPr>
        <w:t>Charlotte Perkins Gilman, “The Yellow Wallpaper” (1899)</w:t>
      </w:r>
    </w:p>
    <w:p w:rsidR="003E0126" w:rsidRPr="005657A8" w:rsidRDefault="003E0126" w:rsidP="005657A8">
      <w:pPr>
        <w:rPr>
          <w:rFonts w:ascii="Georgia" w:hAnsi="Georgia"/>
          <w:b/>
          <w:sz w:val="23"/>
          <w:szCs w:val="23"/>
          <w:u w:val="single"/>
        </w:rPr>
      </w:pPr>
    </w:p>
    <w:sectPr w:rsidR="003E0126" w:rsidRPr="005657A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39E" w:rsidRDefault="00DF039E" w:rsidP="00042653">
      <w:pPr>
        <w:spacing w:after="0" w:line="240" w:lineRule="auto"/>
      </w:pPr>
      <w:r>
        <w:separator/>
      </w:r>
    </w:p>
  </w:endnote>
  <w:endnote w:type="continuationSeparator" w:id="0">
    <w:p w:rsidR="00DF039E" w:rsidRDefault="00DF039E" w:rsidP="0004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39E" w:rsidRDefault="00DF039E" w:rsidP="00042653">
      <w:pPr>
        <w:spacing w:after="0" w:line="240" w:lineRule="auto"/>
      </w:pPr>
      <w:r>
        <w:separator/>
      </w:r>
    </w:p>
  </w:footnote>
  <w:footnote w:type="continuationSeparator" w:id="0">
    <w:p w:rsidR="00DF039E" w:rsidRDefault="00DF039E" w:rsidP="00042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53" w:rsidRPr="00042653" w:rsidRDefault="00042653" w:rsidP="00042653">
    <w:pPr>
      <w:rPr>
        <w:rFonts w:ascii="Georgia" w:hAnsi="Georgia"/>
        <w:b/>
        <w:smallCaps/>
        <w:sz w:val="23"/>
        <w:szCs w:val="23"/>
      </w:rPr>
    </w:pPr>
    <w:r>
      <w:rPr>
        <w:rFonts w:ascii="Georgia" w:hAnsi="Georgia"/>
        <w:b/>
        <w:smallCaps/>
        <w:sz w:val="23"/>
        <w:szCs w:val="23"/>
      </w:rPr>
      <w:t xml:space="preserve">ENL </w:t>
    </w:r>
    <w:r w:rsidRPr="00042653">
      <w:rPr>
        <w:rFonts w:ascii="Georgia" w:hAnsi="Georgia"/>
        <w:b/>
        <w:smallCaps/>
        <w:sz w:val="23"/>
        <w:szCs w:val="23"/>
      </w:rPr>
      <w:t>202:  American Authors</w:t>
    </w:r>
  </w:p>
  <w:p w:rsidR="00042653" w:rsidRDefault="000426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3132B"/>
    <w:multiLevelType w:val="hybridMultilevel"/>
    <w:tmpl w:val="14DCAD58"/>
    <w:lvl w:ilvl="0" w:tplc="EFB239E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5B6A8E"/>
    <w:multiLevelType w:val="hybridMultilevel"/>
    <w:tmpl w:val="1A08055A"/>
    <w:lvl w:ilvl="0" w:tplc="EFB239E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0436A1"/>
    <w:multiLevelType w:val="hybridMultilevel"/>
    <w:tmpl w:val="643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02B31"/>
    <w:multiLevelType w:val="hybridMultilevel"/>
    <w:tmpl w:val="9DC86C80"/>
    <w:lvl w:ilvl="0" w:tplc="3342D5E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5EA5762"/>
    <w:multiLevelType w:val="hybridMultilevel"/>
    <w:tmpl w:val="E40EB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89E1BC0"/>
    <w:multiLevelType w:val="hybridMultilevel"/>
    <w:tmpl w:val="8806ADD2"/>
    <w:lvl w:ilvl="0" w:tplc="EFB239E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F23E41"/>
    <w:multiLevelType w:val="hybridMultilevel"/>
    <w:tmpl w:val="1C36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012BA8"/>
    <w:multiLevelType w:val="hybridMultilevel"/>
    <w:tmpl w:val="8D965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6F86304"/>
    <w:multiLevelType w:val="hybridMultilevel"/>
    <w:tmpl w:val="769A6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5"/>
  </w:num>
  <w:num w:numId="5">
    <w:abstractNumId w:val="1"/>
  </w:num>
  <w:num w:numId="6">
    <w:abstractNumId w:val="0"/>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AD"/>
    <w:rsid w:val="00013674"/>
    <w:rsid w:val="00042653"/>
    <w:rsid w:val="000473B7"/>
    <w:rsid w:val="000C6C92"/>
    <w:rsid w:val="00147476"/>
    <w:rsid w:val="00160726"/>
    <w:rsid w:val="001F1DBF"/>
    <w:rsid w:val="00280FE2"/>
    <w:rsid w:val="003822E1"/>
    <w:rsid w:val="00385D4D"/>
    <w:rsid w:val="003B6BAE"/>
    <w:rsid w:val="003E0126"/>
    <w:rsid w:val="004165D2"/>
    <w:rsid w:val="00425F26"/>
    <w:rsid w:val="00431C97"/>
    <w:rsid w:val="004C1546"/>
    <w:rsid w:val="005267D9"/>
    <w:rsid w:val="005657A8"/>
    <w:rsid w:val="005714F8"/>
    <w:rsid w:val="005F0F2A"/>
    <w:rsid w:val="00635E86"/>
    <w:rsid w:val="006F6BB1"/>
    <w:rsid w:val="007613BC"/>
    <w:rsid w:val="007675A0"/>
    <w:rsid w:val="007E7753"/>
    <w:rsid w:val="008034C7"/>
    <w:rsid w:val="008C7CB4"/>
    <w:rsid w:val="00942FB5"/>
    <w:rsid w:val="00990A94"/>
    <w:rsid w:val="009A56A9"/>
    <w:rsid w:val="009C6FC4"/>
    <w:rsid w:val="009D249A"/>
    <w:rsid w:val="009F452A"/>
    <w:rsid w:val="00A3613F"/>
    <w:rsid w:val="00B0681D"/>
    <w:rsid w:val="00BB2DAD"/>
    <w:rsid w:val="00BC57DB"/>
    <w:rsid w:val="00C837B0"/>
    <w:rsid w:val="00C8731A"/>
    <w:rsid w:val="00CD05CC"/>
    <w:rsid w:val="00D3567F"/>
    <w:rsid w:val="00D747BF"/>
    <w:rsid w:val="00D82A75"/>
    <w:rsid w:val="00DD7742"/>
    <w:rsid w:val="00DF039E"/>
    <w:rsid w:val="00E20393"/>
    <w:rsid w:val="00E21DDF"/>
    <w:rsid w:val="00E57DDA"/>
    <w:rsid w:val="00E602A7"/>
    <w:rsid w:val="00EA2202"/>
    <w:rsid w:val="00ED1918"/>
    <w:rsid w:val="00F14375"/>
    <w:rsid w:val="00F74E65"/>
    <w:rsid w:val="00FF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6A9"/>
    <w:pPr>
      <w:spacing w:after="0" w:line="240" w:lineRule="auto"/>
      <w:ind w:left="720"/>
      <w:contextualSpacing/>
    </w:pPr>
    <w:rPr>
      <w:rFonts w:asciiTheme="minorHAnsi" w:hAnsiTheme="minorHAnsi" w:cstheme="minorBidi"/>
    </w:rPr>
  </w:style>
  <w:style w:type="paragraph" w:styleId="NormalWeb">
    <w:name w:val="Normal (Web)"/>
    <w:basedOn w:val="Normal"/>
    <w:uiPriority w:val="99"/>
    <w:unhideWhenUsed/>
    <w:rsid w:val="009A56A9"/>
    <w:pPr>
      <w:spacing w:before="100" w:beforeAutospacing="1" w:after="100" w:afterAutospacing="1" w:line="240" w:lineRule="auto"/>
    </w:pPr>
    <w:rPr>
      <w:rFonts w:ascii="Times" w:hAnsi="Times"/>
      <w:sz w:val="20"/>
      <w:szCs w:val="20"/>
    </w:rPr>
  </w:style>
  <w:style w:type="character" w:styleId="Strong">
    <w:name w:val="Strong"/>
    <w:basedOn w:val="DefaultParagraphFont"/>
    <w:uiPriority w:val="22"/>
    <w:qFormat/>
    <w:rsid w:val="00013674"/>
    <w:rPr>
      <w:b/>
      <w:bCs/>
    </w:rPr>
  </w:style>
  <w:style w:type="character" w:customStyle="1" w:styleId="pslongeditbox">
    <w:name w:val="pslongeditbox"/>
    <w:basedOn w:val="DefaultParagraphFont"/>
    <w:rsid w:val="00385D4D"/>
  </w:style>
  <w:style w:type="character" w:styleId="CommentReference">
    <w:name w:val="annotation reference"/>
    <w:basedOn w:val="DefaultParagraphFont"/>
    <w:uiPriority w:val="99"/>
    <w:semiHidden/>
    <w:unhideWhenUsed/>
    <w:rsid w:val="00FF324B"/>
    <w:rPr>
      <w:sz w:val="16"/>
      <w:szCs w:val="16"/>
    </w:rPr>
  </w:style>
  <w:style w:type="paragraph" w:styleId="CommentText">
    <w:name w:val="annotation text"/>
    <w:basedOn w:val="Normal"/>
    <w:link w:val="CommentTextChar"/>
    <w:uiPriority w:val="99"/>
    <w:semiHidden/>
    <w:unhideWhenUsed/>
    <w:rsid w:val="00FF324B"/>
    <w:pPr>
      <w:spacing w:line="240" w:lineRule="auto"/>
    </w:pPr>
    <w:rPr>
      <w:sz w:val="20"/>
      <w:szCs w:val="20"/>
    </w:rPr>
  </w:style>
  <w:style w:type="character" w:customStyle="1" w:styleId="CommentTextChar">
    <w:name w:val="Comment Text Char"/>
    <w:basedOn w:val="DefaultParagraphFont"/>
    <w:link w:val="CommentText"/>
    <w:uiPriority w:val="99"/>
    <w:semiHidden/>
    <w:rsid w:val="00FF324B"/>
    <w:rPr>
      <w:sz w:val="20"/>
      <w:szCs w:val="20"/>
    </w:rPr>
  </w:style>
  <w:style w:type="paragraph" w:styleId="CommentSubject">
    <w:name w:val="annotation subject"/>
    <w:basedOn w:val="CommentText"/>
    <w:next w:val="CommentText"/>
    <w:link w:val="CommentSubjectChar"/>
    <w:uiPriority w:val="99"/>
    <w:semiHidden/>
    <w:unhideWhenUsed/>
    <w:rsid w:val="00FF324B"/>
    <w:rPr>
      <w:b/>
      <w:bCs/>
    </w:rPr>
  </w:style>
  <w:style w:type="character" w:customStyle="1" w:styleId="CommentSubjectChar">
    <w:name w:val="Comment Subject Char"/>
    <w:basedOn w:val="CommentTextChar"/>
    <w:link w:val="CommentSubject"/>
    <w:uiPriority w:val="99"/>
    <w:semiHidden/>
    <w:rsid w:val="00FF324B"/>
    <w:rPr>
      <w:b/>
      <w:bCs/>
      <w:sz w:val="20"/>
      <w:szCs w:val="20"/>
    </w:rPr>
  </w:style>
  <w:style w:type="paragraph" w:styleId="BalloonText">
    <w:name w:val="Balloon Text"/>
    <w:basedOn w:val="Normal"/>
    <w:link w:val="BalloonTextChar"/>
    <w:uiPriority w:val="99"/>
    <w:semiHidden/>
    <w:unhideWhenUsed/>
    <w:rsid w:val="00FF3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24B"/>
    <w:rPr>
      <w:rFonts w:ascii="Tahoma" w:hAnsi="Tahoma" w:cs="Tahoma"/>
      <w:sz w:val="16"/>
      <w:szCs w:val="16"/>
    </w:rPr>
  </w:style>
  <w:style w:type="paragraph" w:styleId="Header">
    <w:name w:val="header"/>
    <w:basedOn w:val="Normal"/>
    <w:link w:val="HeaderChar"/>
    <w:uiPriority w:val="99"/>
    <w:unhideWhenUsed/>
    <w:rsid w:val="00042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653"/>
  </w:style>
  <w:style w:type="paragraph" w:styleId="Footer">
    <w:name w:val="footer"/>
    <w:basedOn w:val="Normal"/>
    <w:link w:val="FooterChar"/>
    <w:uiPriority w:val="99"/>
    <w:unhideWhenUsed/>
    <w:rsid w:val="00042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6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6A9"/>
    <w:pPr>
      <w:spacing w:after="0" w:line="240" w:lineRule="auto"/>
      <w:ind w:left="720"/>
      <w:contextualSpacing/>
    </w:pPr>
    <w:rPr>
      <w:rFonts w:asciiTheme="minorHAnsi" w:hAnsiTheme="minorHAnsi" w:cstheme="minorBidi"/>
    </w:rPr>
  </w:style>
  <w:style w:type="paragraph" w:styleId="NormalWeb">
    <w:name w:val="Normal (Web)"/>
    <w:basedOn w:val="Normal"/>
    <w:uiPriority w:val="99"/>
    <w:unhideWhenUsed/>
    <w:rsid w:val="009A56A9"/>
    <w:pPr>
      <w:spacing w:before="100" w:beforeAutospacing="1" w:after="100" w:afterAutospacing="1" w:line="240" w:lineRule="auto"/>
    </w:pPr>
    <w:rPr>
      <w:rFonts w:ascii="Times" w:hAnsi="Times"/>
      <w:sz w:val="20"/>
      <w:szCs w:val="20"/>
    </w:rPr>
  </w:style>
  <w:style w:type="character" w:styleId="Strong">
    <w:name w:val="Strong"/>
    <w:basedOn w:val="DefaultParagraphFont"/>
    <w:uiPriority w:val="22"/>
    <w:qFormat/>
    <w:rsid w:val="00013674"/>
    <w:rPr>
      <w:b/>
      <w:bCs/>
    </w:rPr>
  </w:style>
  <w:style w:type="character" w:customStyle="1" w:styleId="pslongeditbox">
    <w:name w:val="pslongeditbox"/>
    <w:basedOn w:val="DefaultParagraphFont"/>
    <w:rsid w:val="00385D4D"/>
  </w:style>
  <w:style w:type="character" w:styleId="CommentReference">
    <w:name w:val="annotation reference"/>
    <w:basedOn w:val="DefaultParagraphFont"/>
    <w:uiPriority w:val="99"/>
    <w:semiHidden/>
    <w:unhideWhenUsed/>
    <w:rsid w:val="00FF324B"/>
    <w:rPr>
      <w:sz w:val="16"/>
      <w:szCs w:val="16"/>
    </w:rPr>
  </w:style>
  <w:style w:type="paragraph" w:styleId="CommentText">
    <w:name w:val="annotation text"/>
    <w:basedOn w:val="Normal"/>
    <w:link w:val="CommentTextChar"/>
    <w:uiPriority w:val="99"/>
    <w:semiHidden/>
    <w:unhideWhenUsed/>
    <w:rsid w:val="00FF324B"/>
    <w:pPr>
      <w:spacing w:line="240" w:lineRule="auto"/>
    </w:pPr>
    <w:rPr>
      <w:sz w:val="20"/>
      <w:szCs w:val="20"/>
    </w:rPr>
  </w:style>
  <w:style w:type="character" w:customStyle="1" w:styleId="CommentTextChar">
    <w:name w:val="Comment Text Char"/>
    <w:basedOn w:val="DefaultParagraphFont"/>
    <w:link w:val="CommentText"/>
    <w:uiPriority w:val="99"/>
    <w:semiHidden/>
    <w:rsid w:val="00FF324B"/>
    <w:rPr>
      <w:sz w:val="20"/>
      <w:szCs w:val="20"/>
    </w:rPr>
  </w:style>
  <w:style w:type="paragraph" w:styleId="CommentSubject">
    <w:name w:val="annotation subject"/>
    <w:basedOn w:val="CommentText"/>
    <w:next w:val="CommentText"/>
    <w:link w:val="CommentSubjectChar"/>
    <w:uiPriority w:val="99"/>
    <w:semiHidden/>
    <w:unhideWhenUsed/>
    <w:rsid w:val="00FF324B"/>
    <w:rPr>
      <w:b/>
      <w:bCs/>
    </w:rPr>
  </w:style>
  <w:style w:type="character" w:customStyle="1" w:styleId="CommentSubjectChar">
    <w:name w:val="Comment Subject Char"/>
    <w:basedOn w:val="CommentTextChar"/>
    <w:link w:val="CommentSubject"/>
    <w:uiPriority w:val="99"/>
    <w:semiHidden/>
    <w:rsid w:val="00FF324B"/>
    <w:rPr>
      <w:b/>
      <w:bCs/>
      <w:sz w:val="20"/>
      <w:szCs w:val="20"/>
    </w:rPr>
  </w:style>
  <w:style w:type="paragraph" w:styleId="BalloonText">
    <w:name w:val="Balloon Text"/>
    <w:basedOn w:val="Normal"/>
    <w:link w:val="BalloonTextChar"/>
    <w:uiPriority w:val="99"/>
    <w:semiHidden/>
    <w:unhideWhenUsed/>
    <w:rsid w:val="00FF3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24B"/>
    <w:rPr>
      <w:rFonts w:ascii="Tahoma" w:hAnsi="Tahoma" w:cs="Tahoma"/>
      <w:sz w:val="16"/>
      <w:szCs w:val="16"/>
    </w:rPr>
  </w:style>
  <w:style w:type="paragraph" w:styleId="Header">
    <w:name w:val="header"/>
    <w:basedOn w:val="Normal"/>
    <w:link w:val="HeaderChar"/>
    <w:uiPriority w:val="99"/>
    <w:unhideWhenUsed/>
    <w:rsid w:val="00042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653"/>
  </w:style>
  <w:style w:type="paragraph" w:styleId="Footer">
    <w:name w:val="footer"/>
    <w:basedOn w:val="Normal"/>
    <w:link w:val="FooterChar"/>
    <w:uiPriority w:val="99"/>
    <w:unhideWhenUsed/>
    <w:rsid w:val="00042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174266">
      <w:bodyDiv w:val="1"/>
      <w:marLeft w:val="0"/>
      <w:marRight w:val="0"/>
      <w:marTop w:val="0"/>
      <w:marBottom w:val="0"/>
      <w:divBdr>
        <w:top w:val="none" w:sz="0" w:space="0" w:color="auto"/>
        <w:left w:val="none" w:sz="0" w:space="0" w:color="auto"/>
        <w:bottom w:val="none" w:sz="0" w:space="0" w:color="auto"/>
        <w:right w:val="none" w:sz="0" w:space="0" w:color="auto"/>
      </w:divBdr>
    </w:div>
    <w:div w:id="14341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2013-03-21T17:22:00Z</dcterms:created>
  <dcterms:modified xsi:type="dcterms:W3CDTF">2013-03-21T17:22:00Z</dcterms:modified>
</cp:coreProperties>
</file>