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92" w:rsidRDefault="00C42B77" w:rsidP="00C42B77">
      <w:pPr>
        <w:jc w:val="center"/>
        <w:rPr>
          <w:rFonts w:ascii="Times New Roman" w:hAnsi="Times New Roman" w:cs="Times New Roman"/>
          <w:b/>
        </w:rPr>
      </w:pPr>
      <w:bookmarkStart w:id="0" w:name="_GoBack"/>
      <w:bookmarkEnd w:id="0"/>
      <w:r w:rsidRPr="00C42B77">
        <w:rPr>
          <w:rFonts w:ascii="Times New Roman" w:hAnsi="Times New Roman" w:cs="Times New Roman"/>
          <w:b/>
        </w:rPr>
        <w:t xml:space="preserve">Master Syllabus for </w:t>
      </w:r>
      <w:r w:rsidR="00E210FB" w:rsidRPr="00C42B77">
        <w:rPr>
          <w:rFonts w:ascii="Times New Roman" w:hAnsi="Times New Roman" w:cs="Times New Roman"/>
          <w:b/>
        </w:rPr>
        <w:t>Uni</w:t>
      </w:r>
      <w:r w:rsidRPr="00C42B77">
        <w:rPr>
          <w:rFonts w:ascii="Times New Roman" w:hAnsi="Times New Roman" w:cs="Times New Roman"/>
          <w:b/>
        </w:rPr>
        <w:t>versity Studies Course Proposal for</w:t>
      </w:r>
      <w:r w:rsidR="00E210FB" w:rsidRPr="00C42B77">
        <w:rPr>
          <w:rFonts w:ascii="Times New Roman" w:hAnsi="Times New Roman" w:cs="Times New Roman"/>
          <w:b/>
        </w:rPr>
        <w:t xml:space="preserve"> Cluster 4A</w:t>
      </w:r>
    </w:p>
    <w:p w:rsidR="00BA4487" w:rsidRPr="00E06FBC" w:rsidRDefault="00BA4487" w:rsidP="00BA4487">
      <w:pPr>
        <w:jc w:val="center"/>
        <w:rPr>
          <w:rFonts w:ascii="Times New Roman" w:hAnsi="Times New Roman" w:cs="Times New Roman"/>
          <w:b/>
          <w:i/>
        </w:rPr>
      </w:pPr>
      <w:r>
        <w:rPr>
          <w:rFonts w:ascii="Times New Roman" w:hAnsi="Times New Roman" w:cs="Times New Roman"/>
          <w:b/>
          <w:i/>
        </w:rPr>
        <w:t>(Revised on July 23, 2012)</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HON-101: Scholarship in Community</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Course Overview:</w:t>
      </w:r>
    </w:p>
    <w:p w:rsidR="00E210FB" w:rsidRPr="00EE41C6" w:rsidRDefault="00E210FB" w:rsidP="00E210FB">
      <w:pPr>
        <w:rPr>
          <w:rFonts w:ascii="Times New Roman" w:hAnsi="Times New Roman" w:cs="Times New Roman"/>
          <w:sz w:val="22"/>
          <w:szCs w:val="22"/>
        </w:rPr>
      </w:pPr>
      <w:r w:rsidRPr="00EE41C6">
        <w:rPr>
          <w:rFonts w:ascii="Times New Roman" w:hAnsi="Times New Roman" w:cs="Times New Roman"/>
          <w:sz w:val="22"/>
          <w:szCs w:val="22"/>
        </w:rPr>
        <w:t xml:space="preserve">Utilizing a multidisciplinary approach, this course will explore the relationship between scholarly inquiry and community. What are the responsibilities that accompany scholarly and professional service? What are the various ways one can understand the notion of a community within one's respective scholarly field, and what role do scholars serve within the broader communities of which they are a part? How are communities defined and redefined over time? How do a community’s norms impact scholarship within that community, and how do individual scholars impact community norms? What do we mean when we talk about diversity, and what is the relationship between diversity and community? What are the opportunities and problems that arise when individuals seek to maintain membership in multiple communities at the same time? What are the responsibilities that the scholar members of a community owe to one another, to future members of the community, and to the members of other communities? What is the relation between UMD and its surrounding environment?  </w:t>
      </w:r>
    </w:p>
    <w:p w:rsidR="00E210FB" w:rsidRPr="00EE41C6" w:rsidRDefault="00E210FB" w:rsidP="00E210FB">
      <w:pPr>
        <w:rPr>
          <w:rFonts w:ascii="Times New Roman" w:hAnsi="Times New Roman" w:cs="Times New Roman"/>
          <w:sz w:val="22"/>
          <w:szCs w:val="22"/>
        </w:rPr>
      </w:pPr>
    </w:p>
    <w:p w:rsidR="00E210FB" w:rsidRPr="00EE41C6" w:rsidRDefault="00E210FB" w:rsidP="00E210FB">
      <w:pPr>
        <w:rPr>
          <w:rFonts w:ascii="Times New Roman" w:hAnsi="Times New Roman" w:cs="Times New Roman"/>
          <w:sz w:val="22"/>
          <w:szCs w:val="22"/>
        </w:rPr>
      </w:pPr>
      <w:r w:rsidRPr="00EE41C6">
        <w:rPr>
          <w:rFonts w:ascii="Times New Roman" w:hAnsi="Times New Roman" w:cs="Times New Roman"/>
          <w:sz w:val="22"/>
          <w:szCs w:val="22"/>
        </w:rPr>
        <w:t xml:space="preserve">This course will incorporate a service-learning component. Service-learning is a chance for future scholars and professionals to learn from all disciplines how their knowledge and skills-to-be are applicable to the real world. </w:t>
      </w:r>
      <w:r w:rsidR="00C42B77">
        <w:rPr>
          <w:rFonts w:ascii="Times New Roman" w:hAnsi="Times New Roman" w:cs="Times New Roman"/>
          <w:sz w:val="22"/>
          <w:szCs w:val="22"/>
        </w:rPr>
        <w:t>One example of a possible</w:t>
      </w:r>
      <w:r w:rsidRPr="00EE41C6">
        <w:rPr>
          <w:rFonts w:ascii="Times New Roman" w:hAnsi="Times New Roman" w:cs="Times New Roman"/>
          <w:sz w:val="22"/>
          <w:szCs w:val="22"/>
        </w:rPr>
        <w:t xml:space="preserve"> service learning project involves tutoring elementary students at the Letourneau Elementary School in Fall River. This exercise will allow us to apply our discussions of the relationship between scholarship and community directly to the “real world” in and around UMass Dartmouth, and will help us to understand how personal experience influences our ethical values, our perceptions of diversity, and our beliefs about our responsibilities and obligations toward the communities of which we are part. </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Learning Outcomes:</w:t>
      </w:r>
    </w:p>
    <w:p w:rsidR="007C64B4" w:rsidRPr="00571CC6" w:rsidRDefault="007C64B4">
      <w:pPr>
        <w:rPr>
          <w:rFonts w:ascii="Times New Roman" w:hAnsi="Times New Roman" w:cs="Times New Roman"/>
          <w:b/>
          <w:sz w:val="22"/>
          <w:szCs w:val="22"/>
          <w:u w:val="single"/>
        </w:rPr>
      </w:pPr>
      <w:r w:rsidRPr="00571CC6">
        <w:rPr>
          <w:rFonts w:ascii="Times New Roman" w:hAnsi="Times New Roman" w:cs="Times New Roman"/>
          <w:b/>
          <w:sz w:val="22"/>
          <w:szCs w:val="22"/>
          <w:u w:val="single"/>
        </w:rPr>
        <w:t>Course Specific Learning Outcomes:</w:t>
      </w:r>
    </w:p>
    <w:p w:rsidR="007C64B4" w:rsidRDefault="007C64B4">
      <w:pPr>
        <w:rPr>
          <w:rFonts w:ascii="Times New Roman" w:hAnsi="Times New Roman" w:cs="Times New Roman"/>
          <w:sz w:val="22"/>
          <w:szCs w:val="22"/>
        </w:rPr>
      </w:pPr>
      <w:r w:rsidRPr="00EE41C6">
        <w:rPr>
          <w:rFonts w:ascii="Times New Roman" w:hAnsi="Times New Roman" w:cs="Times New Roman"/>
          <w:sz w:val="22"/>
          <w:szCs w:val="22"/>
        </w:rPr>
        <w:t>After completing this course, students will be able to:</w:t>
      </w:r>
    </w:p>
    <w:p w:rsidR="007C64B4" w:rsidRPr="00EE41C6" w:rsidRDefault="00C42B77" w:rsidP="00AC3554">
      <w:pPr>
        <w:pStyle w:val="BodyText"/>
        <w:rPr>
          <w:rFonts w:ascii="Times New Roman" w:hAnsi="Times New Roman"/>
          <w:szCs w:val="22"/>
        </w:rPr>
      </w:pPr>
      <w:r>
        <w:rPr>
          <w:rFonts w:ascii="Times New Roman" w:hAnsi="Times New Roman"/>
          <w:szCs w:val="22"/>
        </w:rPr>
        <w:t>1. Explain</w:t>
      </w:r>
      <w:r w:rsidR="007C64B4" w:rsidRPr="00EE41C6">
        <w:rPr>
          <w:rFonts w:ascii="Times New Roman" w:hAnsi="Times New Roman"/>
          <w:szCs w:val="22"/>
        </w:rPr>
        <w:t xml:space="preserve"> how community service involvement reflects personal values and affects the broader community. </w:t>
      </w:r>
    </w:p>
    <w:p w:rsidR="007C64B4" w:rsidRPr="00EE41C6" w:rsidRDefault="00C42B77" w:rsidP="00AC3554">
      <w:pPr>
        <w:pStyle w:val="BodyText"/>
        <w:rPr>
          <w:rFonts w:ascii="Times New Roman" w:hAnsi="Times New Roman"/>
          <w:szCs w:val="22"/>
        </w:rPr>
      </w:pPr>
      <w:r>
        <w:rPr>
          <w:rFonts w:ascii="Times New Roman" w:hAnsi="Times New Roman"/>
          <w:szCs w:val="22"/>
        </w:rPr>
        <w:t>2</w:t>
      </w:r>
      <w:r w:rsidR="00AC3554">
        <w:rPr>
          <w:rFonts w:ascii="Times New Roman" w:hAnsi="Times New Roman"/>
          <w:szCs w:val="22"/>
        </w:rPr>
        <w:t xml:space="preserve">. </w:t>
      </w:r>
      <w:r w:rsidR="007C64B4" w:rsidRPr="00EE41C6">
        <w:rPr>
          <w:rFonts w:ascii="Times New Roman" w:hAnsi="Times New Roman"/>
          <w:szCs w:val="22"/>
        </w:rPr>
        <w:t xml:space="preserve">Describe the variety of relationships among scholarly inquiry and community, including the ways in which different understandings of community influence one another and contribute to valuable scholarly inquiry. </w:t>
      </w:r>
    </w:p>
    <w:p w:rsidR="007C64B4" w:rsidRPr="00EE41C6" w:rsidRDefault="00C42B77" w:rsidP="00AC3554">
      <w:pPr>
        <w:pStyle w:val="BodyText"/>
        <w:rPr>
          <w:rFonts w:ascii="Times New Roman" w:hAnsi="Times New Roman"/>
          <w:szCs w:val="22"/>
        </w:rPr>
      </w:pPr>
      <w:r>
        <w:rPr>
          <w:rFonts w:ascii="Times New Roman" w:hAnsi="Times New Roman"/>
          <w:szCs w:val="22"/>
        </w:rPr>
        <w:t>3</w:t>
      </w:r>
      <w:r w:rsidR="00AC3554">
        <w:rPr>
          <w:rFonts w:ascii="Times New Roman" w:hAnsi="Times New Roman"/>
          <w:szCs w:val="22"/>
        </w:rPr>
        <w:t xml:space="preserve">. </w:t>
      </w:r>
      <w:r w:rsidR="007C64B4" w:rsidRPr="00EE41C6">
        <w:rPr>
          <w:rFonts w:ascii="Times New Roman" w:hAnsi="Times New Roman"/>
          <w:szCs w:val="22"/>
        </w:rPr>
        <w:t xml:space="preserve">Describe the variety of relationships among individual beliefs, cultural and value diversity, and community, drawing upon examples from across the disciplines. </w:t>
      </w:r>
    </w:p>
    <w:p w:rsidR="007C64B4" w:rsidRPr="00EE41C6" w:rsidRDefault="00C42B77" w:rsidP="00AC3554">
      <w:pPr>
        <w:pStyle w:val="BodyText"/>
        <w:rPr>
          <w:rFonts w:ascii="Times New Roman" w:hAnsi="Times New Roman"/>
          <w:szCs w:val="22"/>
        </w:rPr>
      </w:pPr>
      <w:r>
        <w:rPr>
          <w:rFonts w:ascii="Times New Roman" w:hAnsi="Times New Roman"/>
          <w:szCs w:val="22"/>
        </w:rPr>
        <w:t>4</w:t>
      </w:r>
      <w:r w:rsidR="00AC3554">
        <w:rPr>
          <w:rFonts w:ascii="Times New Roman" w:hAnsi="Times New Roman"/>
          <w:szCs w:val="22"/>
        </w:rPr>
        <w:t xml:space="preserve">. </w:t>
      </w:r>
      <w:r w:rsidR="007C64B4" w:rsidRPr="00EE41C6">
        <w:rPr>
          <w:rFonts w:ascii="Times New Roman" w:hAnsi="Times New Roman"/>
          <w:szCs w:val="22"/>
        </w:rPr>
        <w:t>Clearly def</w:t>
      </w:r>
      <w:r>
        <w:rPr>
          <w:rFonts w:ascii="Times New Roman" w:hAnsi="Times New Roman"/>
          <w:szCs w:val="22"/>
        </w:rPr>
        <w:t>ine and explain differing multi</w:t>
      </w:r>
      <w:r w:rsidR="007C64B4" w:rsidRPr="00EE41C6">
        <w:rPr>
          <w:rFonts w:ascii="Times New Roman" w:hAnsi="Times New Roman"/>
          <w:szCs w:val="22"/>
        </w:rPr>
        <w:t>disciplinary understandings of the concept of community.</w:t>
      </w:r>
    </w:p>
    <w:p w:rsidR="007C64B4" w:rsidRPr="00EE41C6" w:rsidRDefault="00C42B77" w:rsidP="00AC3554">
      <w:pPr>
        <w:pStyle w:val="BodyText"/>
        <w:rPr>
          <w:rFonts w:ascii="Times New Roman" w:hAnsi="Times New Roman"/>
          <w:szCs w:val="22"/>
        </w:rPr>
      </w:pPr>
      <w:r>
        <w:rPr>
          <w:rFonts w:ascii="Times New Roman" w:hAnsi="Times New Roman"/>
          <w:szCs w:val="22"/>
        </w:rPr>
        <w:t>5</w:t>
      </w:r>
      <w:r w:rsidR="00AC3554">
        <w:rPr>
          <w:rFonts w:ascii="Times New Roman" w:hAnsi="Times New Roman"/>
          <w:szCs w:val="22"/>
        </w:rPr>
        <w:t xml:space="preserve">. </w:t>
      </w:r>
      <w:r w:rsidR="007C64B4" w:rsidRPr="00EE41C6">
        <w:rPr>
          <w:rFonts w:ascii="Times New Roman" w:hAnsi="Times New Roman"/>
          <w:szCs w:val="22"/>
        </w:rPr>
        <w:t>Clearly articulate and defend their own beliefs about their own responsibilities as professionals and scholars.</w:t>
      </w:r>
    </w:p>
    <w:p w:rsidR="00C42B77" w:rsidRPr="00EE41C6" w:rsidRDefault="00C42B77" w:rsidP="00C42B77">
      <w:pPr>
        <w:pStyle w:val="BodyText"/>
        <w:rPr>
          <w:rFonts w:ascii="Times New Roman" w:hAnsi="Times New Roman"/>
          <w:szCs w:val="22"/>
        </w:rPr>
      </w:pPr>
      <w:r>
        <w:rPr>
          <w:rFonts w:ascii="Times New Roman" w:hAnsi="Times New Roman"/>
          <w:szCs w:val="22"/>
        </w:rPr>
        <w:t>6</w:t>
      </w:r>
      <w:r w:rsidR="00AC3554">
        <w:rPr>
          <w:rFonts w:ascii="Times New Roman" w:hAnsi="Times New Roman"/>
          <w:szCs w:val="22"/>
        </w:rPr>
        <w:t xml:space="preserve">. </w:t>
      </w:r>
      <w:r>
        <w:rPr>
          <w:rFonts w:ascii="Times New Roman" w:hAnsi="Times New Roman"/>
          <w:szCs w:val="22"/>
        </w:rPr>
        <w:t xml:space="preserve">Apply </w:t>
      </w:r>
      <w:r w:rsidRPr="00EE41C6">
        <w:rPr>
          <w:rFonts w:ascii="Times New Roman" w:hAnsi="Times New Roman"/>
          <w:szCs w:val="22"/>
        </w:rPr>
        <w:t xml:space="preserve">learning to the real world by extending </w:t>
      </w:r>
      <w:r>
        <w:rPr>
          <w:rFonts w:ascii="Times New Roman" w:hAnsi="Times New Roman"/>
          <w:szCs w:val="22"/>
        </w:rPr>
        <w:t>the boundaries of the classroom and connecting theory with practice by way of successfully completing a service-learning project.</w:t>
      </w:r>
    </w:p>
    <w:p w:rsidR="00324725" w:rsidRPr="00EE41C6" w:rsidRDefault="00324725" w:rsidP="00AC3554">
      <w:pPr>
        <w:pStyle w:val="BodyText"/>
        <w:rPr>
          <w:rFonts w:ascii="Times New Roman" w:hAnsi="Times New Roman"/>
          <w:szCs w:val="22"/>
        </w:rPr>
      </w:pPr>
    </w:p>
    <w:p w:rsidR="007C64B4" w:rsidRPr="00571CC6" w:rsidRDefault="007C64B4">
      <w:pPr>
        <w:rPr>
          <w:rFonts w:ascii="Times New Roman" w:hAnsi="Times New Roman" w:cs="Times New Roman"/>
          <w:b/>
          <w:sz w:val="22"/>
          <w:szCs w:val="22"/>
          <w:u w:val="single"/>
        </w:rPr>
      </w:pPr>
      <w:r w:rsidRPr="00571CC6">
        <w:rPr>
          <w:rFonts w:ascii="Times New Roman" w:hAnsi="Times New Roman" w:cs="Times New Roman"/>
          <w:b/>
          <w:sz w:val="22"/>
          <w:szCs w:val="22"/>
          <w:u w:val="single"/>
        </w:rPr>
        <w:t>University Studies Learning Outcomes:</w:t>
      </w:r>
    </w:p>
    <w:p w:rsidR="00E210FB" w:rsidRDefault="00E210FB">
      <w:pPr>
        <w:rPr>
          <w:rFonts w:ascii="Times New Roman" w:hAnsi="Times New Roman" w:cs="Times New Roman"/>
          <w:sz w:val="22"/>
          <w:szCs w:val="22"/>
        </w:rPr>
      </w:pPr>
      <w:r w:rsidRPr="00EE41C6">
        <w:rPr>
          <w:rFonts w:ascii="Times New Roman" w:hAnsi="Times New Roman" w:cs="Times New Roman"/>
          <w:sz w:val="22"/>
          <w:szCs w:val="22"/>
        </w:rPr>
        <w:t>After completing this course, students will be able to:</w:t>
      </w:r>
    </w:p>
    <w:p w:rsidR="00AC3554" w:rsidRPr="003E1CB1" w:rsidRDefault="00AC3554" w:rsidP="00AC3554">
      <w:pPr>
        <w:rPr>
          <w:rFonts w:ascii="Times New Roman" w:hAnsi="Times New Roman" w:cs="Times New Roman"/>
          <w:b/>
          <w:sz w:val="22"/>
          <w:szCs w:val="22"/>
        </w:rPr>
      </w:pPr>
      <w:r w:rsidRPr="003E1CB1">
        <w:rPr>
          <w:rFonts w:ascii="Times New Roman" w:hAnsi="Times New Roman" w:cs="Times New Roman"/>
          <w:b/>
          <w:sz w:val="22"/>
          <w:szCs w:val="22"/>
        </w:rPr>
        <w:t>Cluster 4A:</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1</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Explain different perspectives on</w:t>
      </w:r>
      <w:r w:rsidR="00AC3554" w:rsidRPr="00C42B77">
        <w:rPr>
          <w:rFonts w:ascii="Times New Roman" w:hAnsi="Times New Roman" w:cs="Times New Roman"/>
          <w:sz w:val="22"/>
          <w:szCs w:val="22"/>
        </w:rPr>
        <w:t>: a) what is means to be human and how the significance of human existence has been understood; b)</w:t>
      </w:r>
      <w:r w:rsidR="00E210FB" w:rsidRPr="00C42B77">
        <w:rPr>
          <w:rFonts w:ascii="Times New Roman" w:hAnsi="Times New Roman" w:cs="Times New Roman"/>
          <w:sz w:val="22"/>
          <w:szCs w:val="22"/>
        </w:rPr>
        <w:t xml:space="preserve"> the nature of human relationships and how these relationships are evidenced</w:t>
      </w:r>
      <w:r w:rsidR="00AC3554" w:rsidRPr="00C42B77">
        <w:rPr>
          <w:rFonts w:ascii="Times New Roman" w:hAnsi="Times New Roman" w:cs="Times New Roman"/>
          <w:sz w:val="22"/>
          <w:szCs w:val="22"/>
        </w:rPr>
        <w:t xml:space="preserve"> in regard to the broader world; or c) how knowledge is obtained, maintained and changed, as well as how individuals come to understand and think about the world around them. </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lastRenderedPageBreak/>
        <w:t>2</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Recognize ethical issues in complex contexts and evaluate the ethical positions taken by themselves and others.</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3</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Locate, analyze, summarize, paraphrase, and synthesize material form a variety of sources.</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4</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Evaluate arguments made in support of different perspectives on human questions and contexts</w:t>
      </w:r>
      <w:r w:rsidR="00AC3554" w:rsidRPr="00C42B77">
        <w:rPr>
          <w:rFonts w:ascii="Times New Roman" w:hAnsi="Times New Roman" w:cs="Times New Roman"/>
          <w:sz w:val="22"/>
          <w:szCs w:val="22"/>
        </w:rPr>
        <w:t>.</w:t>
      </w:r>
    </w:p>
    <w:p w:rsidR="00E210FB" w:rsidRPr="00EE41C6" w:rsidRDefault="00E210FB" w:rsidP="00E210FB">
      <w:pPr>
        <w:pStyle w:val="ListParagraph"/>
        <w:rPr>
          <w:rFonts w:ascii="Times New Roman" w:hAnsi="Times New Roman" w:cs="Times New Roman"/>
          <w:sz w:val="22"/>
          <w:szCs w:val="22"/>
        </w:rPr>
      </w:pPr>
    </w:p>
    <w:p w:rsidR="003E1CB1" w:rsidRDefault="003E1CB1" w:rsidP="00E210FB">
      <w:pPr>
        <w:pStyle w:val="BodyText"/>
        <w:rPr>
          <w:rFonts w:ascii="Times New Roman" w:hAnsi="Times New Roman"/>
          <w:b/>
          <w:szCs w:val="22"/>
        </w:rPr>
      </w:pPr>
    </w:p>
    <w:p w:rsidR="00E210FB" w:rsidRDefault="007C64B4" w:rsidP="00E210FB">
      <w:pPr>
        <w:pStyle w:val="BodyText"/>
        <w:rPr>
          <w:rFonts w:ascii="Times New Roman" w:hAnsi="Times New Roman"/>
          <w:b/>
          <w:szCs w:val="22"/>
        </w:rPr>
      </w:pPr>
      <w:r w:rsidRPr="00EE41C6">
        <w:rPr>
          <w:rFonts w:ascii="Times New Roman" w:hAnsi="Times New Roman"/>
          <w:b/>
          <w:szCs w:val="22"/>
        </w:rPr>
        <w:t xml:space="preserve">Examples of </w:t>
      </w:r>
      <w:r w:rsidR="00AC3554">
        <w:rPr>
          <w:rFonts w:ascii="Times New Roman" w:hAnsi="Times New Roman"/>
          <w:b/>
          <w:szCs w:val="22"/>
        </w:rPr>
        <w:t xml:space="preserve">Possible </w:t>
      </w:r>
      <w:r w:rsidRPr="00EE41C6">
        <w:rPr>
          <w:rFonts w:ascii="Times New Roman" w:hAnsi="Times New Roman"/>
          <w:b/>
          <w:szCs w:val="22"/>
        </w:rPr>
        <w:t>Texts and/or Assigned Readings:</w:t>
      </w:r>
    </w:p>
    <w:p w:rsidR="00B13666" w:rsidRPr="00EE41C6" w:rsidRDefault="00B13666" w:rsidP="00B13666">
      <w:pPr>
        <w:rPr>
          <w:rFonts w:ascii="Times New Roman" w:hAnsi="Times New Roman" w:cs="Times New Roman"/>
          <w:sz w:val="22"/>
          <w:szCs w:val="22"/>
        </w:rPr>
      </w:pPr>
      <w:proofErr w:type="spellStart"/>
      <w:r w:rsidRPr="00EE41C6">
        <w:rPr>
          <w:rFonts w:ascii="Times New Roman" w:hAnsi="Times New Roman" w:cs="Times New Roman"/>
          <w:sz w:val="22"/>
          <w:szCs w:val="22"/>
        </w:rPr>
        <w:t>Sandel</w:t>
      </w:r>
      <w:proofErr w:type="spellEnd"/>
      <w:r w:rsidRPr="00EE41C6">
        <w:rPr>
          <w:rFonts w:ascii="Times New Roman" w:hAnsi="Times New Roman" w:cs="Times New Roman"/>
          <w:sz w:val="22"/>
          <w:szCs w:val="22"/>
        </w:rPr>
        <w:t xml:space="preserve">, Michael </w:t>
      </w:r>
      <w:r w:rsidR="00EE41C6" w:rsidRPr="00EE41C6">
        <w:rPr>
          <w:rFonts w:ascii="Times New Roman" w:hAnsi="Times New Roman" w:cs="Times New Roman"/>
          <w:sz w:val="22"/>
          <w:szCs w:val="22"/>
        </w:rPr>
        <w:t xml:space="preserve">J. </w:t>
      </w:r>
      <w:r w:rsidRPr="00EE41C6">
        <w:rPr>
          <w:rFonts w:ascii="Times New Roman" w:hAnsi="Times New Roman" w:cs="Times New Roman"/>
          <w:sz w:val="22"/>
          <w:szCs w:val="22"/>
        </w:rPr>
        <w:t>(</w:t>
      </w:r>
      <w:r w:rsidR="00EE41C6" w:rsidRPr="00EE41C6">
        <w:rPr>
          <w:rFonts w:ascii="Times New Roman" w:hAnsi="Times New Roman" w:cs="Times New Roman"/>
          <w:sz w:val="22"/>
          <w:szCs w:val="22"/>
        </w:rPr>
        <w:t>2009</w:t>
      </w:r>
      <w:r w:rsidRPr="00EE41C6">
        <w:rPr>
          <w:rFonts w:ascii="Times New Roman" w:hAnsi="Times New Roman" w:cs="Times New Roman"/>
          <w:sz w:val="22"/>
          <w:szCs w:val="22"/>
        </w:rPr>
        <w:t xml:space="preserve">). </w:t>
      </w:r>
      <w:r w:rsidRPr="00EE41C6">
        <w:rPr>
          <w:rFonts w:ascii="Times New Roman" w:hAnsi="Times New Roman" w:cs="Times New Roman"/>
          <w:i/>
          <w:sz w:val="22"/>
          <w:szCs w:val="22"/>
        </w:rPr>
        <w:t>Justice: What's the Right Thing to Do?</w:t>
      </w:r>
      <w:r w:rsidRPr="00EE41C6">
        <w:rPr>
          <w:rFonts w:ascii="Times New Roman" w:hAnsi="Times New Roman" w:cs="Times New Roman"/>
          <w:sz w:val="22"/>
          <w:szCs w:val="22"/>
        </w:rPr>
        <w:t xml:space="preserve"> </w:t>
      </w:r>
      <w:r w:rsidR="00EE41C6" w:rsidRPr="00EE41C6">
        <w:rPr>
          <w:rFonts w:ascii="Times New Roman" w:hAnsi="Times New Roman" w:cs="Times New Roman"/>
          <w:sz w:val="22"/>
          <w:szCs w:val="22"/>
        </w:rPr>
        <w:t xml:space="preserve">New York: </w:t>
      </w:r>
      <w:r w:rsidRPr="00EE41C6">
        <w:rPr>
          <w:rFonts w:ascii="Times New Roman" w:hAnsi="Times New Roman" w:cs="Times New Roman"/>
          <w:sz w:val="22"/>
          <w:szCs w:val="22"/>
        </w:rPr>
        <w:t>Farrar, Straus and Giroux</w:t>
      </w:r>
      <w:r w:rsidR="00EE41C6" w:rsidRPr="00EE41C6">
        <w:rPr>
          <w:rFonts w:ascii="Times New Roman" w:hAnsi="Times New Roman" w:cs="Times New Roman"/>
          <w:sz w:val="22"/>
          <w:szCs w:val="22"/>
        </w:rPr>
        <w:t xml:space="preserve">. </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Arthur, John (1984). "World Hunger and Moral Obligation," in Timmons (Ed.), </w:t>
      </w:r>
      <w:r w:rsidRPr="00EE41C6">
        <w:rPr>
          <w:rFonts w:ascii="Times New Roman" w:hAnsi="Times New Roman" w:cs="Times New Roman"/>
          <w:i/>
          <w:sz w:val="22"/>
          <w:szCs w:val="22"/>
        </w:rPr>
        <w:t xml:space="preserve">Disputed Moral Issues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(2006). Oxford: Oxford UP. Pp. 458-461.</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Berlin, Isaiah. </w:t>
      </w:r>
      <w:proofErr w:type="gramStart"/>
      <w:r w:rsidRPr="00EE41C6">
        <w:rPr>
          <w:rFonts w:ascii="Times New Roman" w:hAnsi="Times New Roman" w:cs="Times New Roman"/>
          <w:sz w:val="22"/>
          <w:szCs w:val="22"/>
        </w:rPr>
        <w:t>(1958). "Two Concepts of Liberty."</w:t>
      </w:r>
      <w:proofErr w:type="gramEnd"/>
      <w:r w:rsidRPr="00EE41C6">
        <w:rPr>
          <w:rFonts w:ascii="Times New Roman" w:hAnsi="Times New Roman" w:cs="Times New Roman"/>
          <w:sz w:val="22"/>
          <w:szCs w:val="22"/>
        </w:rPr>
        <w:t xml:space="preserve">  Pp.1-10, 29-32. (Originally appeared in </w:t>
      </w:r>
      <w:r w:rsidRPr="00EE41C6">
        <w:rPr>
          <w:rFonts w:ascii="Times New Roman" w:hAnsi="Times New Roman" w:cs="Times New Roman"/>
          <w:i/>
          <w:sz w:val="22"/>
          <w:szCs w:val="22"/>
        </w:rPr>
        <w:t xml:space="preserve">Four Essays </w:t>
      </w:r>
    </w:p>
    <w:p w:rsidR="00B13666" w:rsidRPr="00EE41C6" w:rsidRDefault="00B13666" w:rsidP="00C42B77">
      <w:pPr>
        <w:ind w:firstLine="720"/>
        <w:rPr>
          <w:rFonts w:ascii="Times New Roman" w:hAnsi="Times New Roman" w:cs="Times New Roman"/>
          <w:sz w:val="22"/>
          <w:szCs w:val="22"/>
        </w:rPr>
      </w:pPr>
      <w:proofErr w:type="gramStart"/>
      <w:r w:rsidRPr="00EE41C6">
        <w:rPr>
          <w:rFonts w:ascii="Times New Roman" w:hAnsi="Times New Roman" w:cs="Times New Roman"/>
          <w:i/>
          <w:sz w:val="22"/>
          <w:szCs w:val="22"/>
        </w:rPr>
        <w:t>on</w:t>
      </w:r>
      <w:proofErr w:type="gramEnd"/>
      <w:r w:rsidRPr="00EE41C6">
        <w:rPr>
          <w:rFonts w:ascii="Times New Roman" w:hAnsi="Times New Roman" w:cs="Times New Roman"/>
          <w:i/>
          <w:sz w:val="22"/>
          <w:szCs w:val="22"/>
        </w:rPr>
        <w:t xml:space="preserve"> Liberty</w:t>
      </w:r>
      <w:r w:rsidRPr="00EE41C6">
        <w:rPr>
          <w:rFonts w:ascii="Times New Roman" w:hAnsi="Times New Roman" w:cs="Times New Roman"/>
          <w:sz w:val="22"/>
          <w:szCs w:val="22"/>
        </w:rPr>
        <w:t xml:space="preserve"> (1969). Oxford: Oxford UP. Pp. 118-172.)</w:t>
      </w:r>
    </w:p>
    <w:p w:rsidR="00C42B77" w:rsidRDefault="00B13666" w:rsidP="00B13666">
      <w:pPr>
        <w:rPr>
          <w:rStyle w:val="Emphasis"/>
          <w:rFonts w:ascii="Times New Roman" w:hAnsi="Times New Roman" w:cs="Times New Roman"/>
          <w:sz w:val="22"/>
          <w:szCs w:val="22"/>
        </w:rPr>
      </w:pPr>
      <w:r w:rsidRPr="00EE41C6">
        <w:rPr>
          <w:rFonts w:ascii="Times New Roman" w:hAnsi="Times New Roman" w:cs="Times New Roman"/>
          <w:sz w:val="22"/>
          <w:szCs w:val="22"/>
        </w:rPr>
        <w:t xml:space="preserve">Buchanan, Allen (1998). "Community and Communitarianism," in Craig (Ed.), </w:t>
      </w:r>
      <w:r w:rsidRPr="00EE41C6">
        <w:rPr>
          <w:rStyle w:val="Emphasis"/>
          <w:rFonts w:ascii="Times New Roman" w:hAnsi="Times New Roman" w:cs="Times New Roman"/>
          <w:sz w:val="22"/>
          <w:szCs w:val="22"/>
        </w:rPr>
        <w:t xml:space="preserve">Routledge Encyclopedia </w:t>
      </w:r>
    </w:p>
    <w:p w:rsidR="00B13666" w:rsidRPr="00EE41C6" w:rsidRDefault="00B13666" w:rsidP="00C42B77">
      <w:pPr>
        <w:ind w:firstLine="720"/>
        <w:rPr>
          <w:rFonts w:ascii="Times New Roman" w:hAnsi="Times New Roman" w:cs="Times New Roman"/>
          <w:sz w:val="22"/>
          <w:szCs w:val="22"/>
        </w:rPr>
      </w:pPr>
      <w:proofErr w:type="gramStart"/>
      <w:r w:rsidRPr="00EE41C6">
        <w:rPr>
          <w:rStyle w:val="Emphasis"/>
          <w:rFonts w:ascii="Times New Roman" w:hAnsi="Times New Roman" w:cs="Times New Roman"/>
          <w:sz w:val="22"/>
          <w:szCs w:val="22"/>
        </w:rPr>
        <w:t>of</w:t>
      </w:r>
      <w:proofErr w:type="gramEnd"/>
      <w:r w:rsidRPr="00EE41C6">
        <w:rPr>
          <w:rStyle w:val="Emphasis"/>
          <w:rFonts w:ascii="Times New Roman" w:hAnsi="Times New Roman" w:cs="Times New Roman"/>
          <w:sz w:val="22"/>
          <w:szCs w:val="22"/>
        </w:rPr>
        <w:t xml:space="preserve"> Philosophy</w:t>
      </w:r>
      <w:r w:rsidRPr="00EE41C6">
        <w:rPr>
          <w:rFonts w:ascii="Times New Roman" w:hAnsi="Times New Roman" w:cs="Times New Roman"/>
          <w:sz w:val="22"/>
          <w:szCs w:val="22"/>
        </w:rPr>
        <w:t xml:space="preserve">. London: Routledge. </w:t>
      </w:r>
      <w:hyperlink r:id="rId5" w:history="1">
        <w:r w:rsidRPr="00EE41C6">
          <w:rPr>
            <w:rStyle w:val="Hyperlink"/>
            <w:rFonts w:ascii="Times New Roman" w:hAnsi="Times New Roman" w:cs="Times New Roman"/>
            <w:sz w:val="22"/>
            <w:szCs w:val="22"/>
          </w:rPr>
          <w:t>http://www.rep.routledge.com/article/S010</w:t>
        </w:r>
      </w:hyperlink>
      <w:r w:rsidRPr="00EE41C6">
        <w:rPr>
          <w:rFonts w:ascii="Times New Roman" w:hAnsi="Times New Roman" w:cs="Times New Roman"/>
          <w:sz w:val="22"/>
          <w:szCs w:val="22"/>
        </w:rPr>
        <w:t>.</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Dewey, John (1916). </w:t>
      </w:r>
      <w:proofErr w:type="gramStart"/>
      <w:r w:rsidRPr="00EE41C6">
        <w:rPr>
          <w:rFonts w:ascii="Times New Roman" w:hAnsi="Times New Roman" w:cs="Times New Roman"/>
          <w:sz w:val="22"/>
          <w:szCs w:val="22"/>
        </w:rPr>
        <w:t xml:space="preserve">"Education as a Necessity of Life," in </w:t>
      </w:r>
      <w:r w:rsidRPr="00EE41C6">
        <w:rPr>
          <w:rFonts w:ascii="Times New Roman" w:hAnsi="Times New Roman" w:cs="Times New Roman"/>
          <w:i/>
          <w:sz w:val="22"/>
          <w:szCs w:val="22"/>
        </w:rPr>
        <w:t>Democracy and Education</w:t>
      </w:r>
      <w:r w:rsidRPr="00EE41C6">
        <w:rPr>
          <w:rFonts w:ascii="Times New Roman" w:hAnsi="Times New Roman" w:cs="Times New Roman"/>
          <w:sz w:val="22"/>
          <w:szCs w:val="22"/>
        </w:rPr>
        <w:t>.</w:t>
      </w:r>
      <w:proofErr w:type="gramEnd"/>
      <w:r w:rsidRPr="00EE41C6">
        <w:rPr>
          <w:rFonts w:ascii="Times New Roman" w:hAnsi="Times New Roman" w:cs="Times New Roman"/>
          <w:sz w:val="22"/>
          <w:szCs w:val="22"/>
        </w:rPr>
        <w:t xml:space="preserve"> New York: Free </w:t>
      </w:r>
    </w:p>
    <w:p w:rsidR="00B13666" w:rsidRPr="00EE41C6" w:rsidRDefault="00B13666" w:rsidP="00C42B77">
      <w:pPr>
        <w:ind w:firstLine="720"/>
        <w:rPr>
          <w:rFonts w:ascii="Times New Roman" w:hAnsi="Times New Roman" w:cs="Times New Roman"/>
          <w:sz w:val="22"/>
          <w:szCs w:val="22"/>
        </w:rPr>
      </w:pPr>
      <w:proofErr w:type="gramStart"/>
      <w:r w:rsidRPr="00EE41C6">
        <w:rPr>
          <w:rFonts w:ascii="Times New Roman" w:hAnsi="Times New Roman" w:cs="Times New Roman"/>
          <w:sz w:val="22"/>
          <w:szCs w:val="22"/>
        </w:rPr>
        <w:t>Press.</w:t>
      </w:r>
      <w:proofErr w:type="gramEnd"/>
      <w:r w:rsidRPr="00EE41C6">
        <w:rPr>
          <w:rFonts w:ascii="Times New Roman" w:hAnsi="Times New Roman" w:cs="Times New Roman"/>
          <w:sz w:val="22"/>
          <w:szCs w:val="22"/>
        </w:rPr>
        <w:t xml:space="preserve"> </w:t>
      </w:r>
      <w:proofErr w:type="gramStart"/>
      <w:r w:rsidRPr="00EE41C6">
        <w:rPr>
          <w:rFonts w:ascii="Times New Roman" w:hAnsi="Times New Roman" w:cs="Times New Roman"/>
          <w:sz w:val="22"/>
          <w:szCs w:val="22"/>
        </w:rPr>
        <w:t>Pp.1-9.</w:t>
      </w:r>
      <w:proofErr w:type="gramEnd"/>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Dewey, John (1916). </w:t>
      </w:r>
      <w:proofErr w:type="gramStart"/>
      <w:r w:rsidRPr="00EE41C6">
        <w:rPr>
          <w:rFonts w:ascii="Times New Roman" w:hAnsi="Times New Roman" w:cs="Times New Roman"/>
          <w:sz w:val="22"/>
          <w:szCs w:val="22"/>
        </w:rPr>
        <w:t xml:space="preserve">"The Democratic Conception in Education," in </w:t>
      </w:r>
      <w:r w:rsidRPr="00EE41C6">
        <w:rPr>
          <w:rFonts w:ascii="Times New Roman" w:hAnsi="Times New Roman" w:cs="Times New Roman"/>
          <w:i/>
          <w:sz w:val="22"/>
          <w:szCs w:val="22"/>
        </w:rPr>
        <w:t>Democracy and Education</w:t>
      </w:r>
      <w:r w:rsidRPr="00EE41C6">
        <w:rPr>
          <w:rFonts w:ascii="Times New Roman" w:hAnsi="Times New Roman" w:cs="Times New Roman"/>
          <w:sz w:val="22"/>
          <w:szCs w:val="22"/>
        </w:rPr>
        <w:t>.</w:t>
      </w:r>
      <w:proofErr w:type="gramEnd"/>
      <w:r w:rsidRPr="00EE41C6">
        <w:rPr>
          <w:rFonts w:ascii="Times New Roman" w:hAnsi="Times New Roman" w:cs="Times New Roman"/>
          <w:sz w:val="22"/>
          <w:szCs w:val="22"/>
        </w:rPr>
        <w:t xml:space="preserve"> New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 xml:space="preserve">York: Free Press. </w:t>
      </w:r>
      <w:proofErr w:type="gramStart"/>
      <w:r w:rsidRPr="00EE41C6">
        <w:rPr>
          <w:rFonts w:ascii="Times New Roman" w:hAnsi="Times New Roman" w:cs="Times New Roman"/>
          <w:sz w:val="22"/>
          <w:szCs w:val="22"/>
        </w:rPr>
        <w:t>Pp.81-99.</w:t>
      </w:r>
      <w:proofErr w:type="gramEnd"/>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Munson, Ronald (2004). "Foundations of Bioethics: Ethical Theories, Moral Principles, and Medical </w:t>
      </w:r>
    </w:p>
    <w:p w:rsidR="00B13666" w:rsidRPr="00EE41C6" w:rsidRDefault="00B13666" w:rsidP="00C42B77">
      <w:pPr>
        <w:ind w:left="720"/>
        <w:rPr>
          <w:rFonts w:ascii="Times New Roman" w:hAnsi="Times New Roman" w:cs="Times New Roman"/>
          <w:sz w:val="22"/>
          <w:szCs w:val="22"/>
        </w:rPr>
      </w:pPr>
      <w:r w:rsidRPr="00EE41C6">
        <w:rPr>
          <w:rFonts w:ascii="Times New Roman" w:hAnsi="Times New Roman" w:cs="Times New Roman"/>
          <w:sz w:val="22"/>
          <w:szCs w:val="22"/>
        </w:rPr>
        <w:t xml:space="preserve">Decisions," in </w:t>
      </w:r>
      <w:r w:rsidRPr="00EE41C6">
        <w:rPr>
          <w:rFonts w:ascii="Times New Roman" w:hAnsi="Times New Roman" w:cs="Times New Roman"/>
          <w:i/>
          <w:sz w:val="22"/>
          <w:szCs w:val="22"/>
        </w:rPr>
        <w:t>Intervention and Reflection: Basic Issues in Medical Ethics, Seventh Edition</w:t>
      </w:r>
      <w:r w:rsidRPr="00EE41C6">
        <w:rPr>
          <w:rFonts w:ascii="Times New Roman" w:hAnsi="Times New Roman" w:cs="Times New Roman"/>
          <w:sz w:val="22"/>
          <w:szCs w:val="22"/>
        </w:rPr>
        <w:t>. Belmont: Thomson Wadsworth. Pp. 743-755, 782-784.</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Nagel, Thomas (1979). </w:t>
      </w:r>
      <w:proofErr w:type="gramStart"/>
      <w:r w:rsidRPr="00EE41C6">
        <w:rPr>
          <w:rFonts w:ascii="Times New Roman" w:hAnsi="Times New Roman" w:cs="Times New Roman"/>
          <w:sz w:val="22"/>
          <w:szCs w:val="22"/>
        </w:rPr>
        <w:t>"Moral Luck."</w:t>
      </w:r>
      <w:proofErr w:type="gramEnd"/>
      <w:r w:rsidRPr="00EE41C6">
        <w:rPr>
          <w:rFonts w:ascii="Times New Roman" w:hAnsi="Times New Roman" w:cs="Times New Roman"/>
          <w:sz w:val="22"/>
          <w:szCs w:val="22"/>
        </w:rPr>
        <w:t xml:space="preserve"> Pp. 352-358. </w:t>
      </w:r>
      <w:proofErr w:type="gramStart"/>
      <w:r w:rsidRPr="00EE41C6">
        <w:rPr>
          <w:rFonts w:ascii="Times New Roman" w:hAnsi="Times New Roman" w:cs="Times New Roman"/>
          <w:sz w:val="22"/>
          <w:szCs w:val="22"/>
        </w:rPr>
        <w:t xml:space="preserve">(Originally appeared in </w:t>
      </w:r>
      <w:r w:rsidRPr="00EE41C6">
        <w:rPr>
          <w:rFonts w:ascii="Times New Roman" w:hAnsi="Times New Roman" w:cs="Times New Roman"/>
          <w:i/>
          <w:sz w:val="22"/>
          <w:szCs w:val="22"/>
        </w:rPr>
        <w:t>Mortal Questions</w:t>
      </w:r>
      <w:r w:rsidRPr="00EE41C6">
        <w:rPr>
          <w:rFonts w:ascii="Times New Roman" w:hAnsi="Times New Roman" w:cs="Times New Roman"/>
          <w:sz w:val="22"/>
          <w:szCs w:val="22"/>
        </w:rPr>
        <w:t>.</w:t>
      </w:r>
      <w:proofErr w:type="gramEnd"/>
      <w:r w:rsidRPr="00EE41C6">
        <w:rPr>
          <w:rFonts w:ascii="Times New Roman" w:hAnsi="Times New Roman" w:cs="Times New Roman"/>
          <w:sz w:val="22"/>
          <w:szCs w:val="22"/>
        </w:rPr>
        <w:t xml:space="preserve">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Cambridge: Cambridge UP. Pp. 24-38.)</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Nozick, Robert (1974). “Minimal State,” in </w:t>
      </w:r>
      <w:proofErr w:type="spellStart"/>
      <w:r w:rsidRPr="00EE41C6">
        <w:rPr>
          <w:rFonts w:ascii="Times New Roman" w:hAnsi="Times New Roman" w:cs="Times New Roman"/>
          <w:sz w:val="22"/>
          <w:szCs w:val="22"/>
        </w:rPr>
        <w:t>Cottingham</w:t>
      </w:r>
      <w:proofErr w:type="spellEnd"/>
      <w:r w:rsidRPr="00EE41C6">
        <w:rPr>
          <w:rFonts w:ascii="Times New Roman" w:hAnsi="Times New Roman" w:cs="Times New Roman"/>
          <w:sz w:val="22"/>
          <w:szCs w:val="22"/>
        </w:rPr>
        <w:t xml:space="preserve"> (Ed.), </w:t>
      </w:r>
      <w:r w:rsidRPr="00EE41C6">
        <w:rPr>
          <w:rFonts w:ascii="Times New Roman" w:hAnsi="Times New Roman" w:cs="Times New Roman"/>
          <w:i/>
          <w:sz w:val="22"/>
          <w:szCs w:val="22"/>
        </w:rPr>
        <w:t xml:space="preserve">Western Philosophy: An Anthology </w:t>
      </w:r>
      <w:r w:rsidRPr="00EE41C6">
        <w:rPr>
          <w:rFonts w:ascii="Times New Roman" w:hAnsi="Times New Roman" w:cs="Times New Roman"/>
          <w:sz w:val="22"/>
          <w:szCs w:val="22"/>
        </w:rPr>
        <w:t xml:space="preserve">(1996).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 xml:space="preserve">Oxford: Blackwell. </w:t>
      </w:r>
      <w:proofErr w:type="gramStart"/>
      <w:r w:rsidRPr="00EE41C6">
        <w:rPr>
          <w:rFonts w:ascii="Times New Roman" w:hAnsi="Times New Roman" w:cs="Times New Roman"/>
          <w:sz w:val="22"/>
          <w:szCs w:val="22"/>
        </w:rPr>
        <w:t>Pp.522-528.</w:t>
      </w:r>
      <w:proofErr w:type="gramEnd"/>
      <w:r w:rsidRPr="00EE41C6">
        <w:rPr>
          <w:rFonts w:ascii="Times New Roman" w:hAnsi="Times New Roman" w:cs="Times New Roman"/>
          <w:sz w:val="22"/>
          <w:szCs w:val="22"/>
        </w:rPr>
        <w:t xml:space="preserve"> </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Rawls, John (1958). "Justice as Fairness," in </w:t>
      </w:r>
      <w:proofErr w:type="spellStart"/>
      <w:r w:rsidRPr="00EE41C6">
        <w:rPr>
          <w:rFonts w:ascii="Times New Roman" w:hAnsi="Times New Roman" w:cs="Times New Roman"/>
          <w:sz w:val="22"/>
          <w:szCs w:val="22"/>
        </w:rPr>
        <w:t>Sher</w:t>
      </w:r>
      <w:proofErr w:type="spellEnd"/>
      <w:r w:rsidRPr="00EE41C6">
        <w:rPr>
          <w:rFonts w:ascii="Times New Roman" w:hAnsi="Times New Roman" w:cs="Times New Roman"/>
          <w:sz w:val="22"/>
          <w:szCs w:val="22"/>
        </w:rPr>
        <w:t xml:space="preserve"> and Brody (Eds.), </w:t>
      </w:r>
      <w:r w:rsidRPr="00EE41C6">
        <w:rPr>
          <w:rFonts w:ascii="Times New Roman" w:hAnsi="Times New Roman" w:cs="Times New Roman"/>
          <w:i/>
          <w:sz w:val="22"/>
          <w:szCs w:val="22"/>
        </w:rPr>
        <w:t xml:space="preserve">Social and Political Philosophy: </w:t>
      </w:r>
    </w:p>
    <w:p w:rsidR="00B13666" w:rsidRPr="00EE41C6" w:rsidRDefault="00B13666" w:rsidP="00C42B77">
      <w:pPr>
        <w:ind w:firstLine="720"/>
        <w:rPr>
          <w:rFonts w:ascii="Times New Roman" w:hAnsi="Times New Roman" w:cs="Times New Roman"/>
          <w:sz w:val="22"/>
          <w:szCs w:val="22"/>
        </w:rPr>
      </w:pPr>
      <w:proofErr w:type="gramStart"/>
      <w:r w:rsidRPr="00EE41C6">
        <w:rPr>
          <w:rFonts w:ascii="Times New Roman" w:hAnsi="Times New Roman" w:cs="Times New Roman"/>
          <w:i/>
          <w:sz w:val="22"/>
          <w:szCs w:val="22"/>
        </w:rPr>
        <w:t>Contemporary Readings</w:t>
      </w:r>
      <w:r w:rsidRPr="00EE41C6">
        <w:rPr>
          <w:rFonts w:ascii="Times New Roman" w:hAnsi="Times New Roman" w:cs="Times New Roman"/>
          <w:sz w:val="22"/>
          <w:szCs w:val="22"/>
        </w:rPr>
        <w:t xml:space="preserve"> (1998).</w:t>
      </w:r>
      <w:proofErr w:type="gramEnd"/>
      <w:r w:rsidRPr="00EE41C6">
        <w:rPr>
          <w:rFonts w:ascii="Times New Roman" w:hAnsi="Times New Roman" w:cs="Times New Roman"/>
          <w:sz w:val="22"/>
          <w:szCs w:val="22"/>
        </w:rPr>
        <w:t xml:space="preserve"> Belmont: Wadsworth.  </w:t>
      </w:r>
      <w:proofErr w:type="gramStart"/>
      <w:r w:rsidRPr="00EE41C6">
        <w:rPr>
          <w:rFonts w:ascii="Times New Roman" w:hAnsi="Times New Roman" w:cs="Times New Roman"/>
          <w:sz w:val="22"/>
          <w:szCs w:val="22"/>
        </w:rPr>
        <w:t>Pp.517-533.</w:t>
      </w:r>
      <w:proofErr w:type="gramEnd"/>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Singer, Peter (1972). "Famine, Affluence, and Morality," in Timmons (Ed.), </w:t>
      </w:r>
      <w:r w:rsidRPr="00EE41C6">
        <w:rPr>
          <w:rFonts w:ascii="Times New Roman" w:hAnsi="Times New Roman" w:cs="Times New Roman"/>
          <w:i/>
          <w:sz w:val="22"/>
          <w:szCs w:val="22"/>
        </w:rPr>
        <w:t>Disputed Moral Issues</w:t>
      </w:r>
      <w:r w:rsidRPr="00EE41C6">
        <w:rPr>
          <w:rFonts w:ascii="Times New Roman" w:hAnsi="Times New Roman" w:cs="Times New Roman"/>
          <w:sz w:val="22"/>
          <w:szCs w:val="22"/>
        </w:rPr>
        <w:t xml:space="preserve"> </w:t>
      </w:r>
    </w:p>
    <w:p w:rsidR="00B13666" w:rsidRPr="00EE41C6" w:rsidRDefault="00B13666" w:rsidP="00C42B77">
      <w:pPr>
        <w:ind w:firstLine="720"/>
        <w:rPr>
          <w:rFonts w:ascii="Times New Roman" w:hAnsi="Times New Roman" w:cs="Times New Roman"/>
          <w:i/>
          <w:sz w:val="22"/>
          <w:szCs w:val="22"/>
        </w:rPr>
      </w:pPr>
      <w:r w:rsidRPr="00EE41C6">
        <w:rPr>
          <w:rFonts w:ascii="Times New Roman" w:hAnsi="Times New Roman" w:cs="Times New Roman"/>
          <w:sz w:val="22"/>
          <w:szCs w:val="22"/>
        </w:rPr>
        <w:t>(2006). Oxford: Oxford UP. Pp. 453-457.</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Taylor, Charles (1985). "Atomism and the Primacy of Rights," in </w:t>
      </w:r>
      <w:proofErr w:type="spellStart"/>
      <w:r w:rsidRPr="00EE41C6">
        <w:rPr>
          <w:rFonts w:ascii="Times New Roman" w:hAnsi="Times New Roman" w:cs="Times New Roman"/>
          <w:sz w:val="22"/>
          <w:szCs w:val="22"/>
        </w:rPr>
        <w:t>Sher</w:t>
      </w:r>
      <w:proofErr w:type="spellEnd"/>
      <w:r w:rsidRPr="00EE41C6">
        <w:rPr>
          <w:rFonts w:ascii="Times New Roman" w:hAnsi="Times New Roman" w:cs="Times New Roman"/>
          <w:sz w:val="22"/>
          <w:szCs w:val="22"/>
        </w:rPr>
        <w:t xml:space="preserve"> and Brody (Eds.), </w:t>
      </w:r>
      <w:r w:rsidRPr="00EE41C6">
        <w:rPr>
          <w:rFonts w:ascii="Times New Roman" w:hAnsi="Times New Roman" w:cs="Times New Roman"/>
          <w:i/>
          <w:sz w:val="22"/>
          <w:szCs w:val="22"/>
        </w:rPr>
        <w:t xml:space="preserve">Social and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i/>
          <w:sz w:val="22"/>
          <w:szCs w:val="22"/>
        </w:rPr>
        <w:t>Political Philosophy: Contemporary Readings</w:t>
      </w:r>
      <w:r w:rsidRPr="00EE41C6">
        <w:rPr>
          <w:rFonts w:ascii="Times New Roman" w:hAnsi="Times New Roman" w:cs="Times New Roman"/>
          <w:sz w:val="22"/>
          <w:szCs w:val="22"/>
        </w:rPr>
        <w:t xml:space="preserve"> (1998). Belmont: Wadsworth. Pp. 725-738.</w:t>
      </w:r>
    </w:p>
    <w:p w:rsidR="003E1CB1" w:rsidRDefault="003E1CB1" w:rsidP="00AC3554">
      <w:pPr>
        <w:pStyle w:val="BodyText"/>
        <w:rPr>
          <w:rFonts w:ascii="Times New Roman" w:hAnsi="Times New Roman"/>
          <w:b/>
          <w:szCs w:val="22"/>
        </w:rPr>
      </w:pPr>
    </w:p>
    <w:p w:rsidR="00307E5F" w:rsidRDefault="00307E5F" w:rsidP="00AC3554">
      <w:pPr>
        <w:pStyle w:val="BodyText"/>
        <w:rPr>
          <w:rFonts w:ascii="Times New Roman" w:hAnsi="Times New Roman"/>
          <w:b/>
          <w:szCs w:val="22"/>
        </w:rPr>
      </w:pPr>
    </w:p>
    <w:p w:rsidR="00AC3554" w:rsidRDefault="00AC3554" w:rsidP="00AC3554">
      <w:pPr>
        <w:pStyle w:val="BodyText"/>
        <w:rPr>
          <w:rFonts w:ascii="Times New Roman" w:hAnsi="Times New Roman"/>
          <w:b/>
          <w:szCs w:val="22"/>
        </w:rPr>
      </w:pPr>
      <w:r w:rsidRPr="00EE41C6">
        <w:rPr>
          <w:rFonts w:ascii="Times New Roman" w:hAnsi="Times New Roman"/>
          <w:b/>
          <w:szCs w:val="22"/>
        </w:rPr>
        <w:t>Sample Course Outline: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Week 1</w:t>
      </w:r>
      <w:r w:rsidRPr="00C86927">
        <w:rPr>
          <w:rFonts w:ascii="Times New Roman" w:hAnsi="Times New Roman"/>
          <w:szCs w:val="22"/>
        </w:rPr>
        <w:tab/>
      </w:r>
      <w:r>
        <w:rPr>
          <w:rFonts w:ascii="Times New Roman" w:hAnsi="Times New Roman"/>
          <w:szCs w:val="22"/>
        </w:rPr>
        <w:t>: Introduction to course</w:t>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Chapter 1</w:t>
      </w:r>
      <w:r>
        <w:rPr>
          <w:rFonts w:ascii="Times New Roman" w:hAnsi="Times New Roman"/>
          <w:szCs w:val="22"/>
        </w:rPr>
        <w:t xml:space="preserve"> of</w:t>
      </w:r>
      <w:r w:rsidRPr="00C86927">
        <w:rPr>
          <w:rFonts w:ascii="Times New Roman" w:hAnsi="Times New Roman"/>
          <w:szCs w:val="22"/>
        </w:rPr>
        <w:t xml:space="preserve"> </w:t>
      </w:r>
      <w:r w:rsidRPr="00C86927">
        <w:rPr>
          <w:rFonts w:ascii="Times New Roman" w:hAnsi="Times New Roman"/>
          <w:i/>
          <w:szCs w:val="22"/>
        </w:rPr>
        <w:t>Justice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2</w:t>
      </w:r>
      <w:r w:rsidRPr="00C86927">
        <w:rPr>
          <w:rFonts w:ascii="Times New Roman" w:hAnsi="Times New Roman"/>
          <w:szCs w:val="22"/>
        </w:rPr>
        <w:tab/>
        <w:t>: Community</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Buchanan reading</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Week 3</w:t>
      </w:r>
      <w:r>
        <w:rPr>
          <w:rFonts w:ascii="Times New Roman" w:hAnsi="Times New Roman"/>
          <w:szCs w:val="22"/>
        </w:rPr>
        <w:tab/>
      </w:r>
      <w:r w:rsidRPr="00C86927">
        <w:rPr>
          <w:rFonts w:ascii="Times New Roman" w:hAnsi="Times New Roman"/>
          <w:szCs w:val="22"/>
        </w:rPr>
        <w:t>: Community and Education</w:t>
      </w:r>
      <w:r w:rsidRPr="00C86927">
        <w:rPr>
          <w:rFonts w:ascii="Times New Roman" w:hAnsi="Times New Roman"/>
          <w:szCs w:val="22"/>
        </w:rPr>
        <w:tab/>
      </w:r>
      <w:r>
        <w:rPr>
          <w:rFonts w:ascii="Times New Roman" w:hAnsi="Times New Roman"/>
          <w:szCs w:val="22"/>
        </w:rPr>
        <w:tab/>
      </w:r>
      <w:r w:rsidRPr="00C86927">
        <w:rPr>
          <w:rFonts w:ascii="Times New Roman" w:hAnsi="Times New Roman"/>
          <w:szCs w:val="22"/>
        </w:rPr>
        <w:t>Dewey reading</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Pr>
          <w:rFonts w:ascii="Times New Roman" w:hAnsi="Times New Roman"/>
          <w:szCs w:val="22"/>
        </w:rPr>
        <w:t xml:space="preserve">  Positive and Negative Liberty</w:t>
      </w:r>
      <w:r w:rsidRPr="00C86927">
        <w:rPr>
          <w:rFonts w:ascii="Times New Roman" w:hAnsi="Times New Roman"/>
          <w:szCs w:val="22"/>
        </w:rPr>
        <w:tab/>
      </w:r>
      <w:r>
        <w:rPr>
          <w:rFonts w:ascii="Times New Roman" w:hAnsi="Times New Roman"/>
          <w:szCs w:val="22"/>
        </w:rPr>
        <w:tab/>
      </w:r>
      <w:r w:rsidRPr="00C86927">
        <w:rPr>
          <w:rFonts w:ascii="Times New Roman" w:hAnsi="Times New Roman"/>
          <w:szCs w:val="22"/>
        </w:rPr>
        <w:t>Berlin reading</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4</w:t>
      </w:r>
      <w:r w:rsidRPr="00C86927">
        <w:rPr>
          <w:rFonts w:ascii="Times New Roman" w:hAnsi="Times New Roman"/>
          <w:szCs w:val="22"/>
        </w:rPr>
        <w:tab/>
        <w:t>: Communitarianism &amp; Atomism</w:t>
      </w:r>
      <w:r w:rsidRPr="00C86927">
        <w:rPr>
          <w:rFonts w:ascii="Times New Roman" w:hAnsi="Times New Roman"/>
          <w:szCs w:val="22"/>
        </w:rPr>
        <w:tab/>
        <w:t>Taylor reading</w:t>
      </w:r>
      <w:r>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Pr>
          <w:rFonts w:ascii="Times New Roman" w:hAnsi="Times New Roman"/>
          <w:szCs w:val="22"/>
        </w:rPr>
        <w:t xml:space="preserve">TRAINING FOR LETOURNEAU </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5</w:t>
      </w:r>
      <w:r w:rsidRPr="00C86927">
        <w:rPr>
          <w:rFonts w:ascii="Times New Roman" w:hAnsi="Times New Roman"/>
          <w:szCs w:val="22"/>
        </w:rPr>
        <w:tab/>
        <w:t>: Communitarianism &amp; Atomism</w:t>
      </w:r>
      <w:r w:rsidRPr="00C86927">
        <w:rPr>
          <w:rFonts w:ascii="Times New Roman" w:hAnsi="Times New Roman"/>
          <w:szCs w:val="22"/>
        </w:rPr>
        <w:tab/>
        <w:t>Chapter 9 of</w:t>
      </w:r>
      <w:r w:rsidRPr="00C86927">
        <w:rPr>
          <w:rFonts w:ascii="Times New Roman" w:hAnsi="Times New Roman"/>
          <w:i/>
          <w:szCs w:val="22"/>
        </w:rPr>
        <w:t xml:space="preserve"> Justice</w:t>
      </w:r>
      <w:r>
        <w:rPr>
          <w:rFonts w:ascii="Times New Roman" w:hAnsi="Times New Roman"/>
          <w:szCs w:val="22"/>
        </w:rPr>
        <w:tab/>
      </w:r>
      <w:r>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Pr>
          <w:rFonts w:ascii="Times New Roman" w:hAnsi="Times New Roman"/>
          <w:szCs w:val="22"/>
        </w:rPr>
        <w:t xml:space="preserve">TUTOR AT LETOURNEAU </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J1 (Dewey)</w:t>
      </w:r>
      <w:r w:rsidRPr="00C86927">
        <w:rPr>
          <w:rFonts w:ascii="Times New Roman" w:hAnsi="Times New Roman"/>
          <w:szCs w:val="22"/>
        </w:rPr>
        <w:t xml:space="preserve"> due </w:t>
      </w:r>
    </w:p>
    <w:p w:rsidR="00C86927" w:rsidRDefault="00C86927" w:rsidP="00C86927">
      <w:pPr>
        <w:pStyle w:val="BodyText"/>
        <w:rPr>
          <w:rFonts w:ascii="Times New Roman" w:hAnsi="Times New Roman"/>
          <w:szCs w:val="22"/>
        </w:rPr>
      </w:pPr>
    </w:p>
    <w:p w:rsidR="00C86927" w:rsidRDefault="00C86927" w:rsidP="00C86927">
      <w:pPr>
        <w:pStyle w:val="BodyText"/>
        <w:rPr>
          <w:rFonts w:ascii="Times New Roman" w:hAnsi="Times New Roman"/>
          <w:szCs w:val="22"/>
        </w:rPr>
      </w:pPr>
      <w:r w:rsidRPr="00C86927">
        <w:rPr>
          <w:rFonts w:ascii="Times New Roman" w:hAnsi="Times New Roman"/>
          <w:szCs w:val="22"/>
        </w:rPr>
        <w:t>Week 6</w:t>
      </w:r>
      <w:r w:rsidRPr="00C86927">
        <w:rPr>
          <w:rFonts w:ascii="Times New Roman" w:hAnsi="Times New Roman"/>
          <w:szCs w:val="22"/>
        </w:rPr>
        <w:tab/>
      </w:r>
      <w:r>
        <w:rPr>
          <w:rFonts w:ascii="Times New Roman" w:hAnsi="Times New Roman"/>
          <w:szCs w:val="22"/>
        </w:rPr>
        <w:t>: Communitarianism &amp; Atomism</w:t>
      </w:r>
      <w:r w:rsidRPr="00C86927">
        <w:rPr>
          <w:rFonts w:ascii="Times New Roman" w:hAnsi="Times New Roman"/>
          <w:szCs w:val="22"/>
        </w:rPr>
        <w:tab/>
        <w:t>Chapter 10 of</w:t>
      </w:r>
      <w:r w:rsidRPr="00C86927">
        <w:rPr>
          <w:rFonts w:ascii="Times New Roman" w:hAnsi="Times New Roman"/>
          <w:i/>
          <w:szCs w:val="22"/>
        </w:rPr>
        <w:t xml:space="preserve"> Justice</w:t>
      </w:r>
      <w:r>
        <w:rPr>
          <w:rFonts w:ascii="Times New Roman" w:hAnsi="Times New Roman"/>
          <w:szCs w:val="22"/>
        </w:rPr>
        <w:tab/>
      </w:r>
      <w:r>
        <w:rPr>
          <w:rFonts w:ascii="Times New Roman" w:hAnsi="Times New Roman"/>
          <w:szCs w:val="22"/>
        </w:rPr>
        <w:tab/>
      </w:r>
      <w:r>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Pr>
          <w:rFonts w:ascii="Times New Roman" w:hAnsi="Times New Roman"/>
          <w:szCs w:val="22"/>
        </w:rPr>
        <w:t xml:space="preserve">TUTOR AT LETOURNEAU </w:t>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Pr>
          <w:rFonts w:ascii="Times New Roman" w:hAnsi="Times New Roman"/>
          <w:szCs w:val="22"/>
        </w:rPr>
        <w:t>J2 (Chapter 9) d</w:t>
      </w:r>
      <w:r w:rsidRPr="00C86927">
        <w:rPr>
          <w:rFonts w:ascii="Times New Roman" w:hAnsi="Times New Roman"/>
          <w:szCs w:val="22"/>
        </w:rPr>
        <w:t>ue</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Week 7</w:t>
      </w:r>
      <w:r w:rsidRPr="00C86927">
        <w:rPr>
          <w:rFonts w:ascii="Times New Roman" w:hAnsi="Times New Roman"/>
          <w:szCs w:val="22"/>
        </w:rPr>
        <w:tab/>
        <w:t>: Virtue Ethics</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 xml:space="preserve">Munson reading pp.782-784 </w:t>
      </w:r>
      <w:r>
        <w:rPr>
          <w:rFonts w:ascii="Times New Roman" w:hAnsi="Times New Roman"/>
          <w:szCs w:val="22"/>
        </w:rPr>
        <w:t xml:space="preserve">&amp; Chapter 8 of </w:t>
      </w:r>
      <w:r w:rsidRPr="00C86927">
        <w:rPr>
          <w:rFonts w:ascii="Times New Roman" w:hAnsi="Times New Roman"/>
          <w:i/>
          <w:szCs w:val="22"/>
        </w:rPr>
        <w:t>Justice</w:t>
      </w:r>
      <w:r>
        <w:rPr>
          <w:rFonts w:ascii="Times New Roman" w:hAnsi="Times New Roman"/>
          <w:szCs w:val="22"/>
        </w:rPr>
        <w:tab/>
      </w:r>
      <w:r w:rsidRPr="00C86927">
        <w:rPr>
          <w:rFonts w:ascii="Times New Roman" w:hAnsi="Times New Roman"/>
          <w:szCs w:val="22"/>
        </w:rPr>
        <w:tab/>
        <w:t>TUTOR AT LETOURNEAU</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 xml:space="preserve">J3 (Chapter 10) </w:t>
      </w:r>
      <w:r w:rsidRPr="00C86927">
        <w:rPr>
          <w:rFonts w:ascii="Times New Roman" w:hAnsi="Times New Roman"/>
          <w:szCs w:val="22"/>
        </w:rPr>
        <w:t>due</w:t>
      </w:r>
    </w:p>
    <w:p w:rsidR="00C86927" w:rsidRDefault="00C86927" w:rsidP="00C86927">
      <w:pPr>
        <w:pStyle w:val="BodyText"/>
        <w:rPr>
          <w:rFonts w:ascii="Times New Roman" w:hAnsi="Times New Roman"/>
          <w:szCs w:val="22"/>
        </w:rPr>
      </w:pPr>
    </w:p>
    <w:p w:rsidR="00C86927" w:rsidRDefault="00C86927" w:rsidP="00C86927">
      <w:pPr>
        <w:pStyle w:val="BodyText"/>
        <w:rPr>
          <w:rFonts w:ascii="Times New Roman" w:hAnsi="Times New Roman"/>
          <w:szCs w:val="22"/>
        </w:rPr>
      </w:pPr>
      <w:r w:rsidRPr="00C86927">
        <w:rPr>
          <w:rFonts w:ascii="Times New Roman" w:hAnsi="Times New Roman"/>
          <w:szCs w:val="22"/>
        </w:rPr>
        <w:t>Week 8</w:t>
      </w:r>
      <w:r w:rsidRPr="00C86927">
        <w:rPr>
          <w:rFonts w:ascii="Times New Roman" w:hAnsi="Times New Roman"/>
          <w:szCs w:val="22"/>
        </w:rPr>
        <w:tab/>
        <w:t>: Utilitarianism</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Munson reading pp.743-749 &amp; Chapter 2</w:t>
      </w:r>
      <w:r>
        <w:rPr>
          <w:rFonts w:ascii="Times New Roman" w:hAnsi="Times New Roman"/>
          <w:szCs w:val="22"/>
        </w:rPr>
        <w:t xml:space="preserve"> of </w:t>
      </w:r>
      <w:r w:rsidRPr="00C86927">
        <w:rPr>
          <w:rFonts w:ascii="Times New Roman" w:hAnsi="Times New Roman"/>
          <w:i/>
          <w:szCs w:val="22"/>
        </w:rPr>
        <w:t>Justice</w:t>
      </w:r>
      <w:r w:rsidRPr="00C86927">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sidRPr="00C86927">
        <w:rPr>
          <w:rFonts w:ascii="Times New Roman" w:hAnsi="Times New Roman"/>
          <w:szCs w:val="22"/>
        </w:rPr>
        <w:t>TUTOR AT LETOURNEAU</w:t>
      </w:r>
    </w:p>
    <w:p w:rsidR="00C86927" w:rsidRPr="00C86927" w:rsidRDefault="00C86927" w:rsidP="00C86927">
      <w:pPr>
        <w:pStyle w:val="BodyText"/>
        <w:rPr>
          <w:rFonts w:ascii="Times New Roman" w:hAnsi="Times New Roman"/>
          <w:szCs w:val="22"/>
        </w:rPr>
      </w:pPr>
      <w:r>
        <w:rPr>
          <w:rFonts w:ascii="Times New Roman" w:hAnsi="Times New Roman"/>
          <w:szCs w:val="22"/>
        </w:rPr>
        <w:t>J4 (Chapter 8)</w:t>
      </w:r>
      <w:r w:rsidRPr="00C86927">
        <w:rPr>
          <w:rFonts w:ascii="Times New Roman" w:hAnsi="Times New Roman"/>
          <w:szCs w:val="22"/>
        </w:rPr>
        <w:t xml:space="preserve"> due </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9</w:t>
      </w:r>
      <w:r w:rsidRPr="00C86927">
        <w:rPr>
          <w:rFonts w:ascii="Times New Roman" w:hAnsi="Times New Roman"/>
          <w:szCs w:val="22"/>
        </w:rPr>
        <w:tab/>
        <w:t>: Deontology</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 xml:space="preserve">Munson reading pp.750-755&amp; Chapter 5 </w:t>
      </w:r>
      <w:r>
        <w:rPr>
          <w:rFonts w:ascii="Times New Roman" w:hAnsi="Times New Roman"/>
          <w:szCs w:val="22"/>
        </w:rPr>
        <w:t xml:space="preserve">of </w:t>
      </w:r>
      <w:r w:rsidRPr="00C86927">
        <w:rPr>
          <w:rFonts w:ascii="Times New Roman" w:hAnsi="Times New Roman"/>
          <w:i/>
          <w:szCs w:val="22"/>
        </w:rPr>
        <w:t>Justice</w:t>
      </w:r>
    </w:p>
    <w:p w:rsidR="00C86927" w:rsidRPr="00C86927" w:rsidRDefault="00C86927" w:rsidP="00C86927">
      <w:pPr>
        <w:pStyle w:val="BodyText"/>
        <w:rPr>
          <w:rFonts w:ascii="Times New Roman" w:hAnsi="Times New Roman"/>
          <w:szCs w:val="22"/>
        </w:rPr>
      </w:pPr>
      <w:r>
        <w:rPr>
          <w:rFonts w:ascii="Times New Roman" w:hAnsi="Times New Roman"/>
          <w:szCs w:val="22"/>
        </w:rPr>
        <w:tab/>
        <w:t>TUTOR AT LETOURNEAU</w:t>
      </w:r>
      <w:r w:rsidRPr="00C86927">
        <w:rPr>
          <w:rFonts w:ascii="Times New Roman" w:hAnsi="Times New Roman"/>
          <w:szCs w:val="22"/>
        </w:rPr>
        <w:tab/>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Pr>
          <w:rFonts w:ascii="Times New Roman" w:hAnsi="Times New Roman"/>
          <w:szCs w:val="22"/>
        </w:rPr>
        <w:t xml:space="preserve">J5 (Chapter 2) </w:t>
      </w:r>
      <w:r w:rsidRPr="00C86927">
        <w:rPr>
          <w:rFonts w:ascii="Times New Roman" w:hAnsi="Times New Roman"/>
          <w:szCs w:val="22"/>
        </w:rPr>
        <w:t>due</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p>
    <w:p w:rsidR="00C86927" w:rsidRPr="00C86927" w:rsidRDefault="00324725" w:rsidP="00C86927">
      <w:pPr>
        <w:pStyle w:val="BodyText"/>
        <w:rPr>
          <w:rFonts w:ascii="Times New Roman" w:hAnsi="Times New Roman"/>
          <w:szCs w:val="22"/>
        </w:rPr>
      </w:pPr>
      <w:r>
        <w:rPr>
          <w:rFonts w:ascii="Times New Roman" w:hAnsi="Times New Roman"/>
          <w:szCs w:val="22"/>
        </w:rPr>
        <w:t>Week 10</w:t>
      </w:r>
      <w:r w:rsidR="00C86927" w:rsidRPr="00C86927">
        <w:rPr>
          <w:rFonts w:ascii="Times New Roman" w:hAnsi="Times New Roman"/>
          <w:szCs w:val="22"/>
        </w:rPr>
        <w:t>: Moral Luck</w:t>
      </w:r>
      <w:r w:rsidR="00C86927" w:rsidRPr="00C86927">
        <w:rPr>
          <w:rFonts w:ascii="Times New Roman" w:hAnsi="Times New Roman"/>
          <w:szCs w:val="22"/>
        </w:rPr>
        <w:tab/>
      </w:r>
      <w:r w:rsidR="00C86927">
        <w:rPr>
          <w:rFonts w:ascii="Times New Roman" w:hAnsi="Times New Roman"/>
          <w:szCs w:val="22"/>
        </w:rPr>
        <w:tab/>
      </w:r>
      <w:r w:rsidR="00C86927">
        <w:rPr>
          <w:rFonts w:ascii="Times New Roman" w:hAnsi="Times New Roman"/>
          <w:szCs w:val="22"/>
        </w:rPr>
        <w:tab/>
      </w:r>
      <w:r w:rsidR="00C86927">
        <w:rPr>
          <w:rFonts w:ascii="Times New Roman" w:hAnsi="Times New Roman"/>
          <w:szCs w:val="22"/>
        </w:rPr>
        <w:tab/>
      </w:r>
      <w:r w:rsidR="00C86927" w:rsidRPr="00C86927">
        <w:rPr>
          <w:rFonts w:ascii="Times New Roman" w:hAnsi="Times New Roman"/>
          <w:szCs w:val="22"/>
        </w:rPr>
        <w:t>Nagel reading</w:t>
      </w:r>
      <w:r w:rsidR="00C86927">
        <w:rPr>
          <w:rFonts w:ascii="Times New Roman" w:hAnsi="Times New Roman"/>
          <w:szCs w:val="22"/>
        </w:rPr>
        <w:t xml:space="preserve"> </w:t>
      </w:r>
    </w:p>
    <w:p w:rsidR="00C86927" w:rsidRDefault="00C86927" w:rsidP="00C86927">
      <w:pPr>
        <w:pStyle w:val="BodyText"/>
        <w:rPr>
          <w:rFonts w:ascii="Times New Roman" w:hAnsi="Times New Roman"/>
          <w:szCs w:val="22"/>
        </w:rPr>
      </w:pPr>
      <w:r w:rsidRPr="00C86927">
        <w:rPr>
          <w:rFonts w:ascii="Times New Roman" w:hAnsi="Times New Roman"/>
          <w:szCs w:val="22"/>
        </w:rPr>
        <w:tab/>
        <w:t xml:space="preserve">TUTOR AT LETOURNEAU </w:t>
      </w:r>
    </w:p>
    <w:p w:rsidR="00C86927" w:rsidRDefault="00C86927" w:rsidP="00C86927">
      <w:pPr>
        <w:pStyle w:val="BodyText"/>
        <w:rPr>
          <w:rFonts w:ascii="Times New Roman" w:hAnsi="Times New Roman"/>
          <w:szCs w:val="22"/>
        </w:rPr>
      </w:pPr>
      <w:r>
        <w:rPr>
          <w:rFonts w:ascii="Times New Roman" w:hAnsi="Times New Roman"/>
          <w:szCs w:val="22"/>
        </w:rPr>
        <w:t>Abstract</w:t>
      </w:r>
      <w:r w:rsidRPr="00C86927">
        <w:rPr>
          <w:rFonts w:ascii="Times New Roman" w:hAnsi="Times New Roman"/>
          <w:szCs w:val="22"/>
        </w:rPr>
        <w:t xml:space="preserve"> due </w:t>
      </w:r>
    </w:p>
    <w:p w:rsidR="00C86927" w:rsidRDefault="00C86927" w:rsidP="00C86927">
      <w:pPr>
        <w:pStyle w:val="BodyText"/>
        <w:rPr>
          <w:rFonts w:ascii="Times New Roman" w:hAnsi="Times New Roman"/>
          <w:szCs w:val="22"/>
        </w:rPr>
      </w:pPr>
      <w:r>
        <w:rPr>
          <w:rFonts w:ascii="Times New Roman" w:hAnsi="Times New Roman"/>
          <w:szCs w:val="22"/>
        </w:rPr>
        <w:t xml:space="preserve">J6 (Chapter 5) </w:t>
      </w:r>
      <w:r w:rsidRPr="00C86927">
        <w:rPr>
          <w:rFonts w:ascii="Times New Roman" w:hAnsi="Times New Roman"/>
          <w:szCs w:val="22"/>
        </w:rPr>
        <w:t>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Week 11</w:t>
      </w:r>
      <w:r w:rsidRPr="00C86927">
        <w:rPr>
          <w:rFonts w:ascii="Times New Roman" w:hAnsi="Times New Roman"/>
          <w:szCs w:val="22"/>
        </w:rPr>
        <w:t>: Affluence and Poverty</w:t>
      </w:r>
      <w:r w:rsidRPr="00C86927">
        <w:rPr>
          <w:rFonts w:ascii="Times New Roman" w:hAnsi="Times New Roman"/>
          <w:szCs w:val="22"/>
        </w:rPr>
        <w:tab/>
      </w:r>
      <w:r>
        <w:rPr>
          <w:rFonts w:ascii="Times New Roman" w:hAnsi="Times New Roman"/>
          <w:szCs w:val="22"/>
        </w:rPr>
        <w:tab/>
      </w:r>
      <w:r w:rsidRPr="00C86927">
        <w:rPr>
          <w:rFonts w:ascii="Times New Roman" w:hAnsi="Times New Roman"/>
          <w:szCs w:val="22"/>
        </w:rPr>
        <w:t>Singer/Arthur readings</w:t>
      </w:r>
      <w:r>
        <w:rPr>
          <w:rFonts w:ascii="Times New Roman" w:hAnsi="Times New Roman"/>
          <w:szCs w:val="22"/>
        </w:rPr>
        <w:tab/>
      </w:r>
      <w:r>
        <w:rPr>
          <w:rFonts w:ascii="Times New Roman" w:hAnsi="Times New Roman"/>
          <w:szCs w:val="22"/>
        </w:rPr>
        <w:tab/>
      </w:r>
      <w:r>
        <w:rPr>
          <w:rFonts w:ascii="Times New Roman" w:hAnsi="Times New Roman"/>
          <w:szCs w:val="22"/>
        </w:rPr>
        <w:tab/>
      </w:r>
    </w:p>
    <w:p w:rsidR="00C86927" w:rsidRDefault="00C86927" w:rsidP="00C86927">
      <w:pPr>
        <w:pStyle w:val="BodyText"/>
        <w:ind w:firstLine="720"/>
        <w:rPr>
          <w:rFonts w:ascii="Times New Roman" w:hAnsi="Times New Roman"/>
          <w:szCs w:val="22"/>
        </w:rPr>
      </w:pPr>
      <w:r w:rsidRPr="00C86927">
        <w:rPr>
          <w:rFonts w:ascii="Times New Roman" w:hAnsi="Times New Roman"/>
          <w:szCs w:val="22"/>
        </w:rPr>
        <w:t>TUTOR AT LETOURNEAU</w:t>
      </w:r>
    </w:p>
    <w:p w:rsidR="00C86927" w:rsidRPr="00C86927" w:rsidRDefault="00C86927" w:rsidP="00C86927">
      <w:pPr>
        <w:pStyle w:val="BodyText"/>
        <w:rPr>
          <w:rFonts w:ascii="Times New Roman" w:hAnsi="Times New Roman"/>
          <w:szCs w:val="22"/>
        </w:rPr>
      </w:pPr>
      <w:r>
        <w:rPr>
          <w:rFonts w:ascii="Times New Roman" w:hAnsi="Times New Roman"/>
          <w:szCs w:val="22"/>
        </w:rPr>
        <w:t>J7 (Nagel)</w:t>
      </w:r>
      <w:r w:rsidRPr="00C86927">
        <w:rPr>
          <w:rFonts w:ascii="Times New Roman" w:hAnsi="Times New Roman"/>
          <w:szCs w:val="22"/>
        </w:rPr>
        <w:t xml:space="preserve"> due</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324725" w:rsidP="00C86927">
      <w:pPr>
        <w:pStyle w:val="BodyText"/>
        <w:rPr>
          <w:rFonts w:ascii="Times New Roman" w:hAnsi="Times New Roman"/>
          <w:szCs w:val="22"/>
        </w:rPr>
      </w:pPr>
      <w:r>
        <w:rPr>
          <w:rFonts w:ascii="Times New Roman" w:hAnsi="Times New Roman"/>
          <w:szCs w:val="22"/>
        </w:rPr>
        <w:t>Week 12</w:t>
      </w:r>
      <w:r w:rsidR="00C86927" w:rsidRPr="00C86927">
        <w:rPr>
          <w:rFonts w:ascii="Times New Roman" w:hAnsi="Times New Roman"/>
          <w:szCs w:val="22"/>
        </w:rPr>
        <w:t>: Libertarianism</w:t>
      </w:r>
      <w:r w:rsidR="00C86927" w:rsidRPr="00C86927">
        <w:rPr>
          <w:rFonts w:ascii="Times New Roman" w:hAnsi="Times New Roman"/>
          <w:szCs w:val="22"/>
        </w:rPr>
        <w:tab/>
      </w:r>
      <w:r w:rsidR="00C86927">
        <w:rPr>
          <w:rFonts w:ascii="Times New Roman" w:hAnsi="Times New Roman"/>
          <w:szCs w:val="22"/>
        </w:rPr>
        <w:tab/>
      </w:r>
      <w:r w:rsidR="00C86927">
        <w:rPr>
          <w:rFonts w:ascii="Times New Roman" w:hAnsi="Times New Roman"/>
          <w:szCs w:val="22"/>
        </w:rPr>
        <w:tab/>
      </w:r>
      <w:r w:rsidR="00C86927" w:rsidRPr="00C86927">
        <w:rPr>
          <w:rFonts w:ascii="Times New Roman" w:hAnsi="Times New Roman"/>
          <w:szCs w:val="22"/>
        </w:rPr>
        <w:t>Nozick reading &amp; Chapter 3</w:t>
      </w:r>
      <w:r w:rsidR="00C86927">
        <w:rPr>
          <w:rFonts w:ascii="Times New Roman" w:hAnsi="Times New Roman"/>
          <w:szCs w:val="22"/>
        </w:rPr>
        <w:t xml:space="preserve">of </w:t>
      </w:r>
      <w:r w:rsidR="00C86927" w:rsidRPr="00C86927">
        <w:rPr>
          <w:rFonts w:ascii="Times New Roman" w:hAnsi="Times New Roman"/>
          <w:i/>
          <w:szCs w:val="22"/>
        </w:rPr>
        <w:t>Justice</w:t>
      </w:r>
      <w:r w:rsidR="00C86927" w:rsidRPr="00C86927">
        <w:rPr>
          <w:rFonts w:ascii="Times New Roman" w:hAnsi="Times New Roman"/>
          <w:szCs w:val="22"/>
        </w:rPr>
        <w:tab/>
      </w:r>
    </w:p>
    <w:p w:rsidR="00324725" w:rsidRDefault="00324725" w:rsidP="00C86927">
      <w:pPr>
        <w:pStyle w:val="BodyText"/>
        <w:rPr>
          <w:rFonts w:ascii="Times New Roman" w:hAnsi="Times New Roman"/>
          <w:szCs w:val="22"/>
        </w:rPr>
      </w:pPr>
      <w:r>
        <w:rPr>
          <w:rFonts w:ascii="Times New Roman" w:hAnsi="Times New Roman"/>
          <w:szCs w:val="22"/>
        </w:rPr>
        <w:t>Annotated Bib 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 xml:space="preserve">J8 (Singer/Arthur) </w:t>
      </w:r>
      <w:r w:rsidR="00324725">
        <w:rPr>
          <w:rFonts w:ascii="Times New Roman" w:hAnsi="Times New Roman"/>
          <w:szCs w:val="22"/>
        </w:rPr>
        <w:t>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324725" w:rsidRDefault="00324725" w:rsidP="00C86927">
      <w:pPr>
        <w:pStyle w:val="BodyText"/>
        <w:rPr>
          <w:rFonts w:ascii="Times New Roman" w:hAnsi="Times New Roman"/>
          <w:szCs w:val="22"/>
        </w:rPr>
      </w:pPr>
      <w:r>
        <w:rPr>
          <w:rFonts w:ascii="Times New Roman" w:hAnsi="Times New Roman"/>
          <w:szCs w:val="22"/>
        </w:rPr>
        <w:t>Week 13</w:t>
      </w:r>
      <w:r w:rsidR="00C86927" w:rsidRPr="00C86927">
        <w:rPr>
          <w:rFonts w:ascii="Times New Roman" w:hAnsi="Times New Roman"/>
          <w:szCs w:val="22"/>
        </w:rPr>
        <w:t>: Markets and Morals</w:t>
      </w:r>
      <w:r w:rsidR="00C86927" w:rsidRPr="00C86927">
        <w:rPr>
          <w:rFonts w:ascii="Times New Roman" w:hAnsi="Times New Roman"/>
          <w:szCs w:val="22"/>
        </w:rPr>
        <w:tab/>
      </w:r>
      <w:r>
        <w:rPr>
          <w:rFonts w:ascii="Times New Roman" w:hAnsi="Times New Roman"/>
          <w:szCs w:val="22"/>
        </w:rPr>
        <w:tab/>
      </w:r>
      <w:r>
        <w:rPr>
          <w:rFonts w:ascii="Times New Roman" w:hAnsi="Times New Roman"/>
          <w:szCs w:val="22"/>
        </w:rPr>
        <w:tab/>
      </w:r>
      <w:r w:rsidR="00C86927" w:rsidRPr="00C86927">
        <w:rPr>
          <w:rFonts w:ascii="Times New Roman" w:hAnsi="Times New Roman"/>
          <w:szCs w:val="22"/>
        </w:rPr>
        <w:t>Chapter 4</w:t>
      </w:r>
      <w:r>
        <w:rPr>
          <w:rFonts w:ascii="Times New Roman" w:hAnsi="Times New Roman"/>
          <w:szCs w:val="22"/>
        </w:rPr>
        <w:t xml:space="preserve"> of </w:t>
      </w:r>
      <w:r w:rsidRPr="00324725">
        <w:rPr>
          <w:rFonts w:ascii="Times New Roman" w:hAnsi="Times New Roman"/>
          <w:i/>
          <w:szCs w:val="22"/>
        </w:rPr>
        <w:t>Justice</w:t>
      </w:r>
      <w:r w:rsidR="00C86927" w:rsidRPr="00C86927">
        <w:rPr>
          <w:rFonts w:ascii="Times New Roman" w:hAnsi="Times New Roman"/>
          <w:szCs w:val="22"/>
        </w:rPr>
        <w:tab/>
      </w:r>
      <w:r w:rsidR="00C86927" w:rsidRPr="00C86927">
        <w:rPr>
          <w:rFonts w:ascii="Times New Roman" w:hAnsi="Times New Roman"/>
          <w:szCs w:val="22"/>
        </w:rPr>
        <w:tab/>
      </w:r>
    </w:p>
    <w:p w:rsidR="00C86927" w:rsidRDefault="00C86927" w:rsidP="00324725">
      <w:pPr>
        <w:pStyle w:val="BodyText"/>
        <w:ind w:firstLine="720"/>
        <w:rPr>
          <w:rFonts w:ascii="Times New Roman" w:hAnsi="Times New Roman"/>
          <w:szCs w:val="22"/>
        </w:rPr>
      </w:pPr>
      <w:r w:rsidRPr="00C86927">
        <w:rPr>
          <w:rFonts w:ascii="Times New Roman" w:hAnsi="Times New Roman"/>
          <w:szCs w:val="22"/>
        </w:rPr>
        <w:t>TUTOR AT LETOURNEA</w:t>
      </w:r>
      <w:r w:rsidR="00324725">
        <w:rPr>
          <w:rFonts w:ascii="Times New Roman" w:hAnsi="Times New Roman"/>
          <w:szCs w:val="22"/>
        </w:rPr>
        <w:t>U</w:t>
      </w:r>
    </w:p>
    <w:p w:rsidR="00324725" w:rsidRPr="00C86927" w:rsidRDefault="00324725" w:rsidP="00324725">
      <w:pPr>
        <w:pStyle w:val="BodyText"/>
        <w:rPr>
          <w:rFonts w:ascii="Times New Roman" w:hAnsi="Times New Roman"/>
          <w:szCs w:val="22"/>
        </w:rPr>
      </w:pPr>
      <w:r>
        <w:rPr>
          <w:rFonts w:ascii="Times New Roman" w:hAnsi="Times New Roman"/>
          <w:szCs w:val="22"/>
        </w:rPr>
        <w:t>Outline 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p>
    <w:p w:rsidR="00324725" w:rsidRDefault="00324725" w:rsidP="00C86927">
      <w:pPr>
        <w:pStyle w:val="BodyText"/>
        <w:rPr>
          <w:rFonts w:ascii="Times New Roman" w:hAnsi="Times New Roman"/>
          <w:szCs w:val="22"/>
        </w:rPr>
      </w:pPr>
      <w:r>
        <w:rPr>
          <w:rFonts w:ascii="Times New Roman" w:hAnsi="Times New Roman"/>
          <w:szCs w:val="22"/>
        </w:rPr>
        <w:t>Week 14</w:t>
      </w:r>
      <w:r w:rsidR="00C86927" w:rsidRPr="00C86927">
        <w:rPr>
          <w:rFonts w:ascii="Times New Roman" w:hAnsi="Times New Roman"/>
          <w:szCs w:val="22"/>
        </w:rPr>
        <w:t>: Social Welfare Liberalism</w:t>
      </w:r>
      <w:r w:rsidR="00C86927" w:rsidRPr="00C86927">
        <w:rPr>
          <w:rFonts w:ascii="Times New Roman" w:hAnsi="Times New Roman"/>
          <w:szCs w:val="22"/>
        </w:rPr>
        <w:tab/>
      </w:r>
      <w:r>
        <w:rPr>
          <w:rFonts w:ascii="Times New Roman" w:hAnsi="Times New Roman"/>
          <w:szCs w:val="22"/>
        </w:rPr>
        <w:tab/>
      </w:r>
      <w:r w:rsidR="00C86927" w:rsidRPr="00C86927">
        <w:rPr>
          <w:rFonts w:ascii="Times New Roman" w:hAnsi="Times New Roman"/>
          <w:szCs w:val="22"/>
        </w:rPr>
        <w:t xml:space="preserve">Rawls reading&amp; Chapter 6 </w:t>
      </w:r>
      <w:r>
        <w:rPr>
          <w:rFonts w:ascii="Times New Roman" w:hAnsi="Times New Roman"/>
          <w:szCs w:val="22"/>
        </w:rPr>
        <w:t xml:space="preserve">of </w:t>
      </w:r>
      <w:r w:rsidRPr="00324725">
        <w:rPr>
          <w:rFonts w:ascii="Times New Roman" w:hAnsi="Times New Roman"/>
          <w:i/>
          <w:szCs w:val="22"/>
        </w:rPr>
        <w:t>Justice</w:t>
      </w:r>
    </w:p>
    <w:p w:rsidR="00324725" w:rsidRDefault="00C86927" w:rsidP="00C86927">
      <w:pPr>
        <w:pStyle w:val="BodyText"/>
        <w:rPr>
          <w:rFonts w:ascii="Times New Roman" w:hAnsi="Times New Roman"/>
          <w:szCs w:val="22"/>
        </w:rPr>
      </w:pPr>
      <w:r w:rsidRPr="00C86927">
        <w:rPr>
          <w:rFonts w:ascii="Times New Roman" w:hAnsi="Times New Roman"/>
          <w:szCs w:val="22"/>
        </w:rPr>
        <w:tab/>
      </w:r>
      <w:r w:rsidR="00324725">
        <w:rPr>
          <w:rFonts w:ascii="Times New Roman" w:hAnsi="Times New Roman"/>
          <w:szCs w:val="22"/>
        </w:rPr>
        <w:t xml:space="preserve">TUTOR </w:t>
      </w:r>
      <w:r w:rsidRPr="00C86927">
        <w:rPr>
          <w:rFonts w:ascii="Times New Roman" w:hAnsi="Times New Roman"/>
          <w:szCs w:val="22"/>
        </w:rPr>
        <w:t>AT LETOURNEAU</w:t>
      </w:r>
    </w:p>
    <w:p w:rsidR="00C86927" w:rsidRDefault="00324725" w:rsidP="00C86927">
      <w:pPr>
        <w:pStyle w:val="BodyText"/>
        <w:rPr>
          <w:rFonts w:ascii="Times New Roman" w:hAnsi="Times New Roman"/>
          <w:szCs w:val="22"/>
        </w:rPr>
      </w:pPr>
      <w:r>
        <w:rPr>
          <w:rFonts w:ascii="Times New Roman" w:hAnsi="Times New Roman"/>
          <w:szCs w:val="22"/>
        </w:rPr>
        <w:t>Rough Draft due</w:t>
      </w:r>
    </w:p>
    <w:p w:rsidR="00324725" w:rsidRDefault="00324725" w:rsidP="00C86927">
      <w:pPr>
        <w:pStyle w:val="BodyText"/>
        <w:rPr>
          <w:rFonts w:ascii="Times New Roman" w:hAnsi="Times New Roman"/>
          <w:szCs w:val="22"/>
        </w:rPr>
      </w:pPr>
      <w:r>
        <w:rPr>
          <w:rFonts w:ascii="Times New Roman" w:hAnsi="Times New Roman"/>
          <w:szCs w:val="22"/>
        </w:rPr>
        <w:t xml:space="preserve">J9 (Nozick/Chapter 3) </w:t>
      </w:r>
      <w:r w:rsidRPr="00C86927">
        <w:rPr>
          <w:rFonts w:ascii="Times New Roman" w:hAnsi="Times New Roman"/>
          <w:szCs w:val="22"/>
        </w:rPr>
        <w:t>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Pr="00C86927" w:rsidRDefault="00324725" w:rsidP="00C86927">
      <w:pPr>
        <w:pStyle w:val="BodyText"/>
        <w:rPr>
          <w:rFonts w:ascii="Times New Roman" w:hAnsi="Times New Roman"/>
          <w:szCs w:val="22"/>
        </w:rPr>
      </w:pPr>
      <w:r>
        <w:rPr>
          <w:rFonts w:ascii="Times New Roman" w:hAnsi="Times New Roman"/>
          <w:szCs w:val="22"/>
        </w:rPr>
        <w:t>Week 15</w:t>
      </w:r>
      <w:r w:rsidR="00C86927" w:rsidRPr="00C86927">
        <w:rPr>
          <w:rFonts w:ascii="Times New Roman" w:hAnsi="Times New Roman"/>
          <w:szCs w:val="22"/>
        </w:rPr>
        <w:t>: Summary</w:t>
      </w:r>
      <w:r w:rsidR="00C86927" w:rsidRPr="00C86927">
        <w:rPr>
          <w:rFonts w:ascii="Times New Roman" w:hAnsi="Times New Roman"/>
          <w:szCs w:val="22"/>
        </w:rPr>
        <w:tab/>
      </w:r>
    </w:p>
    <w:p w:rsidR="00C86927" w:rsidRPr="00C86927" w:rsidRDefault="00324725" w:rsidP="00C86927">
      <w:pPr>
        <w:pStyle w:val="BodyText"/>
        <w:rPr>
          <w:rFonts w:ascii="Times New Roman" w:hAnsi="Times New Roman"/>
          <w:szCs w:val="22"/>
        </w:rPr>
      </w:pPr>
      <w:r>
        <w:rPr>
          <w:rFonts w:ascii="Times New Roman" w:hAnsi="Times New Roman"/>
          <w:szCs w:val="22"/>
        </w:rPr>
        <w:t>Peer Review due</w:t>
      </w:r>
    </w:p>
    <w:p w:rsidR="00324725" w:rsidRDefault="00324725" w:rsidP="00C86927">
      <w:pPr>
        <w:pStyle w:val="BodyText"/>
        <w:rPr>
          <w:rFonts w:ascii="Times New Roman" w:hAnsi="Times New Roman"/>
          <w:szCs w:val="22"/>
        </w:rPr>
      </w:pPr>
      <w:r>
        <w:rPr>
          <w:rFonts w:ascii="Times New Roman" w:hAnsi="Times New Roman"/>
          <w:szCs w:val="22"/>
        </w:rPr>
        <w:t>J10 (Rawls/Chapter 6) 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Finals</w:t>
      </w:r>
      <w:r w:rsidR="00324725">
        <w:rPr>
          <w:rFonts w:ascii="Times New Roman" w:hAnsi="Times New Roman"/>
          <w:szCs w:val="22"/>
        </w:rPr>
        <w:t xml:space="preserve"> Week: </w:t>
      </w:r>
      <w:r w:rsidRPr="00C86927">
        <w:rPr>
          <w:rFonts w:ascii="Times New Roman" w:hAnsi="Times New Roman"/>
          <w:szCs w:val="22"/>
        </w:rPr>
        <w:t>Final paper due</w:t>
      </w:r>
    </w:p>
    <w:p w:rsidR="00C86927" w:rsidRPr="00EE41C6" w:rsidRDefault="00C86927" w:rsidP="00AC3554">
      <w:pPr>
        <w:pStyle w:val="BodyText"/>
        <w:rPr>
          <w:rFonts w:ascii="Times New Roman" w:hAnsi="Times New Roman"/>
          <w:b/>
          <w:szCs w:val="22"/>
        </w:rPr>
      </w:pPr>
    </w:p>
    <w:p w:rsidR="00324725" w:rsidRDefault="00324725" w:rsidP="00C8435F">
      <w:pPr>
        <w:pStyle w:val="BodyText"/>
        <w:rPr>
          <w:rFonts w:ascii="Times New Roman" w:hAnsi="Times New Roman"/>
          <w:b/>
          <w:szCs w:val="22"/>
        </w:rPr>
      </w:pPr>
    </w:p>
    <w:p w:rsidR="00C8435F" w:rsidRPr="006B3559" w:rsidRDefault="00A16C0E" w:rsidP="00C8435F">
      <w:pPr>
        <w:pStyle w:val="BodyText"/>
        <w:rPr>
          <w:rFonts w:ascii="Times New Roman" w:hAnsi="Times New Roman"/>
          <w:szCs w:val="22"/>
        </w:rPr>
      </w:pPr>
      <w:r>
        <w:rPr>
          <w:rFonts w:ascii="Times New Roman" w:hAnsi="Times New Roman"/>
          <w:b/>
          <w:szCs w:val="22"/>
        </w:rPr>
        <w:t>Sample Assignment.</w:t>
      </w:r>
      <w:r w:rsidR="00C8435F" w:rsidRPr="00C8435F">
        <w:rPr>
          <w:rFonts w:ascii="Times New Roman" w:hAnsi="Times New Roman"/>
          <w:b/>
          <w:szCs w:val="22"/>
        </w:rPr>
        <w:t xml:space="preserve"> </w:t>
      </w:r>
      <w:r w:rsidR="00C8435F" w:rsidRPr="006B3559">
        <w:rPr>
          <w:rFonts w:ascii="Times New Roman" w:hAnsi="Times New Roman"/>
          <w:szCs w:val="22"/>
        </w:rPr>
        <w:t xml:space="preserve">Please note that different instructors will each design their own equivalent assignments to satisfy </w:t>
      </w:r>
      <w:r w:rsidR="00571CC6" w:rsidRPr="006B3559">
        <w:rPr>
          <w:rFonts w:ascii="Times New Roman" w:hAnsi="Times New Roman"/>
          <w:szCs w:val="22"/>
        </w:rPr>
        <w:t>each of the University Studies L</w:t>
      </w:r>
      <w:r w:rsidR="00C8435F" w:rsidRPr="006B3559">
        <w:rPr>
          <w:rFonts w:ascii="Times New Roman" w:hAnsi="Times New Roman"/>
          <w:szCs w:val="22"/>
        </w:rPr>
        <w:t xml:space="preserve">earning </w:t>
      </w:r>
      <w:r w:rsidR="00571CC6" w:rsidRPr="006B3559">
        <w:rPr>
          <w:rFonts w:ascii="Times New Roman" w:hAnsi="Times New Roman"/>
          <w:szCs w:val="22"/>
        </w:rPr>
        <w:t>Outcomes</w:t>
      </w:r>
      <w:r w:rsidR="00C8435F" w:rsidRPr="006B3559">
        <w:rPr>
          <w:rFonts w:ascii="Times New Roman" w:hAnsi="Times New Roman"/>
          <w:szCs w:val="22"/>
        </w:rPr>
        <w:t xml:space="preserve">. The following assignment </w:t>
      </w:r>
      <w:r w:rsidR="006B3559">
        <w:rPr>
          <w:rFonts w:ascii="Times New Roman" w:hAnsi="Times New Roman"/>
          <w:szCs w:val="22"/>
        </w:rPr>
        <w:t xml:space="preserve">is an </w:t>
      </w:r>
      <w:r w:rsidR="00C8435F" w:rsidRPr="006B3559">
        <w:rPr>
          <w:rFonts w:ascii="Times New Roman" w:hAnsi="Times New Roman"/>
          <w:szCs w:val="22"/>
        </w:rPr>
        <w:t xml:space="preserve">example or template for how an assignment might satisfy the </w:t>
      </w:r>
      <w:r w:rsidR="00571CC6" w:rsidRPr="006B3559">
        <w:rPr>
          <w:rFonts w:ascii="Times New Roman" w:hAnsi="Times New Roman"/>
          <w:szCs w:val="22"/>
        </w:rPr>
        <w:t>outcomes</w:t>
      </w:r>
      <w:r w:rsidR="00C8435F" w:rsidRPr="006B3559">
        <w:rPr>
          <w:rFonts w:ascii="Times New Roman" w:hAnsi="Times New Roman"/>
          <w:szCs w:val="22"/>
        </w:rPr>
        <w:t xml:space="preserve">. </w:t>
      </w:r>
    </w:p>
    <w:p w:rsidR="00C8435F" w:rsidRPr="00EE41C6" w:rsidRDefault="00C8435F" w:rsidP="00E210FB">
      <w:pPr>
        <w:pStyle w:val="BodyText"/>
        <w:rPr>
          <w:rFonts w:ascii="Times New Roman" w:hAnsi="Times New Roman"/>
          <w:b/>
          <w:szCs w:val="22"/>
        </w:rPr>
      </w:pPr>
    </w:p>
    <w:p w:rsidR="00C42B77" w:rsidRDefault="00C42B77" w:rsidP="00E210FB">
      <w:pPr>
        <w:pStyle w:val="BodyText"/>
        <w:rPr>
          <w:rFonts w:ascii="Times New Roman" w:hAnsi="Times New Roman"/>
          <w:b/>
          <w:szCs w:val="22"/>
        </w:rPr>
      </w:pPr>
    </w:p>
    <w:p w:rsidR="007C2425" w:rsidRDefault="007C2425">
      <w:pPr>
        <w:rPr>
          <w:rFonts w:ascii="Times New Roman" w:eastAsia="Times New Roman" w:hAnsi="Times New Roman" w:cs="Times New Roman"/>
          <w:b/>
          <w:sz w:val="22"/>
          <w:szCs w:val="22"/>
        </w:rPr>
      </w:pPr>
      <w:r>
        <w:rPr>
          <w:rFonts w:ascii="Times New Roman" w:hAnsi="Times New Roman"/>
          <w:b/>
          <w:szCs w:val="22"/>
        </w:rPr>
        <w:br w:type="page"/>
      </w:r>
    </w:p>
    <w:p w:rsidR="007847CA" w:rsidRDefault="00AC3554" w:rsidP="00E210FB">
      <w:pPr>
        <w:pStyle w:val="BodyText"/>
        <w:rPr>
          <w:rFonts w:ascii="Times New Roman" w:hAnsi="Times New Roman"/>
          <w:b/>
          <w:szCs w:val="22"/>
        </w:rPr>
      </w:pPr>
      <w:r w:rsidRPr="00AC3554">
        <w:rPr>
          <w:rFonts w:ascii="Times New Roman" w:hAnsi="Times New Roman"/>
          <w:b/>
          <w:szCs w:val="22"/>
        </w:rPr>
        <w:lastRenderedPageBreak/>
        <w:t xml:space="preserve">Sample: </w:t>
      </w:r>
      <w:r w:rsidR="00571CC6">
        <w:rPr>
          <w:rFonts w:ascii="Times New Roman" w:hAnsi="Times New Roman"/>
          <w:b/>
          <w:szCs w:val="22"/>
        </w:rPr>
        <w:t xml:space="preserve">Six-Stage </w:t>
      </w:r>
      <w:r>
        <w:rPr>
          <w:rFonts w:ascii="Times New Roman" w:hAnsi="Times New Roman"/>
          <w:b/>
          <w:szCs w:val="22"/>
        </w:rPr>
        <w:t xml:space="preserve">Paper Assignment </w:t>
      </w:r>
    </w:p>
    <w:p w:rsidR="007C64B4" w:rsidRPr="00AC3554" w:rsidRDefault="00AC3554" w:rsidP="00E210FB">
      <w:pPr>
        <w:pStyle w:val="BodyText"/>
        <w:rPr>
          <w:rFonts w:ascii="Times New Roman" w:hAnsi="Times New Roman"/>
          <w:b/>
          <w:szCs w:val="22"/>
        </w:rPr>
      </w:pPr>
      <w:r>
        <w:rPr>
          <w:rFonts w:ascii="Times New Roman" w:hAnsi="Times New Roman"/>
          <w:b/>
          <w:szCs w:val="22"/>
        </w:rPr>
        <w:t>(</w:t>
      </w:r>
      <w:proofErr w:type="gramStart"/>
      <w:r>
        <w:rPr>
          <w:rFonts w:ascii="Times New Roman" w:hAnsi="Times New Roman"/>
          <w:b/>
          <w:szCs w:val="22"/>
        </w:rPr>
        <w:t>satisfies</w:t>
      </w:r>
      <w:proofErr w:type="gramEnd"/>
      <w:r>
        <w:rPr>
          <w:rFonts w:ascii="Times New Roman" w:hAnsi="Times New Roman"/>
          <w:b/>
          <w:szCs w:val="22"/>
        </w:rPr>
        <w:t xml:space="preserve"> </w:t>
      </w:r>
      <w:r w:rsidR="00571CC6">
        <w:rPr>
          <w:rFonts w:ascii="Times New Roman" w:hAnsi="Times New Roman"/>
          <w:b/>
          <w:szCs w:val="22"/>
        </w:rPr>
        <w:t>University Studies L</w:t>
      </w:r>
      <w:r>
        <w:rPr>
          <w:rFonts w:ascii="Times New Roman" w:hAnsi="Times New Roman"/>
          <w:b/>
          <w:szCs w:val="22"/>
        </w:rPr>
        <w:t xml:space="preserve">earning </w:t>
      </w:r>
      <w:r w:rsidR="00307E5F">
        <w:rPr>
          <w:rFonts w:ascii="Times New Roman" w:hAnsi="Times New Roman"/>
          <w:b/>
          <w:szCs w:val="22"/>
        </w:rPr>
        <w:t>Outcome</w:t>
      </w:r>
      <w:r w:rsidR="00571CC6">
        <w:rPr>
          <w:rFonts w:ascii="Times New Roman" w:hAnsi="Times New Roman"/>
          <w:b/>
          <w:szCs w:val="22"/>
        </w:rPr>
        <w:t xml:space="preserve"> </w:t>
      </w:r>
      <w:r w:rsidR="007847CA">
        <w:rPr>
          <w:rFonts w:ascii="Times New Roman" w:hAnsi="Times New Roman"/>
          <w:b/>
          <w:szCs w:val="22"/>
        </w:rPr>
        <w:t>4A-1</w:t>
      </w:r>
      <w:r>
        <w:rPr>
          <w:rFonts w:ascii="Times New Roman" w:hAnsi="Times New Roman"/>
          <w:b/>
          <w:szCs w:val="22"/>
        </w:rPr>
        <w:t xml:space="preserve">abc, </w:t>
      </w:r>
      <w:r w:rsidR="007847CA">
        <w:rPr>
          <w:rFonts w:ascii="Times New Roman" w:hAnsi="Times New Roman"/>
          <w:b/>
          <w:szCs w:val="22"/>
        </w:rPr>
        <w:t>2, 3, 4</w:t>
      </w:r>
      <w:r>
        <w:rPr>
          <w:rFonts w:ascii="Times New Roman" w:hAnsi="Times New Roman"/>
          <w:b/>
          <w:szCs w:val="22"/>
        </w:rPr>
        <w:t>)</w:t>
      </w:r>
    </w:p>
    <w:p w:rsidR="0038401A" w:rsidRPr="00EE41C6" w:rsidRDefault="0038401A" w:rsidP="00E210FB">
      <w:pPr>
        <w:pStyle w:val="BodyText"/>
        <w:rPr>
          <w:rFonts w:ascii="Times New Roman" w:hAnsi="Times New Roman"/>
          <w:i/>
          <w:szCs w:val="22"/>
        </w:rPr>
      </w:pPr>
    </w:p>
    <w:p w:rsidR="006B3559" w:rsidRDefault="00AC3554" w:rsidP="00AC3554">
      <w:pPr>
        <w:pStyle w:val="BodyText"/>
        <w:rPr>
          <w:rFonts w:ascii="Times New Roman" w:hAnsi="Times New Roman"/>
          <w:szCs w:val="22"/>
        </w:rPr>
      </w:pPr>
      <w:r w:rsidRPr="00307E5F">
        <w:rPr>
          <w:rFonts w:ascii="Times New Roman" w:hAnsi="Times New Roman"/>
          <w:szCs w:val="22"/>
        </w:rPr>
        <w:t xml:space="preserve">The term paper assignment is over a topic related to the assigned course readings. Each student may choose their own topic, but it must be approved by the instructor </w:t>
      </w:r>
      <w:r w:rsidRPr="00307E5F">
        <w:rPr>
          <w:rFonts w:ascii="Times New Roman" w:hAnsi="Times New Roman"/>
          <w:i/>
          <w:szCs w:val="22"/>
        </w:rPr>
        <w:t>by the assigned deadline</w:t>
      </w:r>
      <w:r w:rsidRPr="00307E5F">
        <w:rPr>
          <w:rFonts w:ascii="Times New Roman" w:hAnsi="Times New Roman"/>
          <w:szCs w:val="22"/>
        </w:rPr>
        <w:t xml:space="preserve">, date to be announced by the instructor.  </w:t>
      </w:r>
    </w:p>
    <w:p w:rsidR="006B3559" w:rsidRDefault="006B3559" w:rsidP="00AC3554">
      <w:pPr>
        <w:pStyle w:val="BodyText"/>
        <w:rPr>
          <w:rFonts w:ascii="Times New Roman" w:hAnsi="Times New Roman"/>
          <w:szCs w:val="22"/>
        </w:rPr>
      </w:pPr>
    </w:p>
    <w:p w:rsidR="006B3559" w:rsidRDefault="006B3559" w:rsidP="00AC3554">
      <w:pPr>
        <w:pStyle w:val="BodyText"/>
        <w:rPr>
          <w:rFonts w:ascii="Times New Roman" w:hAnsi="Times New Roman"/>
          <w:szCs w:val="22"/>
        </w:rPr>
      </w:pPr>
      <w:r>
        <w:rPr>
          <w:rFonts w:ascii="Times New Roman" w:hAnsi="Times New Roman"/>
          <w:szCs w:val="22"/>
        </w:rPr>
        <w:t xml:space="preserve">Your analysis of your chosen topic </w:t>
      </w:r>
      <w:r>
        <w:rPr>
          <w:rFonts w:ascii="Times New Roman" w:hAnsi="Times New Roman"/>
          <w:i/>
          <w:szCs w:val="22"/>
        </w:rPr>
        <w:t>must</w:t>
      </w:r>
      <w:r>
        <w:rPr>
          <w:rFonts w:ascii="Times New Roman" w:hAnsi="Times New Roman"/>
          <w:szCs w:val="22"/>
        </w:rPr>
        <w:t xml:space="preserve"> include the following elements:</w:t>
      </w:r>
    </w:p>
    <w:p w:rsidR="00770E67" w:rsidRDefault="00770E67" w:rsidP="00AC3554">
      <w:pPr>
        <w:pStyle w:val="BodyText"/>
        <w:rPr>
          <w:rFonts w:ascii="Times New Roman" w:hAnsi="Times New Roman"/>
          <w:szCs w:val="22"/>
        </w:rPr>
      </w:pPr>
    </w:p>
    <w:p w:rsidR="00770E67" w:rsidRDefault="006B3559" w:rsidP="006B3559">
      <w:pPr>
        <w:rPr>
          <w:rFonts w:ascii="Times New Roman" w:hAnsi="Times New Roman" w:cs="Times New Roman"/>
          <w:sz w:val="22"/>
          <w:szCs w:val="22"/>
        </w:rPr>
      </w:pPr>
      <w:r>
        <w:rPr>
          <w:rFonts w:ascii="Times New Roman" w:hAnsi="Times New Roman" w:cs="Times New Roman"/>
          <w:sz w:val="22"/>
          <w:szCs w:val="22"/>
        </w:rPr>
        <w:t xml:space="preserve">1. </w:t>
      </w:r>
      <w:r w:rsidR="00770E67">
        <w:rPr>
          <w:rFonts w:ascii="Times New Roman" w:hAnsi="Times New Roman" w:cs="Times New Roman"/>
          <w:sz w:val="22"/>
          <w:szCs w:val="22"/>
        </w:rPr>
        <w:t xml:space="preserve">How does your topic illuminate </w:t>
      </w:r>
      <w:r w:rsidRPr="00C42B77">
        <w:rPr>
          <w:rFonts w:ascii="Times New Roman" w:hAnsi="Times New Roman" w:cs="Times New Roman"/>
          <w:sz w:val="22"/>
          <w:szCs w:val="22"/>
        </w:rPr>
        <w:t>different perspectives on</w:t>
      </w:r>
      <w:r w:rsidR="00770E67">
        <w:rPr>
          <w:rFonts w:ascii="Times New Roman" w:hAnsi="Times New Roman" w:cs="Times New Roman"/>
          <w:sz w:val="22"/>
          <w:szCs w:val="22"/>
        </w:rPr>
        <w:t xml:space="preserve"> </w:t>
      </w:r>
      <w:r w:rsidRPr="00C42B77">
        <w:rPr>
          <w:rFonts w:ascii="Times New Roman" w:hAnsi="Times New Roman" w:cs="Times New Roman"/>
          <w:sz w:val="22"/>
          <w:szCs w:val="22"/>
        </w:rPr>
        <w:t>the nature of human relationships and how these relationships are evidenced in regard to the broader world</w:t>
      </w:r>
      <w:r w:rsidR="00770E67">
        <w:rPr>
          <w:rFonts w:ascii="Times New Roman" w:hAnsi="Times New Roman" w:cs="Times New Roman"/>
          <w:sz w:val="22"/>
          <w:szCs w:val="22"/>
        </w:rPr>
        <w:t>?</w:t>
      </w:r>
    </w:p>
    <w:p w:rsidR="00770E67" w:rsidRDefault="00770E67" w:rsidP="006B3559">
      <w:pPr>
        <w:rPr>
          <w:rFonts w:ascii="Times New Roman" w:hAnsi="Times New Roman" w:cs="Times New Roman"/>
          <w:sz w:val="22"/>
          <w:szCs w:val="22"/>
        </w:rPr>
      </w:pPr>
    </w:p>
    <w:p w:rsidR="006B3559" w:rsidRPr="00C42B77" w:rsidRDefault="006B3559" w:rsidP="006B3559">
      <w:pPr>
        <w:rPr>
          <w:rFonts w:ascii="Times New Roman" w:hAnsi="Times New Roman" w:cs="Times New Roman"/>
          <w:sz w:val="22"/>
          <w:szCs w:val="22"/>
        </w:rPr>
      </w:pPr>
      <w:r>
        <w:rPr>
          <w:rFonts w:ascii="Times New Roman" w:hAnsi="Times New Roman" w:cs="Times New Roman"/>
          <w:sz w:val="22"/>
          <w:szCs w:val="22"/>
        </w:rPr>
        <w:t xml:space="preserve">2. </w:t>
      </w:r>
      <w:r w:rsidR="00770E67">
        <w:rPr>
          <w:rFonts w:ascii="Times New Roman" w:hAnsi="Times New Roman" w:cs="Times New Roman"/>
          <w:sz w:val="22"/>
          <w:szCs w:val="22"/>
        </w:rPr>
        <w:t xml:space="preserve">What ethical issues arise in your topic? How can </w:t>
      </w:r>
      <w:proofErr w:type="gramStart"/>
      <w:r w:rsidR="00770E67">
        <w:rPr>
          <w:rFonts w:ascii="Times New Roman" w:hAnsi="Times New Roman" w:cs="Times New Roman"/>
          <w:sz w:val="22"/>
          <w:szCs w:val="22"/>
        </w:rPr>
        <w:t>differing</w:t>
      </w:r>
      <w:proofErr w:type="gramEnd"/>
      <w:r w:rsidR="00770E67">
        <w:rPr>
          <w:rFonts w:ascii="Times New Roman" w:hAnsi="Times New Roman" w:cs="Times New Roman"/>
          <w:sz w:val="22"/>
          <w:szCs w:val="22"/>
        </w:rPr>
        <w:t xml:space="preserve"> ethical perspectives be applied to the topic? What are the strengths and weaknesses of these different perspectives?</w:t>
      </w:r>
    </w:p>
    <w:p w:rsidR="006B3559" w:rsidRDefault="006B3559"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szCs w:val="22"/>
        </w:rPr>
      </w:pPr>
      <w:r w:rsidRPr="00307E5F">
        <w:rPr>
          <w:rFonts w:ascii="Times New Roman" w:hAnsi="Times New Roman"/>
          <w:szCs w:val="22"/>
        </w:rPr>
        <w:t>The term paper assignment consists of a 6-stage process, with an abstract, an annotated bibliography, an outline, a rough draft, a peer-review, and the final paper:</w:t>
      </w:r>
    </w:p>
    <w:p w:rsidR="00AC3554" w:rsidRPr="00307E5F" w:rsidRDefault="00AC3554"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b/>
          <w:szCs w:val="22"/>
        </w:rPr>
      </w:pPr>
      <w:r w:rsidRPr="00307E5F">
        <w:rPr>
          <w:rFonts w:ascii="Times New Roman" w:hAnsi="Times New Roman"/>
          <w:b/>
          <w:i/>
          <w:szCs w:val="22"/>
          <w:u w:val="single"/>
        </w:rPr>
        <w:t>Stage 1</w:t>
      </w:r>
      <w:r w:rsidRPr="00307E5F">
        <w:rPr>
          <w:rFonts w:ascii="Times New Roman" w:hAnsi="Times New Roman"/>
          <w:b/>
          <w:szCs w:val="22"/>
        </w:rPr>
        <w:t>:</w:t>
      </w:r>
      <w:r w:rsidRPr="00307E5F">
        <w:rPr>
          <w:rFonts w:ascii="Times New Roman" w:hAnsi="Times New Roman"/>
          <w:szCs w:val="22"/>
        </w:rPr>
        <w:t xml:space="preserve"> A 1-page abstract explaining the topic of your paper, accompanied by your working thesis statement (which may end up being modified at a later stage). </w:t>
      </w:r>
    </w:p>
    <w:p w:rsidR="00AC3554" w:rsidRPr="00307E5F" w:rsidRDefault="00AC3554"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b/>
          <w:szCs w:val="22"/>
        </w:rPr>
      </w:pPr>
      <w:proofErr w:type="gramStart"/>
      <w:r w:rsidRPr="00307E5F">
        <w:rPr>
          <w:rFonts w:ascii="Times New Roman" w:hAnsi="Times New Roman"/>
          <w:b/>
          <w:i/>
          <w:szCs w:val="22"/>
          <w:u w:val="single"/>
        </w:rPr>
        <w:t>Stage 2</w:t>
      </w:r>
      <w:r w:rsidRPr="00307E5F">
        <w:rPr>
          <w:rFonts w:ascii="Times New Roman" w:hAnsi="Times New Roman"/>
          <w:b/>
          <w:szCs w:val="22"/>
        </w:rPr>
        <w:t>:</w:t>
      </w:r>
      <w:r w:rsidRPr="00307E5F">
        <w:rPr>
          <w:rFonts w:ascii="Times New Roman" w:hAnsi="Times New Roman"/>
          <w:szCs w:val="22"/>
        </w:rPr>
        <w:t xml:space="preserve"> An annotated bibliography with a </w:t>
      </w:r>
      <w:r w:rsidRPr="00307E5F">
        <w:rPr>
          <w:rFonts w:ascii="Times New Roman" w:hAnsi="Times New Roman"/>
          <w:szCs w:val="22"/>
          <w:u w:val="single"/>
        </w:rPr>
        <w:t>minimum</w:t>
      </w:r>
      <w:r w:rsidRPr="00307E5F">
        <w:rPr>
          <w:rFonts w:ascii="Times New Roman" w:hAnsi="Times New Roman"/>
          <w:szCs w:val="22"/>
        </w:rPr>
        <w:t xml:space="preserve"> of 5 sources, only 2 of which can come from class readings (as long as you have 3 outside sources, you can use more than 2 sources from class readings).</w:t>
      </w:r>
      <w:proofErr w:type="gramEnd"/>
      <w:r w:rsidRPr="00307E5F">
        <w:rPr>
          <w:rFonts w:ascii="Times New Roman" w:hAnsi="Times New Roman"/>
          <w:szCs w:val="22"/>
        </w:rPr>
        <w:t xml:space="preserve"> In this annotated bibliography, you must not only summarize the view in the reading, but you must also explain how you plan to use this reading within the context of your paper. </w:t>
      </w:r>
    </w:p>
    <w:p w:rsidR="00AC3554" w:rsidRPr="00307E5F" w:rsidRDefault="00AC3554"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b/>
          <w:szCs w:val="22"/>
        </w:rPr>
      </w:pPr>
      <w:proofErr w:type="gramStart"/>
      <w:r w:rsidRPr="00307E5F">
        <w:rPr>
          <w:rFonts w:ascii="Times New Roman" w:hAnsi="Times New Roman"/>
          <w:b/>
          <w:i/>
          <w:szCs w:val="22"/>
          <w:u w:val="single"/>
        </w:rPr>
        <w:t>Stage 3</w:t>
      </w:r>
      <w:r w:rsidRPr="00307E5F">
        <w:rPr>
          <w:rFonts w:ascii="Times New Roman" w:hAnsi="Times New Roman"/>
          <w:b/>
          <w:szCs w:val="22"/>
        </w:rPr>
        <w:t>:</w:t>
      </w:r>
      <w:r w:rsidRPr="00307E5F">
        <w:rPr>
          <w:rFonts w:ascii="Times New Roman" w:hAnsi="Times New Roman"/>
          <w:szCs w:val="22"/>
        </w:rPr>
        <w:t xml:space="preserve"> A detailed outline of your entire paper, including a clear thesis statement.</w:t>
      </w:r>
      <w:proofErr w:type="gramEnd"/>
      <w:r w:rsidR="00C86927" w:rsidRPr="00307E5F">
        <w:rPr>
          <w:rFonts w:ascii="Times New Roman" w:hAnsi="Times New Roman"/>
          <w:b/>
          <w:szCs w:val="22"/>
        </w:rPr>
        <w:t xml:space="preserve"> </w:t>
      </w:r>
    </w:p>
    <w:p w:rsidR="00AC3554" w:rsidRPr="00307E5F" w:rsidRDefault="00AC3554"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szCs w:val="22"/>
        </w:rPr>
      </w:pPr>
      <w:proofErr w:type="gramStart"/>
      <w:r w:rsidRPr="00307E5F">
        <w:rPr>
          <w:rFonts w:ascii="Times New Roman" w:hAnsi="Times New Roman"/>
          <w:b/>
          <w:i/>
          <w:szCs w:val="22"/>
          <w:u w:val="single"/>
        </w:rPr>
        <w:t>Stage 4</w:t>
      </w:r>
      <w:r w:rsidRPr="00307E5F">
        <w:rPr>
          <w:rFonts w:ascii="Times New Roman" w:hAnsi="Times New Roman"/>
          <w:b/>
          <w:szCs w:val="22"/>
        </w:rPr>
        <w:t>:</w:t>
      </w:r>
      <w:r w:rsidRPr="00307E5F">
        <w:rPr>
          <w:rFonts w:ascii="Times New Roman" w:hAnsi="Times New Roman"/>
          <w:szCs w:val="22"/>
        </w:rPr>
        <w:t xml:space="preserve"> A rough draft of your entire paper.</w:t>
      </w:r>
      <w:proofErr w:type="gramEnd"/>
      <w:r w:rsidRPr="00307E5F">
        <w:rPr>
          <w:rFonts w:ascii="Times New Roman" w:hAnsi="Times New Roman"/>
          <w:szCs w:val="22"/>
        </w:rPr>
        <w:t xml:space="preserve"> This draft will not only be graded by the instructor, but it will also undergo a round of peer review by one of your classmates. </w:t>
      </w:r>
    </w:p>
    <w:p w:rsidR="00AC3554" w:rsidRPr="00307E5F" w:rsidRDefault="00AC3554"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szCs w:val="22"/>
        </w:rPr>
      </w:pPr>
      <w:r w:rsidRPr="00307E5F">
        <w:rPr>
          <w:rFonts w:ascii="Times New Roman" w:hAnsi="Times New Roman"/>
          <w:b/>
          <w:i/>
          <w:szCs w:val="22"/>
          <w:u w:val="single"/>
        </w:rPr>
        <w:t>Stage 5</w:t>
      </w:r>
      <w:r w:rsidRPr="00307E5F">
        <w:rPr>
          <w:rFonts w:ascii="Times New Roman" w:hAnsi="Times New Roman"/>
          <w:b/>
          <w:szCs w:val="22"/>
        </w:rPr>
        <w:t>:</w:t>
      </w:r>
      <w:r w:rsidRPr="00307E5F">
        <w:rPr>
          <w:rFonts w:ascii="Times New Roman" w:hAnsi="Times New Roman"/>
          <w:szCs w:val="22"/>
        </w:rPr>
        <w:t xml:space="preserve"> You will also review someone else's paper and you will be graded on the quality of your peer review of your classmate.</w:t>
      </w:r>
      <w:r w:rsidRPr="00307E5F">
        <w:rPr>
          <w:rFonts w:ascii="Times New Roman" w:hAnsi="Times New Roman"/>
          <w:b/>
          <w:szCs w:val="22"/>
        </w:rPr>
        <w:t xml:space="preserve"> </w:t>
      </w:r>
    </w:p>
    <w:p w:rsidR="00AC3554" w:rsidRPr="00307E5F" w:rsidRDefault="00AC3554" w:rsidP="00AC3554">
      <w:pPr>
        <w:pStyle w:val="BodyText"/>
        <w:rPr>
          <w:rFonts w:ascii="Times New Roman" w:hAnsi="Times New Roman"/>
          <w:szCs w:val="22"/>
        </w:rPr>
      </w:pPr>
    </w:p>
    <w:p w:rsidR="00AC3554" w:rsidRPr="00307E5F" w:rsidRDefault="00AC3554" w:rsidP="00AC3554">
      <w:pPr>
        <w:pStyle w:val="BodyText"/>
        <w:rPr>
          <w:rFonts w:ascii="Times New Roman" w:hAnsi="Times New Roman"/>
          <w:szCs w:val="22"/>
        </w:rPr>
      </w:pPr>
      <w:r w:rsidRPr="00307E5F">
        <w:rPr>
          <w:rFonts w:ascii="Times New Roman" w:hAnsi="Times New Roman"/>
          <w:b/>
          <w:i/>
          <w:szCs w:val="22"/>
          <w:u w:val="single"/>
        </w:rPr>
        <w:t>Stage 6</w:t>
      </w:r>
      <w:r w:rsidRPr="00307E5F">
        <w:rPr>
          <w:rFonts w:ascii="Times New Roman" w:hAnsi="Times New Roman"/>
          <w:b/>
          <w:szCs w:val="22"/>
        </w:rPr>
        <w:t>:</w:t>
      </w:r>
      <w:r w:rsidRPr="00307E5F">
        <w:rPr>
          <w:rFonts w:ascii="Times New Roman" w:hAnsi="Times New Roman"/>
          <w:szCs w:val="22"/>
        </w:rPr>
        <w:t xml:space="preserve"> Final Pape</w:t>
      </w:r>
      <w:r w:rsidR="00C86927" w:rsidRPr="00307E5F">
        <w:rPr>
          <w:rFonts w:ascii="Times New Roman" w:hAnsi="Times New Roman"/>
          <w:szCs w:val="22"/>
        </w:rPr>
        <w:t>r.</w:t>
      </w:r>
    </w:p>
    <w:p w:rsidR="00AC3554" w:rsidRPr="00307E5F" w:rsidRDefault="00AC3554" w:rsidP="00AC3554">
      <w:pPr>
        <w:rPr>
          <w:sz w:val="22"/>
          <w:szCs w:val="22"/>
        </w:rPr>
      </w:pPr>
    </w:p>
    <w:p w:rsidR="00AC3554" w:rsidRPr="00307E5F" w:rsidRDefault="00AC3554" w:rsidP="00AC3554">
      <w:pPr>
        <w:pStyle w:val="BodyText"/>
        <w:rPr>
          <w:rFonts w:ascii="Times New Roman" w:hAnsi="Times New Roman"/>
          <w:szCs w:val="22"/>
        </w:rPr>
      </w:pPr>
      <w:r w:rsidRPr="00307E5F">
        <w:rPr>
          <w:rFonts w:ascii="Times New Roman" w:hAnsi="Times New Roman"/>
          <w:szCs w:val="22"/>
        </w:rPr>
        <w:t xml:space="preserve">Deadlines for each of these assignments will be posted on MyCourses and announced in class. Your final paper should be around 5-7 typed, double-spaced pages in length and will be graded according to grammar, style, clarity, accuracy, and completeness. </w:t>
      </w:r>
    </w:p>
    <w:p w:rsidR="00C86927" w:rsidRPr="00CC709D" w:rsidRDefault="00C86927" w:rsidP="00AC3554">
      <w:pPr>
        <w:pStyle w:val="BodyText"/>
        <w:rPr>
          <w:rFonts w:ascii="Times New Roman" w:hAnsi="Times New Roman"/>
          <w:b/>
          <w:sz w:val="21"/>
          <w:szCs w:val="21"/>
        </w:rPr>
      </w:pPr>
    </w:p>
    <w:p w:rsidR="007C64B4" w:rsidRDefault="007C64B4" w:rsidP="00E210FB">
      <w:pPr>
        <w:pStyle w:val="BodyText"/>
        <w:rPr>
          <w:rFonts w:ascii="Times New Roman" w:hAnsi="Times New Roman"/>
          <w:b/>
          <w:szCs w:val="22"/>
        </w:rPr>
      </w:pPr>
    </w:p>
    <w:sectPr w:rsidR="007C64B4" w:rsidSect="00EE41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F2B09"/>
    <w:multiLevelType w:val="hybridMultilevel"/>
    <w:tmpl w:val="4410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B34F7C"/>
    <w:multiLevelType w:val="hybridMultilevel"/>
    <w:tmpl w:val="0892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36915"/>
    <w:multiLevelType w:val="hybridMultilevel"/>
    <w:tmpl w:val="136A090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E811EB2"/>
    <w:multiLevelType w:val="hybridMultilevel"/>
    <w:tmpl w:val="2A1E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useFELayout/>
  </w:compat>
  <w:rsids>
    <w:rsidRoot w:val="00E210FB"/>
    <w:rsid w:val="000B6D25"/>
    <w:rsid w:val="0014191A"/>
    <w:rsid w:val="00307E5F"/>
    <w:rsid w:val="00324725"/>
    <w:rsid w:val="0038401A"/>
    <w:rsid w:val="003E1CB1"/>
    <w:rsid w:val="00475431"/>
    <w:rsid w:val="005652A8"/>
    <w:rsid w:val="00571CC6"/>
    <w:rsid w:val="006A7E1A"/>
    <w:rsid w:val="006B3559"/>
    <w:rsid w:val="00770E67"/>
    <w:rsid w:val="007847CA"/>
    <w:rsid w:val="007C2425"/>
    <w:rsid w:val="007C64B4"/>
    <w:rsid w:val="007D3576"/>
    <w:rsid w:val="00971C8A"/>
    <w:rsid w:val="009A1E92"/>
    <w:rsid w:val="00A16C0E"/>
    <w:rsid w:val="00AC3554"/>
    <w:rsid w:val="00B06BB8"/>
    <w:rsid w:val="00B13666"/>
    <w:rsid w:val="00B85A36"/>
    <w:rsid w:val="00BA4487"/>
    <w:rsid w:val="00BD7FF1"/>
    <w:rsid w:val="00BF44FC"/>
    <w:rsid w:val="00C42B77"/>
    <w:rsid w:val="00C8435F"/>
    <w:rsid w:val="00C86927"/>
    <w:rsid w:val="00D1513F"/>
    <w:rsid w:val="00D159FA"/>
    <w:rsid w:val="00DC6379"/>
    <w:rsid w:val="00DE4D08"/>
    <w:rsid w:val="00E210FB"/>
    <w:rsid w:val="00EE41C6"/>
    <w:rsid w:val="00F43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FB"/>
    <w:pPr>
      <w:ind w:left="720"/>
      <w:contextualSpacing/>
    </w:pPr>
  </w:style>
  <w:style w:type="paragraph" w:styleId="BodyText">
    <w:name w:val="Body Text"/>
    <w:basedOn w:val="Normal"/>
    <w:link w:val="BodyTextChar"/>
    <w:rsid w:val="00E210FB"/>
    <w:rPr>
      <w:rFonts w:ascii="Arial" w:eastAsia="Times New Roman" w:hAnsi="Arial" w:cs="Times New Roman"/>
      <w:sz w:val="22"/>
      <w:szCs w:val="20"/>
    </w:rPr>
  </w:style>
  <w:style w:type="character" w:customStyle="1" w:styleId="BodyTextChar">
    <w:name w:val="Body Text Char"/>
    <w:basedOn w:val="DefaultParagraphFont"/>
    <w:link w:val="BodyText"/>
    <w:rsid w:val="00E210FB"/>
    <w:rPr>
      <w:rFonts w:ascii="Arial" w:eastAsia="Times New Roman" w:hAnsi="Arial" w:cs="Times New Roman"/>
      <w:sz w:val="22"/>
      <w:szCs w:val="20"/>
    </w:rPr>
  </w:style>
  <w:style w:type="character" w:styleId="Emphasis">
    <w:name w:val="Emphasis"/>
    <w:basedOn w:val="DefaultParagraphFont"/>
    <w:uiPriority w:val="20"/>
    <w:qFormat/>
    <w:rsid w:val="00B13666"/>
    <w:rPr>
      <w:i/>
      <w:iCs/>
    </w:rPr>
  </w:style>
  <w:style w:type="character" w:styleId="Hyperlink">
    <w:name w:val="Hyperlink"/>
    <w:basedOn w:val="DefaultParagraphFont"/>
    <w:uiPriority w:val="99"/>
    <w:unhideWhenUsed/>
    <w:rsid w:val="00B13666"/>
    <w:rPr>
      <w:color w:val="0000FF"/>
      <w:u w:val="single"/>
    </w:rPr>
  </w:style>
  <w:style w:type="paragraph" w:styleId="BalloonText">
    <w:name w:val="Balloon Text"/>
    <w:basedOn w:val="Normal"/>
    <w:link w:val="BalloonTextChar"/>
    <w:uiPriority w:val="99"/>
    <w:semiHidden/>
    <w:unhideWhenUsed/>
    <w:rsid w:val="00C86927"/>
    <w:rPr>
      <w:rFonts w:ascii="Tahoma" w:hAnsi="Tahoma" w:cs="Tahoma"/>
      <w:sz w:val="16"/>
      <w:szCs w:val="16"/>
    </w:rPr>
  </w:style>
  <w:style w:type="character" w:customStyle="1" w:styleId="BalloonTextChar">
    <w:name w:val="Balloon Text Char"/>
    <w:basedOn w:val="DefaultParagraphFont"/>
    <w:link w:val="BalloonText"/>
    <w:uiPriority w:val="99"/>
    <w:semiHidden/>
    <w:rsid w:val="00C86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FB"/>
    <w:pPr>
      <w:ind w:left="720"/>
      <w:contextualSpacing/>
    </w:pPr>
  </w:style>
  <w:style w:type="paragraph" w:styleId="BodyText">
    <w:name w:val="Body Text"/>
    <w:basedOn w:val="Normal"/>
    <w:link w:val="BodyTextChar"/>
    <w:rsid w:val="00E210FB"/>
    <w:rPr>
      <w:rFonts w:ascii="Arial" w:eastAsia="Times New Roman" w:hAnsi="Arial" w:cs="Times New Roman"/>
      <w:sz w:val="22"/>
      <w:szCs w:val="20"/>
    </w:rPr>
  </w:style>
  <w:style w:type="character" w:customStyle="1" w:styleId="BodyTextChar">
    <w:name w:val="Body Text Char"/>
    <w:basedOn w:val="DefaultParagraphFont"/>
    <w:link w:val="BodyText"/>
    <w:rsid w:val="00E210FB"/>
    <w:rPr>
      <w:rFonts w:ascii="Arial" w:eastAsia="Times New Roman" w:hAnsi="Arial" w:cs="Times New Roman"/>
      <w:sz w:val="22"/>
      <w:szCs w:val="20"/>
    </w:rPr>
  </w:style>
  <w:style w:type="character" w:styleId="Emphasis">
    <w:name w:val="Emphasis"/>
    <w:basedOn w:val="DefaultParagraphFont"/>
    <w:uiPriority w:val="20"/>
    <w:qFormat/>
    <w:rsid w:val="00B13666"/>
    <w:rPr>
      <w:i/>
      <w:iCs/>
    </w:rPr>
  </w:style>
  <w:style w:type="character" w:styleId="Hyperlink">
    <w:name w:val="Hyperlink"/>
    <w:basedOn w:val="DefaultParagraphFont"/>
    <w:uiPriority w:val="99"/>
    <w:unhideWhenUsed/>
    <w:rsid w:val="00B13666"/>
    <w:rPr>
      <w:color w:val="0000FF"/>
      <w:u w:val="single"/>
    </w:rPr>
  </w:style>
  <w:style w:type="paragraph" w:styleId="BalloonText">
    <w:name w:val="Balloon Text"/>
    <w:basedOn w:val="Normal"/>
    <w:link w:val="BalloonTextChar"/>
    <w:uiPriority w:val="99"/>
    <w:semiHidden/>
    <w:unhideWhenUsed/>
    <w:rsid w:val="00C86927"/>
    <w:rPr>
      <w:rFonts w:ascii="Tahoma" w:hAnsi="Tahoma" w:cs="Tahoma"/>
      <w:sz w:val="16"/>
      <w:szCs w:val="16"/>
    </w:rPr>
  </w:style>
  <w:style w:type="character" w:customStyle="1" w:styleId="BalloonTextChar">
    <w:name w:val="Balloon Text Char"/>
    <w:basedOn w:val="DefaultParagraphFont"/>
    <w:link w:val="BalloonText"/>
    <w:uiPriority w:val="99"/>
    <w:semiHidden/>
    <w:rsid w:val="00C86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677831">
      <w:bodyDiv w:val="1"/>
      <w:marLeft w:val="0"/>
      <w:marRight w:val="0"/>
      <w:marTop w:val="0"/>
      <w:marBottom w:val="0"/>
      <w:divBdr>
        <w:top w:val="none" w:sz="0" w:space="0" w:color="auto"/>
        <w:left w:val="none" w:sz="0" w:space="0" w:color="auto"/>
        <w:bottom w:val="none" w:sz="0" w:space="0" w:color="auto"/>
        <w:right w:val="none" w:sz="0" w:space="0" w:color="auto"/>
      </w:divBdr>
    </w:div>
    <w:div w:id="649478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p.routledge.com/article/S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Salem State University</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Mulnix</dc:creator>
  <cp:lastModifiedBy>setup</cp:lastModifiedBy>
  <cp:revision>2</cp:revision>
  <cp:lastPrinted>2012-05-10T23:07:00Z</cp:lastPrinted>
  <dcterms:created xsi:type="dcterms:W3CDTF">2013-10-07T17:39:00Z</dcterms:created>
  <dcterms:modified xsi:type="dcterms:W3CDTF">2013-10-07T17:39:00Z</dcterms:modified>
</cp:coreProperties>
</file>