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6BC" w:rsidRDefault="00FE56BC" w:rsidP="00FE56BC">
      <w:pPr>
        <w:pStyle w:val="HTMLPreformatted"/>
      </w:pPr>
      <w:r>
        <w:t>Course information:</w:t>
      </w:r>
    </w:p>
    <w:p w:rsidR="00FE56BC" w:rsidRDefault="00FE56BC" w:rsidP="00FE56BC">
      <w:pPr>
        <w:pStyle w:val="HTMLPreformatted"/>
      </w:pPr>
      <w:r>
        <w:t>-------------------</w:t>
      </w:r>
    </w:p>
    <w:p w:rsidR="00FE56BC" w:rsidRDefault="00FE56BC" w:rsidP="00FE56BC">
      <w:pPr>
        <w:pStyle w:val="HTMLPreformatted"/>
      </w:pPr>
      <w:r>
        <w:t>1. Course name: History of Western Philosophy: Modern</w:t>
      </w:r>
    </w:p>
    <w:p w:rsidR="00FE56BC" w:rsidRDefault="00FE56BC" w:rsidP="00FE56BC">
      <w:pPr>
        <w:pStyle w:val="HTMLPreformatted"/>
      </w:pPr>
      <w:r>
        <w:t>2. Department: PHL</w:t>
      </w:r>
    </w:p>
    <w:p w:rsidR="00FE56BC" w:rsidRDefault="00FE56BC" w:rsidP="00FE56BC">
      <w:pPr>
        <w:pStyle w:val="HTMLPreformatted"/>
      </w:pPr>
      <w:r>
        <w:t>3. Number: 222</w:t>
      </w:r>
    </w:p>
    <w:p w:rsidR="00FE56BC" w:rsidRDefault="00FE56BC" w:rsidP="00FE56BC">
      <w:pPr>
        <w:pStyle w:val="HTMLPreformatted"/>
      </w:pPr>
      <w:r>
        <w:t>4. Cluster requirement: Human Questions and Contexts</w:t>
      </w:r>
    </w:p>
    <w:p w:rsidR="00FE56BC" w:rsidRDefault="00FE56BC" w:rsidP="00FE56BC">
      <w:pPr>
        <w:pStyle w:val="HTMLPreformatted"/>
      </w:pPr>
    </w:p>
    <w:p w:rsidR="00FE56BC" w:rsidRDefault="00FE56BC" w:rsidP="00FE56BC">
      <w:pPr>
        <w:pStyle w:val="HTMLPreformatted"/>
      </w:pPr>
      <w:r>
        <w:t>Faculty information:</w:t>
      </w:r>
    </w:p>
    <w:p w:rsidR="00FE56BC" w:rsidRDefault="00FE56BC" w:rsidP="00FE56BC">
      <w:pPr>
        <w:pStyle w:val="HTMLPreformatted"/>
      </w:pPr>
      <w:r>
        <w:t>--------------------</w:t>
      </w:r>
    </w:p>
    <w:p w:rsidR="00FE56BC" w:rsidRDefault="00FE56BC" w:rsidP="00FE56BC">
      <w:pPr>
        <w:pStyle w:val="HTMLPreformatted"/>
      </w:pPr>
      <w:r>
        <w:t xml:space="preserve">5. Name: Jennifer </w:t>
      </w:r>
      <w:proofErr w:type="spellStart"/>
      <w:r>
        <w:t>Mulnix</w:t>
      </w:r>
      <w:proofErr w:type="spellEnd"/>
    </w:p>
    <w:p w:rsidR="00FE56BC" w:rsidRDefault="00FE56BC" w:rsidP="00FE56BC">
      <w:pPr>
        <w:pStyle w:val="HTMLPreformatted"/>
      </w:pPr>
      <w:r>
        <w:t xml:space="preserve">6. Email: </w:t>
      </w:r>
      <w:hyperlink r:id="rId6" w:history="1">
        <w:r>
          <w:rPr>
            <w:rStyle w:val="Hyperlink"/>
          </w:rPr>
          <w:t>jmulnix@umassd.edu</w:t>
        </w:r>
      </w:hyperlink>
    </w:p>
    <w:p w:rsidR="00FE56BC" w:rsidRDefault="00FE56BC" w:rsidP="00FE56BC">
      <w:pPr>
        <w:pStyle w:val="HTMLPreformatted"/>
      </w:pPr>
      <w:r>
        <w:t>7. Phone: 508-910-6869</w:t>
      </w:r>
    </w:p>
    <w:p w:rsidR="00FE56BC" w:rsidRDefault="00FE56BC" w:rsidP="00FE56BC">
      <w:pPr>
        <w:pStyle w:val="HTMLPreformatted"/>
      </w:pPr>
    </w:p>
    <w:p w:rsidR="00FE56BC" w:rsidRDefault="00FE56BC" w:rsidP="00FE56BC">
      <w:pPr>
        <w:pStyle w:val="HTMLPreformatted"/>
      </w:pPr>
      <w:r>
        <w:t>Required components:</w:t>
      </w:r>
    </w:p>
    <w:p w:rsidR="00FE56BC" w:rsidRDefault="00FE56BC" w:rsidP="00FE56BC">
      <w:pPr>
        <w:pStyle w:val="HTMLPreformatted"/>
      </w:pPr>
      <w:r>
        <w:t>--------------------</w:t>
      </w:r>
    </w:p>
    <w:p w:rsidR="00FE56BC" w:rsidRDefault="00FE56BC" w:rsidP="00FE56BC">
      <w:pPr>
        <w:pStyle w:val="HTMLPreformatted"/>
      </w:pPr>
      <w:r>
        <w:t xml:space="preserve">8. Master syllabus: </w:t>
      </w:r>
      <w:hyperlink r:id="rId7" w:history="1">
        <w:r>
          <w:rPr>
            <w:rStyle w:val="Hyperlink"/>
          </w:rPr>
          <w:t>http:///webroots/www.umassd.edu/genedchecklist/holding/mastersyllabusforphl222universitystudiesproposalforcluster4a.docx</w:t>
        </w:r>
      </w:hyperlink>
    </w:p>
    <w:p w:rsidR="00FE56BC" w:rsidRDefault="00FE56BC" w:rsidP="00FE56BC">
      <w:pPr>
        <w:pStyle w:val="HTMLPreformatted"/>
      </w:pPr>
      <w:r>
        <w:t>9. Course overview statement:</w:t>
      </w:r>
    </w:p>
    <w:p w:rsidR="00FE56BC" w:rsidRDefault="00FE56BC" w:rsidP="00FE56BC">
      <w:pPr>
        <w:pStyle w:val="HTMLPreformatted"/>
      </w:pPr>
      <w:r>
        <w:t xml:space="preserve">The goal of this course is to introduce students to seventeenth and eighteenth century philosophy. This course covers a period roughly from the Renaissance and Reformation to the Enlightenment. Some of the most important intellectual events in the history of Western culture occurred during this time period. Students learn about philosophical movements, schools, positions, and arguments, which are still of general interest to philosophers. The course explores questions such as: What can I know? What is the nature of reality? What is the nature of the self? It seems rather clear, therefore, that the content of the course directly addresses the outcomes of 4A. This is made all the more clear by the course specific learning outcomes. The course addresses all parts of 4A-1, but in particular sections of the course support 4A-1(a) by asking students to think carefully about the nature of personal identity and human nature. 4A-1(b) is met with the focus on moral and political </w:t>
      </w:r>
      <w:proofErr w:type="spellStart"/>
      <w:r>
        <w:t>questi</w:t>
      </w:r>
      <w:proofErr w:type="spellEnd"/>
    </w:p>
    <w:p w:rsidR="00FE56BC" w:rsidRDefault="00FE56BC" w:rsidP="00FE56BC">
      <w:pPr>
        <w:pStyle w:val="HTMLPreformatted"/>
      </w:pPr>
      <w:r>
        <w:t xml:space="preserve"> </w:t>
      </w:r>
      <w:proofErr w:type="spellStart"/>
      <w:r>
        <w:t>ons</w:t>
      </w:r>
      <w:proofErr w:type="spellEnd"/>
      <w:r>
        <w:t>. 4A-1(c) is of extraordinary concern to the modern era of philosophy in which thinkers were shaping fundamental approaches to epistemology (the study of the nature and sources of knowledge) and metaphysics (the nature of reality). The course meets criterion 4A-2, as the modern era was also the source of much of the framework for contemporary theories of justice and political obligation, especially in terms of the social contract theory of justice offered by Thomas Hobbes, John Locke and John-Jacques Rousseau. Additionally, these philosophers discuss the nature of different human relationships, including our relations to people as our fellow moral beings, as exemplified in particular by the moral writings of David Hume, Baruch Spinoza, and Immanuel Kant. The course robustly encourages synthesizing information from a variety of sources and to carefully consider arguments offered by others regarding these issues, which meets outcomes 4A-3 and 4A-4. Moreover, as made clear b</w:t>
      </w:r>
    </w:p>
    <w:p w:rsidR="00FE56BC" w:rsidRDefault="00FE56BC" w:rsidP="00FE56BC">
      <w:pPr>
        <w:pStyle w:val="HTMLPreformatted"/>
      </w:pPr>
      <w:r>
        <w:t xml:space="preserve"> y the course specific outcomes, students are specifically required to develop their own views and engage in critical evaluation of the views of their peers. Thus, PHL 222 “History of Western Philosophy: Modern” supports and addresses the outcomes of cluster 4A.</w:t>
      </w:r>
    </w:p>
    <w:p w:rsidR="00FE56BC" w:rsidRDefault="00FE56BC" w:rsidP="00FE56BC">
      <w:pPr>
        <w:pStyle w:val="HTMLPreformatted"/>
      </w:pPr>
      <w:r>
        <w:t>10. Signed faculty and chair sponsor sheet: sent separately.</w:t>
      </w:r>
    </w:p>
    <w:p w:rsidR="00FE56BC" w:rsidRDefault="00FE56BC" w:rsidP="00FE56BC">
      <w:pPr>
        <w:pStyle w:val="HTMLPreformatted"/>
      </w:pPr>
      <w:r>
        <w:t>11. Official course catalog description for the course:</w:t>
      </w:r>
    </w:p>
    <w:p w:rsidR="00FE56BC" w:rsidRDefault="00FE56BC" w:rsidP="00FE56BC">
      <w:pPr>
        <w:pStyle w:val="HTMLPreformatted"/>
      </w:pPr>
      <w:r>
        <w:t xml:space="preserve">A study of the major philosophical movements (rationalism, empiricism and critical philosophy) in the 17th and 18th centuries. Philosophers studied include Descartes, Spinoza, Leibnitz, Locke, Berkeley, Hume, Kant. In </w:t>
      </w:r>
      <w:r>
        <w:lastRenderedPageBreak/>
        <w:t xml:space="preserve">addition to these major philosophers, consideration will also be given to the work of Rousseau, Pascal, Malebranche, the French Enlightenment.  </w:t>
      </w:r>
    </w:p>
    <w:p w:rsidR="00FE56BC" w:rsidRDefault="00FE56BC" w:rsidP="00FE56BC">
      <w:pPr>
        <w:pStyle w:val="HTMLPreformatted"/>
      </w:pPr>
      <w:r>
        <w:t xml:space="preserve">12. Course approval form: not entered. </w:t>
      </w:r>
    </w:p>
    <w:p w:rsidR="00FE56BC" w:rsidRDefault="00FE56BC">
      <w:pPr>
        <w:rPr>
          <w:rFonts w:ascii="Times New Roman" w:hAnsi="Times New Roman" w:cs="Times New Roman"/>
          <w:b/>
        </w:rPr>
      </w:pPr>
      <w:r>
        <w:rPr>
          <w:rFonts w:ascii="Times New Roman" w:hAnsi="Times New Roman" w:cs="Times New Roman"/>
          <w:b/>
        </w:rPr>
        <w:br w:type="page"/>
      </w:r>
    </w:p>
    <w:p w:rsidR="009A1E92" w:rsidRPr="00C42B77" w:rsidRDefault="00C42B77" w:rsidP="00C42B77">
      <w:pPr>
        <w:jc w:val="center"/>
        <w:rPr>
          <w:rFonts w:ascii="Times New Roman" w:hAnsi="Times New Roman" w:cs="Times New Roman"/>
          <w:b/>
        </w:rPr>
      </w:pPr>
      <w:r w:rsidRPr="00C42B77">
        <w:rPr>
          <w:rFonts w:ascii="Times New Roman" w:hAnsi="Times New Roman" w:cs="Times New Roman"/>
          <w:b/>
        </w:rPr>
        <w:lastRenderedPageBreak/>
        <w:t xml:space="preserve">Master Syllabus for </w:t>
      </w:r>
      <w:r w:rsidR="00E210FB" w:rsidRPr="00C42B77">
        <w:rPr>
          <w:rFonts w:ascii="Times New Roman" w:hAnsi="Times New Roman" w:cs="Times New Roman"/>
          <w:b/>
        </w:rPr>
        <w:t>Uni</w:t>
      </w:r>
      <w:r w:rsidRPr="00C42B77">
        <w:rPr>
          <w:rFonts w:ascii="Times New Roman" w:hAnsi="Times New Roman" w:cs="Times New Roman"/>
          <w:b/>
        </w:rPr>
        <w:t>versity Studies Course Proposal for</w:t>
      </w:r>
      <w:r w:rsidR="00E210FB" w:rsidRPr="00C42B77">
        <w:rPr>
          <w:rFonts w:ascii="Times New Roman" w:hAnsi="Times New Roman" w:cs="Times New Roman"/>
          <w:b/>
        </w:rPr>
        <w:t xml:space="preserve"> Cluster 4A</w:t>
      </w:r>
    </w:p>
    <w:p w:rsidR="00E210FB" w:rsidRPr="00EE41C6" w:rsidRDefault="00E210FB">
      <w:pPr>
        <w:rPr>
          <w:rFonts w:ascii="Times New Roman" w:hAnsi="Times New Roman" w:cs="Times New Roman"/>
          <w:b/>
          <w:sz w:val="22"/>
          <w:szCs w:val="22"/>
        </w:rPr>
      </w:pPr>
    </w:p>
    <w:p w:rsidR="00E210FB" w:rsidRPr="00EE41C6" w:rsidRDefault="00753A6B">
      <w:pPr>
        <w:rPr>
          <w:rFonts w:ascii="Times New Roman" w:hAnsi="Times New Roman" w:cs="Times New Roman"/>
          <w:b/>
          <w:sz w:val="22"/>
          <w:szCs w:val="22"/>
        </w:rPr>
      </w:pPr>
      <w:r>
        <w:rPr>
          <w:rFonts w:ascii="Times New Roman" w:hAnsi="Times New Roman" w:cs="Times New Roman"/>
          <w:b/>
          <w:sz w:val="22"/>
          <w:szCs w:val="22"/>
        </w:rPr>
        <w:t>PHL 222: History of Western Philosophy: Modern</w:t>
      </w:r>
    </w:p>
    <w:p w:rsidR="00E210FB" w:rsidRPr="00EE41C6" w:rsidRDefault="00E210FB">
      <w:pPr>
        <w:rPr>
          <w:rFonts w:ascii="Times New Roman" w:hAnsi="Times New Roman" w:cs="Times New Roman"/>
          <w:b/>
          <w:sz w:val="22"/>
          <w:szCs w:val="22"/>
        </w:rPr>
      </w:pPr>
    </w:p>
    <w:p w:rsidR="00E210FB" w:rsidRPr="00EE41C6" w:rsidRDefault="00E210FB">
      <w:pPr>
        <w:rPr>
          <w:rFonts w:ascii="Times New Roman" w:hAnsi="Times New Roman" w:cs="Times New Roman"/>
          <w:b/>
          <w:sz w:val="22"/>
          <w:szCs w:val="22"/>
        </w:rPr>
      </w:pPr>
      <w:r w:rsidRPr="00EE41C6">
        <w:rPr>
          <w:rFonts w:ascii="Times New Roman" w:hAnsi="Times New Roman" w:cs="Times New Roman"/>
          <w:b/>
          <w:sz w:val="22"/>
          <w:szCs w:val="22"/>
        </w:rPr>
        <w:t>Course Overview:</w:t>
      </w:r>
    </w:p>
    <w:p w:rsidR="00E210FB" w:rsidRPr="00753A6B" w:rsidRDefault="00753A6B">
      <w:pPr>
        <w:rPr>
          <w:rFonts w:ascii="Times New Roman" w:hAnsi="Times New Roman" w:cs="Times New Roman"/>
          <w:sz w:val="22"/>
          <w:szCs w:val="22"/>
        </w:rPr>
      </w:pPr>
      <w:r w:rsidRPr="00753A6B">
        <w:rPr>
          <w:rFonts w:ascii="Times New Roman" w:eastAsia="Times New Roman" w:hAnsi="Times New Roman" w:cs="Times New Roman"/>
          <w:sz w:val="22"/>
          <w:szCs w:val="22"/>
        </w:rPr>
        <w:t>The goal of this course is to introduce students to seventeenth and eighteenth century philosophy. This course covers a period roughly from the Renaissance and Reformation to the Enlightenment. Some of the most important intellectual events in the history of Western culture occurred during this time period. You will learn about philosophical movements, schools, positions, and arguments, which are still of general interest to philosophers. We will be exploring questions such as: What can I know? What is the nature of reality? What is the nature of the self?</w:t>
      </w:r>
      <w:r w:rsidR="00CE74DC" w:rsidRPr="00CE74DC">
        <w:rPr>
          <w:rFonts w:ascii="Times New Roman" w:eastAsia="Times New Roman" w:hAnsi="Times New Roman" w:cs="Times New Roman"/>
          <w:sz w:val="22"/>
          <w:szCs w:val="22"/>
        </w:rPr>
        <w:t xml:space="preserve"> What grounds my obligation to obey the state?</w:t>
      </w:r>
    </w:p>
    <w:p w:rsidR="00753A6B" w:rsidRPr="00EE41C6" w:rsidRDefault="00753A6B">
      <w:pPr>
        <w:rPr>
          <w:rFonts w:ascii="Times New Roman" w:hAnsi="Times New Roman" w:cs="Times New Roman"/>
          <w:b/>
          <w:sz w:val="22"/>
          <w:szCs w:val="22"/>
        </w:rPr>
      </w:pPr>
    </w:p>
    <w:p w:rsidR="007072D3" w:rsidRDefault="007072D3">
      <w:pPr>
        <w:rPr>
          <w:rFonts w:ascii="Times New Roman" w:hAnsi="Times New Roman" w:cs="Times New Roman"/>
          <w:b/>
          <w:sz w:val="22"/>
          <w:szCs w:val="22"/>
        </w:rPr>
      </w:pPr>
      <w:r>
        <w:rPr>
          <w:rFonts w:ascii="Times New Roman" w:hAnsi="Times New Roman" w:cs="Times New Roman"/>
          <w:b/>
          <w:sz w:val="22"/>
          <w:szCs w:val="22"/>
        </w:rPr>
        <w:t>Official Course Description:</w:t>
      </w:r>
    </w:p>
    <w:p w:rsidR="007072D3" w:rsidRPr="007072D3" w:rsidRDefault="007072D3">
      <w:pPr>
        <w:rPr>
          <w:rFonts w:ascii="Times New Roman" w:hAnsi="Times New Roman" w:cs="Times New Roman"/>
          <w:sz w:val="22"/>
          <w:szCs w:val="22"/>
        </w:rPr>
      </w:pPr>
      <w:r w:rsidRPr="007072D3">
        <w:rPr>
          <w:rFonts w:ascii="Times New Roman" w:hAnsi="Times New Roman" w:cs="Times New Roman"/>
          <w:sz w:val="22"/>
          <w:szCs w:val="22"/>
        </w:rPr>
        <w:t>A study of the major philosophical movements (rationalism, empiricism and critical philosophy) in the 17th and 18th centuries. Philosophers studied inc</w:t>
      </w:r>
      <w:r w:rsidR="008245B3">
        <w:rPr>
          <w:rFonts w:ascii="Times New Roman" w:hAnsi="Times New Roman" w:cs="Times New Roman"/>
          <w:sz w:val="22"/>
          <w:szCs w:val="22"/>
        </w:rPr>
        <w:t>lude Descartes, Spinoza, Leibni</w:t>
      </w:r>
      <w:r w:rsidRPr="007072D3">
        <w:rPr>
          <w:rFonts w:ascii="Times New Roman" w:hAnsi="Times New Roman" w:cs="Times New Roman"/>
          <w:sz w:val="22"/>
          <w:szCs w:val="22"/>
        </w:rPr>
        <w:t xml:space="preserve">z, Locke, Berkeley, Hume, Kant. In addition to these major philosophers, consideration will also be given to the work of Rousseau, Pascal, Malebranche, the French Enlightenment.  </w:t>
      </w:r>
    </w:p>
    <w:p w:rsidR="007072D3" w:rsidRDefault="007072D3">
      <w:pPr>
        <w:rPr>
          <w:rFonts w:ascii="Times New Roman" w:hAnsi="Times New Roman" w:cs="Times New Roman"/>
          <w:b/>
          <w:sz w:val="22"/>
          <w:szCs w:val="22"/>
        </w:rPr>
      </w:pPr>
    </w:p>
    <w:p w:rsidR="00E210FB" w:rsidRPr="00EE41C6" w:rsidRDefault="00E210FB">
      <w:pPr>
        <w:rPr>
          <w:rFonts w:ascii="Times New Roman" w:hAnsi="Times New Roman" w:cs="Times New Roman"/>
          <w:b/>
          <w:sz w:val="22"/>
          <w:szCs w:val="22"/>
        </w:rPr>
      </w:pPr>
      <w:r w:rsidRPr="00EE41C6">
        <w:rPr>
          <w:rFonts w:ascii="Times New Roman" w:hAnsi="Times New Roman" w:cs="Times New Roman"/>
          <w:b/>
          <w:sz w:val="22"/>
          <w:szCs w:val="22"/>
        </w:rPr>
        <w:t>Learning Outcomes:</w:t>
      </w:r>
    </w:p>
    <w:p w:rsidR="007C64B4" w:rsidRPr="00571CC6" w:rsidRDefault="007C64B4">
      <w:pPr>
        <w:rPr>
          <w:rFonts w:ascii="Times New Roman" w:hAnsi="Times New Roman" w:cs="Times New Roman"/>
          <w:b/>
          <w:sz w:val="22"/>
          <w:szCs w:val="22"/>
          <w:u w:val="single"/>
        </w:rPr>
      </w:pPr>
      <w:r w:rsidRPr="00571CC6">
        <w:rPr>
          <w:rFonts w:ascii="Times New Roman" w:hAnsi="Times New Roman" w:cs="Times New Roman"/>
          <w:b/>
          <w:sz w:val="22"/>
          <w:szCs w:val="22"/>
          <w:u w:val="single"/>
        </w:rPr>
        <w:t>Course Specific Learning Outcomes:</w:t>
      </w:r>
    </w:p>
    <w:p w:rsidR="007C64B4" w:rsidRDefault="007C64B4">
      <w:pPr>
        <w:rPr>
          <w:rFonts w:ascii="Times New Roman" w:hAnsi="Times New Roman" w:cs="Times New Roman"/>
          <w:sz w:val="22"/>
          <w:szCs w:val="22"/>
        </w:rPr>
      </w:pPr>
      <w:r w:rsidRPr="00EE41C6">
        <w:rPr>
          <w:rFonts w:ascii="Times New Roman" w:hAnsi="Times New Roman" w:cs="Times New Roman"/>
          <w:sz w:val="22"/>
          <w:szCs w:val="22"/>
        </w:rPr>
        <w:t>After completing this course, students will be able to:</w:t>
      </w:r>
    </w:p>
    <w:p w:rsidR="00753A6B" w:rsidRPr="00753A6B" w:rsidRDefault="00753A6B" w:rsidP="00753A6B">
      <w:pPr>
        <w:pStyle w:val="BodyText"/>
        <w:numPr>
          <w:ilvl w:val="0"/>
          <w:numId w:val="5"/>
        </w:numPr>
        <w:rPr>
          <w:rFonts w:ascii="Times New Roman" w:hAnsi="Times New Roman"/>
          <w:szCs w:val="22"/>
        </w:rPr>
      </w:pPr>
      <w:r w:rsidRPr="00753A6B">
        <w:rPr>
          <w:rFonts w:ascii="Times New Roman" w:hAnsi="Times New Roman"/>
          <w:szCs w:val="22"/>
        </w:rPr>
        <w:t>Summarize and critically evaluate philosophical positions.</w:t>
      </w:r>
    </w:p>
    <w:p w:rsidR="00753A6B" w:rsidRPr="00753A6B" w:rsidRDefault="00753A6B" w:rsidP="00753A6B">
      <w:pPr>
        <w:pStyle w:val="BodyText"/>
        <w:numPr>
          <w:ilvl w:val="0"/>
          <w:numId w:val="5"/>
        </w:numPr>
        <w:rPr>
          <w:rFonts w:ascii="Times New Roman" w:hAnsi="Times New Roman"/>
          <w:szCs w:val="22"/>
        </w:rPr>
      </w:pPr>
      <w:r w:rsidRPr="00753A6B">
        <w:rPr>
          <w:rFonts w:ascii="Times New Roman" w:hAnsi="Times New Roman"/>
          <w:szCs w:val="22"/>
        </w:rPr>
        <w:t>Read and write philosophically.</w:t>
      </w:r>
    </w:p>
    <w:p w:rsidR="00753A6B" w:rsidRPr="00753A6B" w:rsidRDefault="00753A6B" w:rsidP="00753A6B">
      <w:pPr>
        <w:pStyle w:val="BodyText"/>
        <w:numPr>
          <w:ilvl w:val="0"/>
          <w:numId w:val="5"/>
        </w:numPr>
        <w:rPr>
          <w:rFonts w:ascii="Times New Roman" w:hAnsi="Times New Roman"/>
          <w:szCs w:val="22"/>
        </w:rPr>
      </w:pPr>
      <w:r w:rsidRPr="00753A6B">
        <w:rPr>
          <w:rFonts w:ascii="Times New Roman" w:hAnsi="Times New Roman"/>
          <w:szCs w:val="22"/>
        </w:rPr>
        <w:t xml:space="preserve">Understand the main philosophical issues within Western Early Modern philosophy. </w:t>
      </w:r>
    </w:p>
    <w:p w:rsidR="00753A6B" w:rsidRPr="00753A6B" w:rsidRDefault="00753A6B" w:rsidP="00753A6B">
      <w:pPr>
        <w:pStyle w:val="BodyText"/>
        <w:numPr>
          <w:ilvl w:val="0"/>
          <w:numId w:val="5"/>
        </w:numPr>
        <w:rPr>
          <w:rFonts w:ascii="Times New Roman" w:hAnsi="Times New Roman"/>
          <w:szCs w:val="22"/>
        </w:rPr>
      </w:pPr>
      <w:r w:rsidRPr="00753A6B">
        <w:rPr>
          <w:rFonts w:ascii="Times New Roman" w:hAnsi="Times New Roman"/>
          <w:szCs w:val="22"/>
        </w:rPr>
        <w:t xml:space="preserve">Discuss issues in a focused and informed way with others in the class. </w:t>
      </w:r>
    </w:p>
    <w:p w:rsidR="00753A6B" w:rsidRPr="00753A6B" w:rsidRDefault="00753A6B" w:rsidP="00753A6B">
      <w:pPr>
        <w:pStyle w:val="BodyText"/>
        <w:numPr>
          <w:ilvl w:val="0"/>
          <w:numId w:val="5"/>
        </w:numPr>
        <w:rPr>
          <w:rFonts w:ascii="Times New Roman" w:hAnsi="Times New Roman"/>
          <w:szCs w:val="22"/>
        </w:rPr>
      </w:pPr>
      <w:r w:rsidRPr="00753A6B">
        <w:rPr>
          <w:rFonts w:ascii="Times New Roman" w:hAnsi="Times New Roman"/>
          <w:szCs w:val="22"/>
        </w:rPr>
        <w:t xml:space="preserve">Develop one’s own views on the issues discussed in the course in concert with the discussion and criticism of other students. </w:t>
      </w:r>
    </w:p>
    <w:p w:rsidR="00324725" w:rsidRPr="00EE41C6" w:rsidRDefault="00324725" w:rsidP="00AC3554">
      <w:pPr>
        <w:pStyle w:val="BodyText"/>
        <w:rPr>
          <w:rFonts w:ascii="Times New Roman" w:hAnsi="Times New Roman"/>
          <w:szCs w:val="22"/>
        </w:rPr>
      </w:pPr>
    </w:p>
    <w:p w:rsidR="007C64B4" w:rsidRPr="00571CC6" w:rsidRDefault="007C64B4">
      <w:pPr>
        <w:rPr>
          <w:rFonts w:ascii="Times New Roman" w:hAnsi="Times New Roman" w:cs="Times New Roman"/>
          <w:b/>
          <w:sz w:val="22"/>
          <w:szCs w:val="22"/>
          <w:u w:val="single"/>
        </w:rPr>
      </w:pPr>
      <w:r w:rsidRPr="00571CC6">
        <w:rPr>
          <w:rFonts w:ascii="Times New Roman" w:hAnsi="Times New Roman" w:cs="Times New Roman"/>
          <w:b/>
          <w:sz w:val="22"/>
          <w:szCs w:val="22"/>
          <w:u w:val="single"/>
        </w:rPr>
        <w:t>University Studies Learning Outcomes:</w:t>
      </w:r>
    </w:p>
    <w:p w:rsidR="00E210FB" w:rsidRDefault="00E210FB">
      <w:pPr>
        <w:rPr>
          <w:rFonts w:ascii="Times New Roman" w:hAnsi="Times New Roman" w:cs="Times New Roman"/>
          <w:sz w:val="22"/>
          <w:szCs w:val="22"/>
        </w:rPr>
      </w:pPr>
      <w:r w:rsidRPr="00EE41C6">
        <w:rPr>
          <w:rFonts w:ascii="Times New Roman" w:hAnsi="Times New Roman" w:cs="Times New Roman"/>
          <w:sz w:val="22"/>
          <w:szCs w:val="22"/>
        </w:rPr>
        <w:t>After completing this course, students will be able to:</w:t>
      </w:r>
    </w:p>
    <w:p w:rsidR="00AC3554" w:rsidRPr="003E1CB1" w:rsidRDefault="00AC3554" w:rsidP="00AC3554">
      <w:pPr>
        <w:rPr>
          <w:rFonts w:ascii="Times New Roman" w:hAnsi="Times New Roman" w:cs="Times New Roman"/>
          <w:b/>
          <w:sz w:val="22"/>
          <w:szCs w:val="22"/>
        </w:rPr>
      </w:pPr>
      <w:r w:rsidRPr="003E1CB1">
        <w:rPr>
          <w:rFonts w:ascii="Times New Roman" w:hAnsi="Times New Roman" w:cs="Times New Roman"/>
          <w:b/>
          <w:sz w:val="22"/>
          <w:szCs w:val="22"/>
        </w:rPr>
        <w:t>Cluster 4A:</w:t>
      </w:r>
    </w:p>
    <w:p w:rsidR="00E210FB" w:rsidRPr="00C42B77" w:rsidRDefault="007847CA" w:rsidP="00C42B77">
      <w:pPr>
        <w:rPr>
          <w:rFonts w:ascii="Times New Roman" w:hAnsi="Times New Roman" w:cs="Times New Roman"/>
          <w:sz w:val="22"/>
          <w:szCs w:val="22"/>
        </w:rPr>
      </w:pPr>
      <w:r>
        <w:rPr>
          <w:rFonts w:ascii="Times New Roman" w:hAnsi="Times New Roman" w:cs="Times New Roman"/>
          <w:sz w:val="22"/>
          <w:szCs w:val="22"/>
        </w:rPr>
        <w:t>1</w:t>
      </w:r>
      <w:r w:rsidR="00C42B77">
        <w:rPr>
          <w:rFonts w:ascii="Times New Roman" w:hAnsi="Times New Roman" w:cs="Times New Roman"/>
          <w:sz w:val="22"/>
          <w:szCs w:val="22"/>
        </w:rPr>
        <w:t xml:space="preserve">. </w:t>
      </w:r>
      <w:r w:rsidR="00E210FB" w:rsidRPr="00C42B77">
        <w:rPr>
          <w:rFonts w:ascii="Times New Roman" w:hAnsi="Times New Roman" w:cs="Times New Roman"/>
          <w:sz w:val="22"/>
          <w:szCs w:val="22"/>
        </w:rPr>
        <w:t>Explain different perspectives on</w:t>
      </w:r>
      <w:r w:rsidR="00AC3554" w:rsidRPr="00C42B77">
        <w:rPr>
          <w:rFonts w:ascii="Times New Roman" w:hAnsi="Times New Roman" w:cs="Times New Roman"/>
          <w:sz w:val="22"/>
          <w:szCs w:val="22"/>
        </w:rPr>
        <w:t>: a) what is means to be human and how the significance of human existence has been understood; b)</w:t>
      </w:r>
      <w:r w:rsidR="00E210FB" w:rsidRPr="00C42B77">
        <w:rPr>
          <w:rFonts w:ascii="Times New Roman" w:hAnsi="Times New Roman" w:cs="Times New Roman"/>
          <w:sz w:val="22"/>
          <w:szCs w:val="22"/>
        </w:rPr>
        <w:t xml:space="preserve"> the nature of human relationships and how these relationships are evidenced</w:t>
      </w:r>
      <w:r w:rsidR="00AC3554" w:rsidRPr="00C42B77">
        <w:rPr>
          <w:rFonts w:ascii="Times New Roman" w:hAnsi="Times New Roman" w:cs="Times New Roman"/>
          <w:sz w:val="22"/>
          <w:szCs w:val="22"/>
        </w:rPr>
        <w:t xml:space="preserve"> in regard to the broader world; or c) how knowledge is obtained, maintained and changed, as well as how individuals come to understand and think about the world around them. </w:t>
      </w:r>
    </w:p>
    <w:p w:rsidR="00E210FB" w:rsidRPr="00C42B77" w:rsidRDefault="007847CA" w:rsidP="00C42B77">
      <w:pPr>
        <w:rPr>
          <w:rFonts w:ascii="Times New Roman" w:hAnsi="Times New Roman" w:cs="Times New Roman"/>
          <w:sz w:val="22"/>
          <w:szCs w:val="22"/>
        </w:rPr>
      </w:pPr>
      <w:r>
        <w:rPr>
          <w:rFonts w:ascii="Times New Roman" w:hAnsi="Times New Roman" w:cs="Times New Roman"/>
          <w:sz w:val="22"/>
          <w:szCs w:val="22"/>
        </w:rPr>
        <w:t>2</w:t>
      </w:r>
      <w:r w:rsidR="00C42B77">
        <w:rPr>
          <w:rFonts w:ascii="Times New Roman" w:hAnsi="Times New Roman" w:cs="Times New Roman"/>
          <w:sz w:val="22"/>
          <w:szCs w:val="22"/>
        </w:rPr>
        <w:t xml:space="preserve">. </w:t>
      </w:r>
      <w:r w:rsidR="00E210FB" w:rsidRPr="00C42B77">
        <w:rPr>
          <w:rFonts w:ascii="Times New Roman" w:hAnsi="Times New Roman" w:cs="Times New Roman"/>
          <w:sz w:val="22"/>
          <w:szCs w:val="22"/>
        </w:rPr>
        <w:t>Recognize ethical issues in complex contexts and evaluate the ethical positions taken by themselves and others.</w:t>
      </w:r>
    </w:p>
    <w:p w:rsidR="00E210FB" w:rsidRPr="00C42B77" w:rsidRDefault="007847CA" w:rsidP="00C42B77">
      <w:pPr>
        <w:rPr>
          <w:rFonts w:ascii="Times New Roman" w:hAnsi="Times New Roman" w:cs="Times New Roman"/>
          <w:sz w:val="22"/>
          <w:szCs w:val="22"/>
        </w:rPr>
      </w:pPr>
      <w:r>
        <w:rPr>
          <w:rFonts w:ascii="Times New Roman" w:hAnsi="Times New Roman" w:cs="Times New Roman"/>
          <w:sz w:val="22"/>
          <w:szCs w:val="22"/>
        </w:rPr>
        <w:t>3</w:t>
      </w:r>
      <w:r w:rsidR="00C42B77">
        <w:rPr>
          <w:rFonts w:ascii="Times New Roman" w:hAnsi="Times New Roman" w:cs="Times New Roman"/>
          <w:sz w:val="22"/>
          <w:szCs w:val="22"/>
        </w:rPr>
        <w:t xml:space="preserve">. </w:t>
      </w:r>
      <w:r w:rsidR="00E210FB" w:rsidRPr="00C42B77">
        <w:rPr>
          <w:rFonts w:ascii="Times New Roman" w:hAnsi="Times New Roman" w:cs="Times New Roman"/>
          <w:sz w:val="22"/>
          <w:szCs w:val="22"/>
        </w:rPr>
        <w:t>Locate, analyze, summarize, paraphrase, and synthesize material form a variety of sources.</w:t>
      </w:r>
    </w:p>
    <w:p w:rsidR="00E210FB" w:rsidRPr="00C42B77" w:rsidRDefault="007847CA" w:rsidP="00C42B77">
      <w:pPr>
        <w:rPr>
          <w:rFonts w:ascii="Times New Roman" w:hAnsi="Times New Roman" w:cs="Times New Roman"/>
          <w:sz w:val="22"/>
          <w:szCs w:val="22"/>
        </w:rPr>
      </w:pPr>
      <w:r>
        <w:rPr>
          <w:rFonts w:ascii="Times New Roman" w:hAnsi="Times New Roman" w:cs="Times New Roman"/>
          <w:sz w:val="22"/>
          <w:szCs w:val="22"/>
        </w:rPr>
        <w:t>4</w:t>
      </w:r>
      <w:r w:rsidR="00C42B77">
        <w:rPr>
          <w:rFonts w:ascii="Times New Roman" w:hAnsi="Times New Roman" w:cs="Times New Roman"/>
          <w:sz w:val="22"/>
          <w:szCs w:val="22"/>
        </w:rPr>
        <w:t xml:space="preserve">. </w:t>
      </w:r>
      <w:r w:rsidR="00E210FB" w:rsidRPr="00C42B77">
        <w:rPr>
          <w:rFonts w:ascii="Times New Roman" w:hAnsi="Times New Roman" w:cs="Times New Roman"/>
          <w:sz w:val="22"/>
          <w:szCs w:val="22"/>
        </w:rPr>
        <w:t>Evaluate arguments made in support of different perspectives on human questions and contexts</w:t>
      </w:r>
      <w:r w:rsidR="00AC3554" w:rsidRPr="00C42B77">
        <w:rPr>
          <w:rFonts w:ascii="Times New Roman" w:hAnsi="Times New Roman" w:cs="Times New Roman"/>
          <w:sz w:val="22"/>
          <w:szCs w:val="22"/>
        </w:rPr>
        <w:t>.</w:t>
      </w:r>
    </w:p>
    <w:p w:rsidR="00E210FB" w:rsidRPr="00EE41C6" w:rsidRDefault="00E210FB" w:rsidP="00E210FB">
      <w:pPr>
        <w:pStyle w:val="ListParagraph"/>
        <w:rPr>
          <w:rFonts w:ascii="Times New Roman" w:hAnsi="Times New Roman" w:cs="Times New Roman"/>
          <w:sz w:val="22"/>
          <w:szCs w:val="22"/>
        </w:rPr>
      </w:pPr>
    </w:p>
    <w:p w:rsidR="00E210FB" w:rsidRDefault="007C64B4" w:rsidP="00E210FB">
      <w:pPr>
        <w:pStyle w:val="BodyText"/>
        <w:rPr>
          <w:rFonts w:ascii="Times New Roman" w:hAnsi="Times New Roman"/>
          <w:b/>
          <w:szCs w:val="22"/>
        </w:rPr>
      </w:pPr>
      <w:r w:rsidRPr="00EE41C6">
        <w:rPr>
          <w:rFonts w:ascii="Times New Roman" w:hAnsi="Times New Roman"/>
          <w:b/>
          <w:szCs w:val="22"/>
        </w:rPr>
        <w:t xml:space="preserve">Examples of </w:t>
      </w:r>
      <w:r w:rsidR="00AC3554">
        <w:rPr>
          <w:rFonts w:ascii="Times New Roman" w:hAnsi="Times New Roman"/>
          <w:b/>
          <w:szCs w:val="22"/>
        </w:rPr>
        <w:t xml:space="preserve">Possible </w:t>
      </w:r>
      <w:r w:rsidRPr="00EE41C6">
        <w:rPr>
          <w:rFonts w:ascii="Times New Roman" w:hAnsi="Times New Roman"/>
          <w:b/>
          <w:szCs w:val="22"/>
        </w:rPr>
        <w:t>Texts and/or Assigned Readings:</w:t>
      </w:r>
    </w:p>
    <w:p w:rsidR="009F3503" w:rsidRDefault="009F3503" w:rsidP="009F3503">
      <w:pPr>
        <w:pStyle w:val="BodyText"/>
        <w:rPr>
          <w:rFonts w:ascii="Times New Roman" w:hAnsi="Times New Roman"/>
          <w:szCs w:val="22"/>
        </w:rPr>
      </w:pPr>
      <w:r>
        <w:rPr>
          <w:rFonts w:ascii="Times New Roman" w:hAnsi="Times New Roman"/>
          <w:szCs w:val="22"/>
        </w:rPr>
        <w:t xml:space="preserve">Rene Descartes’ </w:t>
      </w:r>
      <w:r w:rsidRPr="009F3503">
        <w:rPr>
          <w:rFonts w:ascii="Times New Roman" w:hAnsi="Times New Roman"/>
          <w:i/>
          <w:szCs w:val="22"/>
        </w:rPr>
        <w:t>Meditations on First Philosophy</w:t>
      </w:r>
    </w:p>
    <w:p w:rsidR="009F3503" w:rsidRPr="009F3503" w:rsidRDefault="009F3503" w:rsidP="009F3503">
      <w:pPr>
        <w:pStyle w:val="BodyText"/>
        <w:rPr>
          <w:rFonts w:ascii="Times New Roman" w:hAnsi="Times New Roman"/>
          <w:szCs w:val="22"/>
        </w:rPr>
      </w:pPr>
      <w:r w:rsidRPr="009F3503">
        <w:rPr>
          <w:rFonts w:ascii="Times New Roman" w:hAnsi="Times New Roman"/>
          <w:szCs w:val="22"/>
        </w:rPr>
        <w:t xml:space="preserve">G.W. Leibniz’s </w:t>
      </w:r>
      <w:r w:rsidRPr="009F3503">
        <w:rPr>
          <w:rFonts w:ascii="Times New Roman" w:hAnsi="Times New Roman"/>
          <w:i/>
          <w:szCs w:val="22"/>
        </w:rPr>
        <w:t>Discourse on Metaphysics and Other Essays</w:t>
      </w:r>
      <w:r w:rsidRPr="009F3503">
        <w:rPr>
          <w:rFonts w:ascii="Times New Roman" w:hAnsi="Times New Roman"/>
          <w:szCs w:val="22"/>
        </w:rPr>
        <w:t xml:space="preserve"> </w:t>
      </w:r>
    </w:p>
    <w:p w:rsidR="009F3503" w:rsidRDefault="009F3503" w:rsidP="009F3503">
      <w:pPr>
        <w:pStyle w:val="BodyText"/>
        <w:rPr>
          <w:rFonts w:ascii="Times New Roman" w:hAnsi="Times New Roman"/>
          <w:szCs w:val="22"/>
        </w:rPr>
      </w:pPr>
      <w:r>
        <w:rPr>
          <w:rFonts w:ascii="Times New Roman" w:hAnsi="Times New Roman"/>
          <w:szCs w:val="22"/>
        </w:rPr>
        <w:t xml:space="preserve">Baruch Spinoza’s </w:t>
      </w:r>
      <w:r w:rsidRPr="009F3503">
        <w:rPr>
          <w:rFonts w:ascii="Times New Roman" w:hAnsi="Times New Roman"/>
          <w:i/>
          <w:szCs w:val="22"/>
        </w:rPr>
        <w:t>Ethics</w:t>
      </w:r>
    </w:p>
    <w:p w:rsidR="004E012B" w:rsidRPr="004E012B" w:rsidRDefault="004E012B" w:rsidP="009F3503">
      <w:pPr>
        <w:pStyle w:val="BodyText"/>
        <w:rPr>
          <w:rFonts w:ascii="Times New Roman" w:hAnsi="Times New Roman"/>
          <w:i/>
          <w:szCs w:val="22"/>
        </w:rPr>
      </w:pPr>
      <w:r>
        <w:rPr>
          <w:rFonts w:ascii="Times New Roman" w:hAnsi="Times New Roman"/>
          <w:szCs w:val="22"/>
        </w:rPr>
        <w:t xml:space="preserve">Nicolas Malebranche’s </w:t>
      </w:r>
      <w:r w:rsidRPr="004E012B">
        <w:rPr>
          <w:rFonts w:ascii="Times New Roman" w:hAnsi="Times New Roman"/>
          <w:i/>
          <w:szCs w:val="22"/>
        </w:rPr>
        <w:t>Search After Truth</w:t>
      </w:r>
    </w:p>
    <w:p w:rsidR="009F3503" w:rsidRPr="009F3503" w:rsidRDefault="009F3503" w:rsidP="009F3503">
      <w:pPr>
        <w:pStyle w:val="BodyText"/>
        <w:rPr>
          <w:rFonts w:ascii="Times New Roman" w:hAnsi="Times New Roman"/>
          <w:i/>
          <w:szCs w:val="22"/>
        </w:rPr>
      </w:pPr>
      <w:r>
        <w:rPr>
          <w:rFonts w:ascii="Times New Roman" w:hAnsi="Times New Roman"/>
          <w:szCs w:val="22"/>
        </w:rPr>
        <w:t xml:space="preserve">John Locke’s </w:t>
      </w:r>
      <w:r w:rsidRPr="009F3503">
        <w:rPr>
          <w:rFonts w:ascii="Times New Roman" w:hAnsi="Times New Roman"/>
          <w:i/>
          <w:szCs w:val="22"/>
        </w:rPr>
        <w:t>Essay Concerning Human Understanding</w:t>
      </w:r>
    </w:p>
    <w:p w:rsidR="009F3503" w:rsidRPr="009F3503" w:rsidRDefault="009F3503" w:rsidP="009F3503">
      <w:pPr>
        <w:pStyle w:val="BodyText"/>
        <w:rPr>
          <w:rFonts w:ascii="Times New Roman" w:hAnsi="Times New Roman"/>
          <w:szCs w:val="22"/>
        </w:rPr>
      </w:pPr>
      <w:r w:rsidRPr="009F3503">
        <w:rPr>
          <w:rFonts w:ascii="Times New Roman" w:hAnsi="Times New Roman"/>
          <w:szCs w:val="22"/>
        </w:rPr>
        <w:t xml:space="preserve">George Berkeley’s </w:t>
      </w:r>
      <w:r w:rsidRPr="009F3503">
        <w:rPr>
          <w:rFonts w:ascii="Times New Roman" w:hAnsi="Times New Roman"/>
          <w:i/>
          <w:szCs w:val="22"/>
        </w:rPr>
        <w:t xml:space="preserve">Three Dialogues between </w:t>
      </w:r>
      <w:proofErr w:type="spellStart"/>
      <w:r w:rsidRPr="009F3503">
        <w:rPr>
          <w:rFonts w:ascii="Times New Roman" w:hAnsi="Times New Roman"/>
          <w:i/>
          <w:szCs w:val="22"/>
        </w:rPr>
        <w:t>Hylas</w:t>
      </w:r>
      <w:proofErr w:type="spellEnd"/>
      <w:r w:rsidRPr="009F3503">
        <w:rPr>
          <w:rFonts w:ascii="Times New Roman" w:hAnsi="Times New Roman"/>
          <w:i/>
          <w:szCs w:val="22"/>
        </w:rPr>
        <w:t xml:space="preserve"> and </w:t>
      </w:r>
      <w:proofErr w:type="spellStart"/>
      <w:r w:rsidRPr="009F3503">
        <w:rPr>
          <w:rFonts w:ascii="Times New Roman" w:hAnsi="Times New Roman"/>
          <w:i/>
          <w:szCs w:val="22"/>
        </w:rPr>
        <w:t>Philonous</w:t>
      </w:r>
      <w:proofErr w:type="spellEnd"/>
      <w:r w:rsidRPr="009F3503">
        <w:rPr>
          <w:rFonts w:ascii="Times New Roman" w:hAnsi="Times New Roman"/>
          <w:i/>
          <w:szCs w:val="22"/>
        </w:rPr>
        <w:t xml:space="preserve"> </w:t>
      </w:r>
    </w:p>
    <w:p w:rsidR="009F3503" w:rsidRPr="009F3503" w:rsidRDefault="009F3503" w:rsidP="009F3503">
      <w:pPr>
        <w:pStyle w:val="BodyText"/>
        <w:rPr>
          <w:rFonts w:ascii="Times New Roman" w:hAnsi="Times New Roman"/>
          <w:szCs w:val="22"/>
        </w:rPr>
      </w:pPr>
      <w:r w:rsidRPr="009F3503">
        <w:rPr>
          <w:rFonts w:ascii="Times New Roman" w:hAnsi="Times New Roman"/>
          <w:szCs w:val="22"/>
        </w:rPr>
        <w:t xml:space="preserve">David Hume’s </w:t>
      </w:r>
      <w:r w:rsidRPr="009F3503">
        <w:rPr>
          <w:rFonts w:ascii="Times New Roman" w:hAnsi="Times New Roman"/>
          <w:i/>
          <w:szCs w:val="22"/>
        </w:rPr>
        <w:t xml:space="preserve">An Enquiry Concerning Human Understanding </w:t>
      </w:r>
    </w:p>
    <w:p w:rsidR="004E012B" w:rsidRDefault="004E012B" w:rsidP="00AC3554">
      <w:pPr>
        <w:pStyle w:val="BodyText"/>
        <w:rPr>
          <w:rFonts w:ascii="Times New Roman" w:hAnsi="Times New Roman"/>
          <w:szCs w:val="22"/>
        </w:rPr>
      </w:pPr>
      <w:r>
        <w:rPr>
          <w:rFonts w:ascii="Times New Roman" w:hAnsi="Times New Roman"/>
          <w:color w:val="000000"/>
        </w:rPr>
        <w:t>John-Jacques Rousseau’s</w:t>
      </w:r>
      <w:r w:rsidRPr="004E012B">
        <w:rPr>
          <w:rFonts w:ascii="Times New Roman" w:hAnsi="Times New Roman"/>
          <w:i/>
          <w:color w:val="000000"/>
        </w:rPr>
        <w:t xml:space="preserve"> On the Social Contract</w:t>
      </w:r>
      <w:r>
        <w:rPr>
          <w:rFonts w:ascii="Times New Roman" w:hAnsi="Times New Roman"/>
          <w:szCs w:val="22"/>
        </w:rPr>
        <w:t xml:space="preserve"> </w:t>
      </w:r>
    </w:p>
    <w:p w:rsidR="00307E5F" w:rsidRPr="004E012B" w:rsidRDefault="004E012B" w:rsidP="00AC3554">
      <w:pPr>
        <w:pStyle w:val="BodyText"/>
        <w:rPr>
          <w:rFonts w:ascii="Times New Roman" w:hAnsi="Times New Roman"/>
          <w:i/>
          <w:szCs w:val="22"/>
        </w:rPr>
      </w:pPr>
      <w:r>
        <w:rPr>
          <w:rFonts w:ascii="Times New Roman" w:hAnsi="Times New Roman"/>
          <w:szCs w:val="22"/>
        </w:rPr>
        <w:t xml:space="preserve">Immanuel Kant’s </w:t>
      </w:r>
      <w:r w:rsidRPr="004E012B">
        <w:rPr>
          <w:rFonts w:ascii="Times New Roman" w:hAnsi="Times New Roman"/>
          <w:i/>
          <w:szCs w:val="22"/>
        </w:rPr>
        <w:t xml:space="preserve">Collected Works </w:t>
      </w:r>
    </w:p>
    <w:p w:rsidR="007A7AEA" w:rsidRDefault="007A7AEA" w:rsidP="00AC3554">
      <w:pPr>
        <w:pStyle w:val="BodyText"/>
        <w:rPr>
          <w:rFonts w:ascii="Times New Roman" w:hAnsi="Times New Roman"/>
          <w:b/>
          <w:szCs w:val="22"/>
        </w:rPr>
      </w:pPr>
    </w:p>
    <w:p w:rsidR="00AC3554" w:rsidRDefault="00AC3554" w:rsidP="00AC3554">
      <w:pPr>
        <w:pStyle w:val="BodyText"/>
        <w:rPr>
          <w:rFonts w:ascii="Times New Roman" w:hAnsi="Times New Roman"/>
          <w:b/>
          <w:szCs w:val="22"/>
        </w:rPr>
      </w:pPr>
      <w:r w:rsidRPr="00EE41C6">
        <w:rPr>
          <w:rFonts w:ascii="Times New Roman" w:hAnsi="Times New Roman"/>
          <w:b/>
          <w:szCs w:val="22"/>
        </w:rPr>
        <w:lastRenderedPageBreak/>
        <w:t>Sample Course Outline:</w:t>
      </w:r>
    </w:p>
    <w:p w:rsidR="007A7AEA" w:rsidRPr="007A7AEA" w:rsidRDefault="007A7AEA" w:rsidP="007A7AEA">
      <w:pPr>
        <w:pStyle w:val="BodyText"/>
        <w:rPr>
          <w:rFonts w:ascii="Times New Roman" w:hAnsi="Times New Roman"/>
          <w:szCs w:val="22"/>
        </w:rPr>
      </w:pPr>
      <w:r w:rsidRPr="007A7AEA">
        <w:rPr>
          <w:rFonts w:ascii="Times New Roman" w:hAnsi="Times New Roman"/>
          <w:szCs w:val="22"/>
        </w:rPr>
        <w:t>Week 1: Introduction to the Course</w:t>
      </w:r>
    </w:p>
    <w:p w:rsidR="007A7AEA" w:rsidRPr="007A7AEA" w:rsidRDefault="007A7AEA" w:rsidP="007A7AEA">
      <w:pPr>
        <w:pStyle w:val="BodyText"/>
        <w:rPr>
          <w:rFonts w:ascii="Times New Roman" w:hAnsi="Times New Roman"/>
          <w:szCs w:val="22"/>
        </w:rPr>
      </w:pPr>
      <w:r w:rsidRPr="007A7AEA">
        <w:rPr>
          <w:rFonts w:ascii="Times New Roman" w:hAnsi="Times New Roman"/>
          <w:szCs w:val="22"/>
        </w:rPr>
        <w:t>Week 2: Seventeenth and Eighteenth Century Background</w:t>
      </w:r>
    </w:p>
    <w:p w:rsidR="007A7AEA" w:rsidRPr="007A7AEA" w:rsidRDefault="007A7AEA" w:rsidP="007A7AEA">
      <w:pPr>
        <w:pStyle w:val="BodyText"/>
        <w:rPr>
          <w:rFonts w:ascii="Times New Roman" w:hAnsi="Times New Roman"/>
          <w:szCs w:val="22"/>
        </w:rPr>
      </w:pPr>
    </w:p>
    <w:p w:rsidR="007A7AEA" w:rsidRPr="007A7AEA" w:rsidRDefault="007A7AEA" w:rsidP="007A7AEA">
      <w:pPr>
        <w:pStyle w:val="BodyText"/>
        <w:rPr>
          <w:rFonts w:ascii="Times New Roman" w:hAnsi="Times New Roman"/>
          <w:szCs w:val="22"/>
        </w:rPr>
      </w:pPr>
      <w:r w:rsidRPr="007A7AEA">
        <w:rPr>
          <w:rFonts w:ascii="Times New Roman" w:hAnsi="Times New Roman"/>
          <w:szCs w:val="22"/>
          <w:u w:val="single"/>
        </w:rPr>
        <w:t>Personal Identity Unit:</w:t>
      </w:r>
    </w:p>
    <w:p w:rsidR="007A7AEA" w:rsidRPr="007A7AEA" w:rsidRDefault="007A7AEA" w:rsidP="007A7AEA">
      <w:pPr>
        <w:pStyle w:val="BodyText"/>
        <w:rPr>
          <w:rFonts w:ascii="Times New Roman" w:hAnsi="Times New Roman"/>
          <w:szCs w:val="22"/>
        </w:rPr>
      </w:pPr>
      <w:r w:rsidRPr="007A7AEA">
        <w:rPr>
          <w:rFonts w:ascii="Times New Roman" w:hAnsi="Times New Roman"/>
          <w:szCs w:val="22"/>
        </w:rPr>
        <w:t>Week 3: Descartes</w:t>
      </w:r>
    </w:p>
    <w:p w:rsidR="007A7AEA" w:rsidRPr="007A7AEA" w:rsidRDefault="007A7AEA" w:rsidP="007A7AEA">
      <w:pPr>
        <w:pStyle w:val="BodyText"/>
        <w:rPr>
          <w:rFonts w:ascii="Times New Roman" w:hAnsi="Times New Roman"/>
          <w:szCs w:val="22"/>
        </w:rPr>
      </w:pPr>
      <w:r w:rsidRPr="007A7AEA">
        <w:rPr>
          <w:rFonts w:ascii="Times New Roman" w:hAnsi="Times New Roman"/>
          <w:szCs w:val="22"/>
        </w:rPr>
        <w:t>Week 4: Locke</w:t>
      </w:r>
    </w:p>
    <w:p w:rsidR="007A7AEA" w:rsidRPr="007A7AEA" w:rsidRDefault="007A7AEA" w:rsidP="007A7AEA">
      <w:pPr>
        <w:pStyle w:val="BodyText"/>
        <w:rPr>
          <w:rFonts w:ascii="Times New Roman" w:hAnsi="Times New Roman"/>
          <w:szCs w:val="22"/>
        </w:rPr>
      </w:pPr>
      <w:r w:rsidRPr="007A7AEA">
        <w:rPr>
          <w:rFonts w:ascii="Times New Roman" w:hAnsi="Times New Roman"/>
          <w:szCs w:val="22"/>
        </w:rPr>
        <w:t>Week 5: Hume</w:t>
      </w:r>
    </w:p>
    <w:p w:rsidR="007A7AEA" w:rsidRDefault="007A7AEA" w:rsidP="007A7AEA">
      <w:pPr>
        <w:pStyle w:val="BodyText"/>
        <w:rPr>
          <w:rFonts w:ascii="Times New Roman" w:hAnsi="Times New Roman"/>
          <w:szCs w:val="22"/>
        </w:rPr>
      </w:pPr>
      <w:r>
        <w:rPr>
          <w:rFonts w:ascii="Times New Roman" w:hAnsi="Times New Roman"/>
          <w:szCs w:val="22"/>
        </w:rPr>
        <w:t>Exam 1</w:t>
      </w:r>
    </w:p>
    <w:p w:rsidR="007A7AEA" w:rsidRPr="007A7AEA" w:rsidRDefault="007A7AEA" w:rsidP="007A7AEA">
      <w:pPr>
        <w:pStyle w:val="BodyText"/>
        <w:rPr>
          <w:rFonts w:ascii="Times New Roman" w:hAnsi="Times New Roman"/>
          <w:szCs w:val="22"/>
        </w:rPr>
      </w:pPr>
    </w:p>
    <w:p w:rsidR="007A7AEA" w:rsidRPr="007A7AEA" w:rsidRDefault="007A7AEA" w:rsidP="007A7AEA">
      <w:pPr>
        <w:pStyle w:val="BodyText"/>
        <w:rPr>
          <w:rFonts w:ascii="Times New Roman" w:hAnsi="Times New Roman"/>
          <w:szCs w:val="22"/>
        </w:rPr>
      </w:pPr>
      <w:r w:rsidRPr="007A7AEA">
        <w:rPr>
          <w:rFonts w:ascii="Times New Roman" w:hAnsi="Times New Roman"/>
          <w:szCs w:val="22"/>
          <w:u w:val="single"/>
        </w:rPr>
        <w:t xml:space="preserve">Justice </w:t>
      </w:r>
      <w:r>
        <w:rPr>
          <w:rFonts w:ascii="Times New Roman" w:hAnsi="Times New Roman"/>
          <w:szCs w:val="22"/>
          <w:u w:val="single"/>
        </w:rPr>
        <w:t xml:space="preserve">and Ethics </w:t>
      </w:r>
      <w:r w:rsidRPr="007A7AEA">
        <w:rPr>
          <w:rFonts w:ascii="Times New Roman" w:hAnsi="Times New Roman"/>
          <w:szCs w:val="22"/>
          <w:u w:val="single"/>
        </w:rPr>
        <w:t>Unit:</w:t>
      </w:r>
    </w:p>
    <w:p w:rsidR="007A7AEA" w:rsidRPr="007A7AEA" w:rsidRDefault="007A7AEA" w:rsidP="007A7AEA">
      <w:pPr>
        <w:pStyle w:val="BodyText"/>
        <w:rPr>
          <w:rFonts w:ascii="Times New Roman" w:hAnsi="Times New Roman"/>
          <w:szCs w:val="22"/>
        </w:rPr>
      </w:pPr>
      <w:r w:rsidRPr="007A7AEA">
        <w:rPr>
          <w:rFonts w:ascii="Times New Roman" w:hAnsi="Times New Roman"/>
          <w:szCs w:val="22"/>
        </w:rPr>
        <w:t>Week 6: Hobbes</w:t>
      </w:r>
      <w:r>
        <w:rPr>
          <w:rFonts w:ascii="Times New Roman" w:hAnsi="Times New Roman"/>
          <w:szCs w:val="22"/>
        </w:rPr>
        <w:t xml:space="preserve"> and Locke</w:t>
      </w:r>
    </w:p>
    <w:p w:rsidR="007A7AEA" w:rsidRPr="007A7AEA" w:rsidRDefault="007A7AEA" w:rsidP="007A7AEA">
      <w:pPr>
        <w:pStyle w:val="BodyText"/>
        <w:rPr>
          <w:rFonts w:ascii="Times New Roman" w:hAnsi="Times New Roman"/>
          <w:szCs w:val="22"/>
        </w:rPr>
      </w:pPr>
      <w:r w:rsidRPr="007A7AEA">
        <w:rPr>
          <w:rFonts w:ascii="Times New Roman" w:hAnsi="Times New Roman"/>
          <w:szCs w:val="22"/>
        </w:rPr>
        <w:t xml:space="preserve">Week 7: </w:t>
      </w:r>
      <w:r>
        <w:rPr>
          <w:rFonts w:ascii="Times New Roman" w:hAnsi="Times New Roman"/>
          <w:szCs w:val="22"/>
        </w:rPr>
        <w:t>Rousseau</w:t>
      </w:r>
    </w:p>
    <w:p w:rsidR="007A7AEA" w:rsidRPr="007A7AEA" w:rsidRDefault="007A7AEA" w:rsidP="007A7AEA">
      <w:pPr>
        <w:pStyle w:val="BodyText"/>
        <w:rPr>
          <w:rFonts w:ascii="Times New Roman" w:hAnsi="Times New Roman"/>
          <w:szCs w:val="22"/>
        </w:rPr>
      </w:pPr>
      <w:r w:rsidRPr="007A7AEA">
        <w:rPr>
          <w:rFonts w:ascii="Times New Roman" w:hAnsi="Times New Roman"/>
          <w:szCs w:val="22"/>
        </w:rPr>
        <w:t xml:space="preserve">Week 8: </w:t>
      </w:r>
      <w:r>
        <w:rPr>
          <w:rFonts w:ascii="Times New Roman" w:hAnsi="Times New Roman"/>
          <w:szCs w:val="22"/>
        </w:rPr>
        <w:t>Hume</w:t>
      </w:r>
    </w:p>
    <w:p w:rsidR="007A7AEA" w:rsidRPr="007A7AEA" w:rsidRDefault="007A7AEA" w:rsidP="007A7AEA">
      <w:pPr>
        <w:pStyle w:val="BodyText"/>
        <w:rPr>
          <w:rFonts w:ascii="Times New Roman" w:hAnsi="Times New Roman"/>
          <w:szCs w:val="22"/>
        </w:rPr>
      </w:pPr>
      <w:r w:rsidRPr="007A7AEA">
        <w:rPr>
          <w:rFonts w:ascii="Times New Roman" w:hAnsi="Times New Roman"/>
          <w:szCs w:val="22"/>
        </w:rPr>
        <w:t xml:space="preserve">Week 9: </w:t>
      </w:r>
      <w:r>
        <w:rPr>
          <w:rFonts w:ascii="Times New Roman" w:hAnsi="Times New Roman"/>
          <w:szCs w:val="22"/>
        </w:rPr>
        <w:t>Kant</w:t>
      </w:r>
    </w:p>
    <w:p w:rsidR="007A7AEA" w:rsidRDefault="007A7AEA" w:rsidP="007A7AEA">
      <w:pPr>
        <w:pStyle w:val="BodyText"/>
        <w:rPr>
          <w:rFonts w:ascii="Times New Roman" w:hAnsi="Times New Roman"/>
          <w:szCs w:val="22"/>
        </w:rPr>
      </w:pPr>
      <w:r>
        <w:rPr>
          <w:rFonts w:ascii="Times New Roman" w:hAnsi="Times New Roman"/>
          <w:szCs w:val="22"/>
        </w:rPr>
        <w:t>Exam 2</w:t>
      </w:r>
    </w:p>
    <w:p w:rsidR="007A7AEA" w:rsidRPr="007A7AEA" w:rsidRDefault="007A7AEA" w:rsidP="007A7AEA">
      <w:pPr>
        <w:pStyle w:val="BodyText"/>
        <w:rPr>
          <w:rFonts w:ascii="Times New Roman" w:hAnsi="Times New Roman"/>
          <w:szCs w:val="22"/>
        </w:rPr>
      </w:pPr>
    </w:p>
    <w:p w:rsidR="007A7AEA" w:rsidRPr="007A7AEA" w:rsidRDefault="007A7AEA" w:rsidP="007A7AEA">
      <w:pPr>
        <w:pStyle w:val="BodyText"/>
        <w:rPr>
          <w:rFonts w:ascii="Times New Roman" w:hAnsi="Times New Roman"/>
          <w:szCs w:val="22"/>
        </w:rPr>
      </w:pPr>
      <w:r w:rsidRPr="007A7AEA">
        <w:rPr>
          <w:rFonts w:ascii="Times New Roman" w:hAnsi="Times New Roman"/>
          <w:szCs w:val="22"/>
          <w:u w:val="single"/>
        </w:rPr>
        <w:t>Metaphysics/Epistemology Unit:</w:t>
      </w:r>
    </w:p>
    <w:p w:rsidR="007A7AEA" w:rsidRPr="007A7AEA" w:rsidRDefault="007A7AEA" w:rsidP="007A7AEA">
      <w:pPr>
        <w:pStyle w:val="BodyText"/>
        <w:rPr>
          <w:rFonts w:ascii="Times New Roman" w:hAnsi="Times New Roman"/>
          <w:szCs w:val="22"/>
        </w:rPr>
      </w:pPr>
      <w:r w:rsidRPr="007A7AEA">
        <w:rPr>
          <w:rFonts w:ascii="Times New Roman" w:hAnsi="Times New Roman"/>
          <w:szCs w:val="22"/>
        </w:rPr>
        <w:t xml:space="preserve">Week 10: </w:t>
      </w:r>
      <w:r>
        <w:rPr>
          <w:rFonts w:ascii="Times New Roman" w:hAnsi="Times New Roman"/>
          <w:szCs w:val="22"/>
        </w:rPr>
        <w:t>Descartes</w:t>
      </w:r>
    </w:p>
    <w:p w:rsidR="007A7AEA" w:rsidRPr="007A7AEA" w:rsidRDefault="007A7AEA" w:rsidP="007A7AEA">
      <w:pPr>
        <w:pStyle w:val="BodyText"/>
        <w:rPr>
          <w:rFonts w:ascii="Times New Roman" w:hAnsi="Times New Roman"/>
          <w:szCs w:val="22"/>
        </w:rPr>
      </w:pPr>
      <w:r w:rsidRPr="007A7AEA">
        <w:rPr>
          <w:rFonts w:ascii="Times New Roman" w:hAnsi="Times New Roman"/>
          <w:szCs w:val="22"/>
        </w:rPr>
        <w:t xml:space="preserve">Week 11: </w:t>
      </w:r>
      <w:r>
        <w:rPr>
          <w:rFonts w:ascii="Times New Roman" w:hAnsi="Times New Roman"/>
          <w:szCs w:val="22"/>
        </w:rPr>
        <w:t xml:space="preserve">Leibniz and </w:t>
      </w:r>
      <w:r w:rsidRPr="007A7AEA">
        <w:rPr>
          <w:rFonts w:ascii="Times New Roman" w:hAnsi="Times New Roman"/>
          <w:szCs w:val="22"/>
        </w:rPr>
        <w:t>Spinoza</w:t>
      </w:r>
    </w:p>
    <w:p w:rsidR="007A7AEA" w:rsidRPr="007A7AEA" w:rsidRDefault="007A7AEA" w:rsidP="007A7AEA">
      <w:pPr>
        <w:pStyle w:val="BodyText"/>
        <w:rPr>
          <w:rFonts w:ascii="Times New Roman" w:hAnsi="Times New Roman"/>
          <w:szCs w:val="22"/>
        </w:rPr>
      </w:pPr>
      <w:r w:rsidRPr="007A7AEA">
        <w:rPr>
          <w:rFonts w:ascii="Times New Roman" w:hAnsi="Times New Roman"/>
          <w:szCs w:val="22"/>
        </w:rPr>
        <w:t>Week 12: Locke</w:t>
      </w:r>
    </w:p>
    <w:p w:rsidR="007A7AEA" w:rsidRPr="007A7AEA" w:rsidRDefault="007A7AEA" w:rsidP="007A7AEA">
      <w:pPr>
        <w:pStyle w:val="BodyText"/>
        <w:rPr>
          <w:rFonts w:ascii="Times New Roman" w:hAnsi="Times New Roman"/>
          <w:szCs w:val="22"/>
        </w:rPr>
      </w:pPr>
      <w:r w:rsidRPr="007A7AEA">
        <w:rPr>
          <w:rFonts w:ascii="Times New Roman" w:hAnsi="Times New Roman"/>
          <w:szCs w:val="22"/>
        </w:rPr>
        <w:t>Week 13: Berkeley</w:t>
      </w:r>
    </w:p>
    <w:p w:rsidR="007A7AEA" w:rsidRPr="007A7AEA" w:rsidRDefault="007A7AEA" w:rsidP="007A7AEA">
      <w:pPr>
        <w:pStyle w:val="BodyText"/>
        <w:rPr>
          <w:rFonts w:ascii="Times New Roman" w:hAnsi="Times New Roman"/>
          <w:szCs w:val="22"/>
        </w:rPr>
      </w:pPr>
      <w:r w:rsidRPr="007A7AEA">
        <w:rPr>
          <w:rFonts w:ascii="Times New Roman" w:hAnsi="Times New Roman"/>
          <w:szCs w:val="22"/>
        </w:rPr>
        <w:t>Week 14: Hume</w:t>
      </w:r>
    </w:p>
    <w:p w:rsidR="007A7AEA" w:rsidRDefault="007A7AEA" w:rsidP="00C86927">
      <w:pPr>
        <w:pStyle w:val="BodyText"/>
        <w:rPr>
          <w:rFonts w:ascii="Times New Roman" w:hAnsi="Times New Roman"/>
          <w:szCs w:val="22"/>
        </w:rPr>
      </w:pPr>
      <w:r>
        <w:rPr>
          <w:rFonts w:ascii="Times New Roman" w:hAnsi="Times New Roman"/>
          <w:szCs w:val="22"/>
        </w:rPr>
        <w:t>Exam 3</w:t>
      </w:r>
    </w:p>
    <w:p w:rsidR="007A7AEA" w:rsidRDefault="007A7AEA" w:rsidP="00C86927">
      <w:pPr>
        <w:pStyle w:val="BodyText"/>
        <w:rPr>
          <w:rFonts w:ascii="Times New Roman" w:hAnsi="Times New Roman"/>
          <w:szCs w:val="22"/>
        </w:rPr>
      </w:pPr>
    </w:p>
    <w:p w:rsidR="00C86927" w:rsidRPr="00C86927" w:rsidRDefault="00C86927" w:rsidP="00C86927">
      <w:pPr>
        <w:pStyle w:val="BodyText"/>
        <w:rPr>
          <w:rFonts w:ascii="Times New Roman" w:hAnsi="Times New Roman"/>
          <w:szCs w:val="22"/>
        </w:rPr>
      </w:pPr>
      <w:r w:rsidRPr="00C86927">
        <w:rPr>
          <w:rFonts w:ascii="Times New Roman" w:hAnsi="Times New Roman"/>
          <w:szCs w:val="22"/>
        </w:rPr>
        <w:t>Finals</w:t>
      </w:r>
      <w:r w:rsidR="00324725">
        <w:rPr>
          <w:rFonts w:ascii="Times New Roman" w:hAnsi="Times New Roman"/>
          <w:szCs w:val="22"/>
        </w:rPr>
        <w:t xml:space="preserve"> Week: </w:t>
      </w:r>
      <w:r w:rsidRPr="00C86927">
        <w:rPr>
          <w:rFonts w:ascii="Times New Roman" w:hAnsi="Times New Roman"/>
          <w:szCs w:val="22"/>
        </w:rPr>
        <w:t>Final paper due</w:t>
      </w:r>
    </w:p>
    <w:p w:rsidR="00C86927" w:rsidRPr="00EE41C6" w:rsidRDefault="00C86927" w:rsidP="00AC3554">
      <w:pPr>
        <w:pStyle w:val="BodyText"/>
        <w:rPr>
          <w:rFonts w:ascii="Times New Roman" w:hAnsi="Times New Roman"/>
          <w:b/>
          <w:szCs w:val="22"/>
        </w:rPr>
      </w:pPr>
    </w:p>
    <w:p w:rsidR="00324725" w:rsidRDefault="00324725" w:rsidP="00C8435F">
      <w:pPr>
        <w:pStyle w:val="BodyText"/>
        <w:rPr>
          <w:rFonts w:ascii="Times New Roman" w:hAnsi="Times New Roman"/>
          <w:b/>
          <w:szCs w:val="22"/>
        </w:rPr>
      </w:pPr>
    </w:p>
    <w:p w:rsidR="00C8435F" w:rsidRPr="00C8435F" w:rsidRDefault="00C8435F" w:rsidP="00C8435F">
      <w:pPr>
        <w:pStyle w:val="BodyText"/>
        <w:rPr>
          <w:rFonts w:ascii="Times New Roman" w:hAnsi="Times New Roman"/>
          <w:b/>
          <w:szCs w:val="22"/>
        </w:rPr>
      </w:pPr>
      <w:r w:rsidRPr="00C8435F">
        <w:rPr>
          <w:rFonts w:ascii="Times New Roman" w:hAnsi="Times New Roman"/>
          <w:b/>
          <w:szCs w:val="22"/>
        </w:rPr>
        <w:t xml:space="preserve">Sample Assignments: Please note that different instructors will each design their own equivalent assignments to satisfy </w:t>
      </w:r>
      <w:r w:rsidR="00571CC6">
        <w:rPr>
          <w:rFonts w:ascii="Times New Roman" w:hAnsi="Times New Roman"/>
          <w:b/>
          <w:szCs w:val="22"/>
        </w:rPr>
        <w:t>each of the University Studies L</w:t>
      </w:r>
      <w:r w:rsidRPr="00C8435F">
        <w:rPr>
          <w:rFonts w:ascii="Times New Roman" w:hAnsi="Times New Roman"/>
          <w:b/>
          <w:szCs w:val="22"/>
        </w:rPr>
        <w:t xml:space="preserve">earning </w:t>
      </w:r>
      <w:r w:rsidR="00571CC6">
        <w:rPr>
          <w:rFonts w:ascii="Times New Roman" w:hAnsi="Times New Roman"/>
          <w:b/>
          <w:szCs w:val="22"/>
        </w:rPr>
        <w:t>Outcomes</w:t>
      </w:r>
      <w:r w:rsidRPr="00C8435F">
        <w:rPr>
          <w:rFonts w:ascii="Times New Roman" w:hAnsi="Times New Roman"/>
          <w:b/>
          <w:szCs w:val="22"/>
        </w:rPr>
        <w:t xml:space="preserve">. The following assignments are merely examples or templates for how an assignment might satisfy the </w:t>
      </w:r>
      <w:r w:rsidR="00571CC6">
        <w:rPr>
          <w:rFonts w:ascii="Times New Roman" w:hAnsi="Times New Roman"/>
          <w:b/>
          <w:szCs w:val="22"/>
        </w:rPr>
        <w:t>outcomes</w:t>
      </w:r>
      <w:r w:rsidRPr="00C8435F">
        <w:rPr>
          <w:rFonts w:ascii="Times New Roman" w:hAnsi="Times New Roman"/>
          <w:b/>
          <w:szCs w:val="22"/>
        </w:rPr>
        <w:t xml:space="preserve">. </w:t>
      </w:r>
    </w:p>
    <w:p w:rsidR="00C8435F" w:rsidRPr="00EE41C6" w:rsidRDefault="00C8435F" w:rsidP="00E210FB">
      <w:pPr>
        <w:pStyle w:val="BodyText"/>
        <w:rPr>
          <w:rFonts w:ascii="Times New Roman" w:hAnsi="Times New Roman"/>
          <w:b/>
          <w:szCs w:val="22"/>
        </w:rPr>
      </w:pPr>
    </w:p>
    <w:p w:rsidR="007847CA" w:rsidRDefault="00AC3554" w:rsidP="00E210FB">
      <w:pPr>
        <w:pStyle w:val="BodyText"/>
        <w:rPr>
          <w:rFonts w:ascii="Times New Roman" w:hAnsi="Times New Roman"/>
          <w:b/>
          <w:szCs w:val="22"/>
        </w:rPr>
      </w:pPr>
      <w:r w:rsidRPr="00AC3554">
        <w:rPr>
          <w:rFonts w:ascii="Times New Roman" w:hAnsi="Times New Roman"/>
          <w:b/>
          <w:szCs w:val="22"/>
        </w:rPr>
        <w:t xml:space="preserve">Sample 1: </w:t>
      </w:r>
      <w:r w:rsidR="006A5EC1">
        <w:rPr>
          <w:rFonts w:ascii="Times New Roman" w:hAnsi="Times New Roman"/>
          <w:b/>
          <w:szCs w:val="22"/>
        </w:rPr>
        <w:t>Essays</w:t>
      </w:r>
      <w:r w:rsidR="007A7AEA">
        <w:rPr>
          <w:rFonts w:ascii="Times New Roman" w:hAnsi="Times New Roman"/>
          <w:b/>
          <w:szCs w:val="22"/>
        </w:rPr>
        <w:t>, either as a foundation for a paper assignment or as components of an exam</w:t>
      </w:r>
    </w:p>
    <w:p w:rsidR="007C64B4" w:rsidRPr="00AC3554" w:rsidRDefault="00AC3554" w:rsidP="00E210FB">
      <w:pPr>
        <w:pStyle w:val="BodyText"/>
        <w:rPr>
          <w:rFonts w:ascii="Times New Roman" w:hAnsi="Times New Roman"/>
          <w:b/>
          <w:szCs w:val="22"/>
        </w:rPr>
      </w:pPr>
      <w:r>
        <w:rPr>
          <w:rFonts w:ascii="Times New Roman" w:hAnsi="Times New Roman"/>
          <w:b/>
          <w:szCs w:val="22"/>
        </w:rPr>
        <w:t xml:space="preserve">(satisfies </w:t>
      </w:r>
      <w:r w:rsidR="00571CC6">
        <w:rPr>
          <w:rFonts w:ascii="Times New Roman" w:hAnsi="Times New Roman"/>
          <w:b/>
          <w:szCs w:val="22"/>
        </w:rPr>
        <w:t>University Studies L</w:t>
      </w:r>
      <w:r>
        <w:rPr>
          <w:rFonts w:ascii="Times New Roman" w:hAnsi="Times New Roman"/>
          <w:b/>
          <w:szCs w:val="22"/>
        </w:rPr>
        <w:t xml:space="preserve">earning </w:t>
      </w:r>
      <w:r w:rsidR="00307E5F">
        <w:rPr>
          <w:rFonts w:ascii="Times New Roman" w:hAnsi="Times New Roman"/>
          <w:b/>
          <w:szCs w:val="22"/>
        </w:rPr>
        <w:t>Outcome</w:t>
      </w:r>
      <w:r w:rsidR="00571CC6">
        <w:rPr>
          <w:rFonts w:ascii="Times New Roman" w:hAnsi="Times New Roman"/>
          <w:b/>
          <w:szCs w:val="22"/>
        </w:rPr>
        <w:t xml:space="preserve"> </w:t>
      </w:r>
      <w:r w:rsidR="006A5EC1">
        <w:rPr>
          <w:rFonts w:ascii="Times New Roman" w:hAnsi="Times New Roman"/>
          <w:b/>
          <w:szCs w:val="22"/>
        </w:rPr>
        <w:t xml:space="preserve">4A: </w:t>
      </w:r>
      <w:r w:rsidR="007847CA">
        <w:rPr>
          <w:rFonts w:ascii="Times New Roman" w:hAnsi="Times New Roman"/>
          <w:b/>
          <w:szCs w:val="22"/>
        </w:rPr>
        <w:t>1</w:t>
      </w:r>
      <w:r w:rsidR="006A5EC1">
        <w:rPr>
          <w:rFonts w:ascii="Times New Roman" w:hAnsi="Times New Roman"/>
          <w:b/>
          <w:szCs w:val="22"/>
        </w:rPr>
        <w:t xml:space="preserve">, 2, 3, and </w:t>
      </w:r>
      <w:r w:rsidR="007847CA">
        <w:rPr>
          <w:rFonts w:ascii="Times New Roman" w:hAnsi="Times New Roman"/>
          <w:b/>
          <w:szCs w:val="22"/>
        </w:rPr>
        <w:t>4</w:t>
      </w:r>
      <w:r>
        <w:rPr>
          <w:rFonts w:ascii="Times New Roman" w:hAnsi="Times New Roman"/>
          <w:b/>
          <w:szCs w:val="22"/>
        </w:rPr>
        <w:t>)</w:t>
      </w:r>
    </w:p>
    <w:p w:rsidR="0038401A" w:rsidRPr="00EE41C6" w:rsidRDefault="0038401A" w:rsidP="00E210FB">
      <w:pPr>
        <w:pStyle w:val="BodyText"/>
        <w:rPr>
          <w:rFonts w:ascii="Times New Roman" w:hAnsi="Times New Roman"/>
          <w:i/>
          <w:szCs w:val="22"/>
        </w:rPr>
      </w:pPr>
    </w:p>
    <w:p w:rsidR="008245B3" w:rsidRDefault="006A5EC1" w:rsidP="00AC3554">
      <w:pPr>
        <w:pStyle w:val="BodyText"/>
        <w:rPr>
          <w:rFonts w:ascii="Times New Roman" w:hAnsi="Times New Roman"/>
          <w:szCs w:val="22"/>
        </w:rPr>
      </w:pPr>
      <w:r>
        <w:rPr>
          <w:rFonts w:ascii="Times New Roman" w:hAnsi="Times New Roman"/>
          <w:szCs w:val="22"/>
        </w:rPr>
        <w:t xml:space="preserve">Students are asked to write </w:t>
      </w:r>
      <w:r w:rsidR="008245B3">
        <w:rPr>
          <w:rFonts w:ascii="Times New Roman" w:hAnsi="Times New Roman"/>
          <w:szCs w:val="22"/>
        </w:rPr>
        <w:t xml:space="preserve">long </w:t>
      </w:r>
      <w:r>
        <w:rPr>
          <w:rFonts w:ascii="Times New Roman" w:hAnsi="Times New Roman"/>
          <w:szCs w:val="22"/>
        </w:rPr>
        <w:t xml:space="preserve">essays over specific discussion prompts. </w:t>
      </w:r>
      <w:r w:rsidR="008245B3">
        <w:rPr>
          <w:rFonts w:ascii="Times New Roman" w:hAnsi="Times New Roman"/>
          <w:szCs w:val="22"/>
        </w:rPr>
        <w:t>These e</w:t>
      </w:r>
      <w:r w:rsidRPr="006A5EC1">
        <w:rPr>
          <w:rFonts w:ascii="Times New Roman" w:hAnsi="Times New Roman"/>
          <w:szCs w:val="22"/>
        </w:rPr>
        <w:t xml:space="preserve">ssays should take several pages, and they should be well-structured and written clearly. In </w:t>
      </w:r>
      <w:r w:rsidR="008245B3">
        <w:rPr>
          <w:rFonts w:ascii="Times New Roman" w:hAnsi="Times New Roman"/>
          <w:szCs w:val="22"/>
        </w:rPr>
        <w:t>these</w:t>
      </w:r>
      <w:r w:rsidRPr="006A5EC1">
        <w:rPr>
          <w:rFonts w:ascii="Times New Roman" w:hAnsi="Times New Roman"/>
          <w:szCs w:val="22"/>
        </w:rPr>
        <w:t xml:space="preserve"> essays,</w:t>
      </w:r>
      <w:r w:rsidR="008245B3">
        <w:rPr>
          <w:rFonts w:ascii="Times New Roman" w:hAnsi="Times New Roman"/>
          <w:szCs w:val="22"/>
        </w:rPr>
        <w:t xml:space="preserve"> students </w:t>
      </w:r>
      <w:r w:rsidRPr="006A5EC1">
        <w:rPr>
          <w:rFonts w:ascii="Times New Roman" w:hAnsi="Times New Roman"/>
          <w:szCs w:val="22"/>
        </w:rPr>
        <w:t>describe various theories and ideas in clear term</w:t>
      </w:r>
      <w:r w:rsidR="008245B3">
        <w:rPr>
          <w:rFonts w:ascii="Times New Roman" w:hAnsi="Times New Roman"/>
          <w:szCs w:val="22"/>
        </w:rPr>
        <w:t xml:space="preserve">s, and also </w:t>
      </w:r>
      <w:r w:rsidRPr="006A5EC1">
        <w:rPr>
          <w:rFonts w:ascii="Times New Roman" w:hAnsi="Times New Roman"/>
          <w:szCs w:val="22"/>
        </w:rPr>
        <w:t>discuss objections and arguments</w:t>
      </w:r>
      <w:r w:rsidR="008245B3">
        <w:rPr>
          <w:rFonts w:ascii="Times New Roman" w:hAnsi="Times New Roman"/>
          <w:szCs w:val="22"/>
        </w:rPr>
        <w:t xml:space="preserve"> to the position under consideration into </w:t>
      </w:r>
      <w:r w:rsidRPr="006A5EC1">
        <w:rPr>
          <w:rFonts w:ascii="Times New Roman" w:hAnsi="Times New Roman"/>
          <w:szCs w:val="22"/>
        </w:rPr>
        <w:t xml:space="preserve">a continuous coherent essay. </w:t>
      </w:r>
      <w:r w:rsidR="008245B3">
        <w:rPr>
          <w:rFonts w:ascii="Times New Roman" w:hAnsi="Times New Roman"/>
          <w:szCs w:val="22"/>
        </w:rPr>
        <w:t>These essays also require that students</w:t>
      </w:r>
      <w:r w:rsidRPr="006A5EC1">
        <w:rPr>
          <w:rFonts w:ascii="Times New Roman" w:hAnsi="Times New Roman"/>
          <w:szCs w:val="22"/>
        </w:rPr>
        <w:t xml:space="preserve"> take a position and evaluate</w:t>
      </w:r>
      <w:r w:rsidR="008245B3">
        <w:rPr>
          <w:rFonts w:ascii="Times New Roman" w:hAnsi="Times New Roman"/>
          <w:szCs w:val="22"/>
        </w:rPr>
        <w:t xml:space="preserve"> the views, providing their</w:t>
      </w:r>
      <w:r w:rsidRPr="006A5EC1">
        <w:rPr>
          <w:rFonts w:ascii="Times New Roman" w:hAnsi="Times New Roman"/>
          <w:szCs w:val="22"/>
        </w:rPr>
        <w:t xml:space="preserve"> o</w:t>
      </w:r>
      <w:r w:rsidR="008245B3">
        <w:rPr>
          <w:rFonts w:ascii="Times New Roman" w:hAnsi="Times New Roman"/>
          <w:szCs w:val="22"/>
        </w:rPr>
        <w:t>wn opinion and personally engaging with the material, taking</w:t>
      </w:r>
      <w:r w:rsidRPr="006A5EC1">
        <w:rPr>
          <w:rFonts w:ascii="Times New Roman" w:hAnsi="Times New Roman"/>
          <w:szCs w:val="22"/>
        </w:rPr>
        <w:t xml:space="preserve"> as its starting point the arguments of the philosophers we’ve studied.</w:t>
      </w:r>
    </w:p>
    <w:p w:rsidR="006E45ED" w:rsidRDefault="006E45ED" w:rsidP="00AC3554">
      <w:pPr>
        <w:pStyle w:val="BodyText"/>
        <w:rPr>
          <w:rFonts w:ascii="Times New Roman" w:hAnsi="Times New Roman"/>
          <w:szCs w:val="22"/>
        </w:rPr>
      </w:pPr>
    </w:p>
    <w:p w:rsidR="006E45ED" w:rsidRPr="006E45ED" w:rsidRDefault="006E45ED" w:rsidP="00AC3554">
      <w:pPr>
        <w:pStyle w:val="BodyText"/>
        <w:rPr>
          <w:rFonts w:ascii="Times New Roman" w:hAnsi="Times New Roman"/>
          <w:i/>
          <w:szCs w:val="22"/>
        </w:rPr>
      </w:pPr>
      <w:r w:rsidRPr="006E45ED">
        <w:rPr>
          <w:rFonts w:ascii="Times New Roman" w:hAnsi="Times New Roman"/>
          <w:i/>
          <w:szCs w:val="22"/>
        </w:rPr>
        <w:t>Examples of Possible Essay Prompts:</w:t>
      </w:r>
    </w:p>
    <w:p w:rsidR="00AC3554" w:rsidRPr="00307E5F" w:rsidRDefault="008245B3" w:rsidP="00AC3554">
      <w:pPr>
        <w:pStyle w:val="BodyText"/>
        <w:rPr>
          <w:rFonts w:ascii="Times New Roman" w:hAnsi="Times New Roman"/>
          <w:szCs w:val="22"/>
        </w:rPr>
      </w:pPr>
      <w:r w:rsidRPr="00307E5F">
        <w:rPr>
          <w:rFonts w:ascii="Times New Roman" w:hAnsi="Times New Roman"/>
          <w:szCs w:val="22"/>
        </w:rPr>
        <w:t xml:space="preserve"> </w:t>
      </w:r>
    </w:p>
    <w:p w:rsidR="006A5EC1" w:rsidRDefault="006A5EC1" w:rsidP="006A5EC1">
      <w:pPr>
        <w:pStyle w:val="BodyText"/>
        <w:rPr>
          <w:rFonts w:ascii="Times New Roman" w:hAnsi="Times New Roman"/>
          <w:szCs w:val="22"/>
        </w:rPr>
      </w:pPr>
      <w:r w:rsidRPr="006A5EC1">
        <w:rPr>
          <w:rFonts w:ascii="Times New Roman" w:hAnsi="Times New Roman"/>
          <w:szCs w:val="22"/>
        </w:rPr>
        <w:t>1. Descartes: (1) What is Descartes’ overall project in the Meditations? In answering this question, explain the purpose of Meditation One. (2) In Meditation One, what are the three types of doubt Descartes presents in order to cause us to doubt what we had previously believed? What specific beliefs are called into doubt by each type? How does each type of doubt call into question more of our beliefs than its predecessor? (3) What does Descartes conclude is the one belief that would still be immune from even the most severe type of doubt, and why? (4) Do you agree with Descartes, and why or why not? Critically evaluate.</w:t>
      </w:r>
    </w:p>
    <w:p w:rsidR="006A5EC1" w:rsidRPr="006A5EC1" w:rsidRDefault="006A5EC1" w:rsidP="006A5EC1">
      <w:pPr>
        <w:pStyle w:val="BodyText"/>
        <w:rPr>
          <w:rFonts w:ascii="Times New Roman" w:hAnsi="Times New Roman"/>
          <w:szCs w:val="22"/>
        </w:rPr>
      </w:pPr>
      <w:r w:rsidRPr="006A5EC1">
        <w:rPr>
          <w:rFonts w:ascii="Times New Roman" w:hAnsi="Times New Roman"/>
          <w:szCs w:val="22"/>
        </w:rPr>
        <w:lastRenderedPageBreak/>
        <w:t xml:space="preserve"> </w:t>
      </w:r>
    </w:p>
    <w:p w:rsidR="006A5EC1" w:rsidRDefault="006A5EC1" w:rsidP="006A5EC1">
      <w:pPr>
        <w:pStyle w:val="BodyText"/>
        <w:rPr>
          <w:rFonts w:ascii="Times New Roman" w:hAnsi="Times New Roman"/>
          <w:szCs w:val="22"/>
        </w:rPr>
      </w:pPr>
      <w:r w:rsidRPr="006A5EC1">
        <w:rPr>
          <w:rFonts w:ascii="Times New Roman" w:hAnsi="Times New Roman"/>
          <w:szCs w:val="22"/>
        </w:rPr>
        <w:t xml:space="preserve">2. Descartes: (1) What is the point of Descartes’ discussion of the piece of wax in Meditation Two? That is, why does he talk about it? Be sure to actually explain the wax analogy in your discussion. (2) What conclusions does Descartes draw from the wax regarding our knowledge of things? (3) In Meditation Two, what does Descartes think he can know about himself and what does he think he cannot yet know about himself, and why? (4) Do you agree with Descartes, and why or why not? Critically evaluate. </w:t>
      </w:r>
    </w:p>
    <w:p w:rsidR="006A5EC1" w:rsidRPr="006A5EC1" w:rsidRDefault="006A5EC1" w:rsidP="006A5EC1">
      <w:pPr>
        <w:pStyle w:val="BodyText"/>
        <w:rPr>
          <w:rFonts w:ascii="Times New Roman" w:hAnsi="Times New Roman"/>
          <w:szCs w:val="22"/>
        </w:rPr>
      </w:pPr>
    </w:p>
    <w:p w:rsidR="006A5EC1" w:rsidRDefault="006A5EC1" w:rsidP="006A5EC1">
      <w:pPr>
        <w:pStyle w:val="BodyText"/>
        <w:rPr>
          <w:rFonts w:ascii="Times New Roman" w:hAnsi="Times New Roman"/>
          <w:szCs w:val="22"/>
        </w:rPr>
      </w:pPr>
      <w:r w:rsidRPr="006A5EC1">
        <w:rPr>
          <w:rFonts w:ascii="Times New Roman" w:hAnsi="Times New Roman"/>
          <w:szCs w:val="22"/>
        </w:rPr>
        <w:t>3. Rationalism vs. Empiricism – innate ideas and the sources of knowledge: (1) Explain the difference between rationalism and empiricism with respect to what we can know and how we can know it. In answering this part of the essay, be sure to include an explanation of innate ideas or principles. (2) Explain Locke’s argument against innate principles utilizing the discussion of universal assent. (3) Explain Locke’s argument against the idea that innate truths are those that all men know and assent to when they come to the use of reason. (4) What is Locke’s picture of the mind and how it is furnished with ideas? (5) Do you agree with rationalism or empiricism, and why or why not? Critically evaluate.</w:t>
      </w:r>
    </w:p>
    <w:p w:rsidR="006A5EC1" w:rsidRPr="006A5EC1" w:rsidRDefault="006A5EC1" w:rsidP="006A5EC1">
      <w:pPr>
        <w:pStyle w:val="BodyText"/>
        <w:rPr>
          <w:rFonts w:ascii="Times New Roman" w:hAnsi="Times New Roman"/>
          <w:szCs w:val="22"/>
        </w:rPr>
      </w:pPr>
      <w:r w:rsidRPr="006A5EC1">
        <w:rPr>
          <w:rFonts w:ascii="Times New Roman" w:hAnsi="Times New Roman"/>
          <w:szCs w:val="22"/>
        </w:rPr>
        <w:t xml:space="preserve"> </w:t>
      </w:r>
    </w:p>
    <w:p w:rsidR="006A5EC1" w:rsidRDefault="006A5EC1" w:rsidP="006A5EC1">
      <w:pPr>
        <w:pStyle w:val="BodyText"/>
        <w:rPr>
          <w:rFonts w:ascii="Times New Roman" w:hAnsi="Times New Roman"/>
          <w:szCs w:val="22"/>
        </w:rPr>
      </w:pPr>
      <w:r w:rsidRPr="006A5EC1">
        <w:rPr>
          <w:rFonts w:ascii="Times New Roman" w:hAnsi="Times New Roman"/>
          <w:szCs w:val="22"/>
        </w:rPr>
        <w:t xml:space="preserve">4. Locke vs. Berkeley – primary and secondary qualities and abstract ideas: (1) Explain Locke’s argument that our ideas of secondary qualities do not resemble objects in the external world. (2) How does Berkeley use Locke’s argument that secondary qualities are perceiver dependent to argue that primary qualities are also perceiver dependent? Explain. (3) What is Berkeley’s argument from the impossibility of abstracted primary qualities (i.e. that primary qualities are inseparable from secondary qualities)? (4) Locke held that there were abstract general ideas. How does Berkeley use the distinction between general words and abstract general ideas to undermine Locke’s claim? In answering this part of the essay, explain Berkeley’s reasons for denying the existence of abstract general ideas. (5) Which of the two philosophers do you agree with (if either), and why? Critically evaluate. </w:t>
      </w:r>
    </w:p>
    <w:p w:rsidR="006A5EC1" w:rsidRPr="006A5EC1" w:rsidRDefault="006A5EC1" w:rsidP="006A5EC1">
      <w:pPr>
        <w:pStyle w:val="BodyText"/>
        <w:rPr>
          <w:rFonts w:ascii="Times New Roman" w:hAnsi="Times New Roman"/>
          <w:szCs w:val="22"/>
        </w:rPr>
      </w:pPr>
    </w:p>
    <w:p w:rsidR="006A5EC1" w:rsidRPr="006A5EC1" w:rsidRDefault="006A5EC1" w:rsidP="006A5EC1">
      <w:pPr>
        <w:pStyle w:val="BodyText"/>
        <w:rPr>
          <w:rFonts w:ascii="Times New Roman" w:hAnsi="Times New Roman"/>
          <w:szCs w:val="22"/>
        </w:rPr>
      </w:pPr>
      <w:r w:rsidRPr="006A5EC1">
        <w:rPr>
          <w:rFonts w:ascii="Times New Roman" w:hAnsi="Times New Roman"/>
          <w:szCs w:val="22"/>
        </w:rPr>
        <w:t>5. In this essay you will show how Berkeley argues that there are no unthinking things (material substance) that exist independently of human perception. To do so, answer the following parts: (1) What is representative realism, and how does it differ from Berkeley’s direct idealism? What is materialism, and how does it differ from Berkeley’s immaterialism? (2) Present and explain Berkeley’s “Master Argument” against matter. (3) Present and explain Berkeley’s argument from the likeness of ideas against matter. (4) Present and evaluate TWO different objections to Berkeley’s position, AND present and evaluate Berkeley’s responses to these objections. (5) Do you agree with Berkeley, and why or why not? Critically evaluate. In answering this part of the essay, be sure to offer actual supporting substantive reasons* for your opinion, rather than simply stating that you either like it or dislike it.</w:t>
      </w:r>
    </w:p>
    <w:p w:rsidR="006A5EC1" w:rsidRDefault="006A5EC1" w:rsidP="006A5EC1">
      <w:pPr>
        <w:pStyle w:val="BodyText"/>
        <w:rPr>
          <w:rFonts w:ascii="Times New Roman" w:hAnsi="Times New Roman"/>
          <w:szCs w:val="22"/>
        </w:rPr>
      </w:pPr>
      <w:r w:rsidRPr="006A5EC1">
        <w:rPr>
          <w:rFonts w:ascii="Times New Roman" w:hAnsi="Times New Roman"/>
          <w:szCs w:val="22"/>
        </w:rPr>
        <w:t xml:space="preserve">6. Hume on cause and effect: (1) What is the difference between impressions and ideas, and to what use does Hume put this distinction? (2) What is the difference between relations of ideas and matters of fact, and why does Hume think that all reasoning regarding matters of fact is based on cause and effect? Explain. (3) Present and explain TWO distinct arguments that Hume makes for his claim that our knowledge of cause and effect is not a priori, or discoverable by reason. (4) What does Hume ultimately think is the explanation for our causal inferences? (5) Do you agree with Hume, and why or why not? </w:t>
      </w:r>
      <w:r>
        <w:rPr>
          <w:rFonts w:ascii="Times New Roman" w:hAnsi="Times New Roman"/>
          <w:szCs w:val="22"/>
        </w:rPr>
        <w:t xml:space="preserve">Critically evaluate. </w:t>
      </w:r>
    </w:p>
    <w:p w:rsidR="006A5EC1" w:rsidRPr="006A5EC1" w:rsidRDefault="006A5EC1" w:rsidP="006A5EC1">
      <w:pPr>
        <w:pStyle w:val="BodyText"/>
        <w:rPr>
          <w:rFonts w:ascii="Times New Roman" w:hAnsi="Times New Roman"/>
          <w:szCs w:val="22"/>
        </w:rPr>
      </w:pPr>
    </w:p>
    <w:p w:rsidR="006A5EC1" w:rsidRDefault="006A5EC1" w:rsidP="006A5EC1">
      <w:pPr>
        <w:pStyle w:val="BodyText"/>
        <w:rPr>
          <w:rFonts w:ascii="Times New Roman" w:hAnsi="Times New Roman"/>
          <w:szCs w:val="22"/>
        </w:rPr>
      </w:pPr>
      <w:r w:rsidRPr="006A5EC1">
        <w:rPr>
          <w:rFonts w:ascii="Times New Roman" w:hAnsi="Times New Roman"/>
          <w:szCs w:val="22"/>
        </w:rPr>
        <w:t xml:space="preserve">7. Hume argues that all reasoning concerning matters of fact depends on the relation of cause and effect, and all reasoning concerning cause and effect is founded on experience. But what is the foundation of all conclusions from experience? Hume essentially argues that there is no philosophical foundation. In this essay, you will show how Hume argues that the conclusions we draw from experience are not intuitively certain, or even rationally defensible. To do so, answer the following parts: (1) What is the difference between relations of ideas and matters of fact? (2) What is induction, and what principle does it rely upon, according to Hume? (3) Why is the argument offered to prove this principle actually a circular argument, or an argument that commits the fallacy of begging the question? (4) Do you agree with Hume, and why or why not? Critically evaluate. </w:t>
      </w:r>
    </w:p>
    <w:p w:rsidR="008245B3" w:rsidRPr="008245B3" w:rsidRDefault="008245B3" w:rsidP="006A5EC1">
      <w:pPr>
        <w:pStyle w:val="BodyText"/>
        <w:rPr>
          <w:rFonts w:ascii="Times New Roman" w:hAnsi="Times New Roman"/>
          <w:szCs w:val="22"/>
        </w:rPr>
      </w:pPr>
    </w:p>
    <w:p w:rsidR="008245B3" w:rsidRDefault="008245B3" w:rsidP="008245B3">
      <w:pPr>
        <w:pStyle w:val="BodyText"/>
        <w:rPr>
          <w:rFonts w:ascii="Times New Roman" w:hAnsi="Times New Roman"/>
          <w:szCs w:val="22"/>
        </w:rPr>
      </w:pPr>
      <w:r>
        <w:rPr>
          <w:rFonts w:ascii="Times New Roman" w:hAnsi="Times New Roman"/>
          <w:szCs w:val="22"/>
        </w:rPr>
        <w:t>8</w:t>
      </w:r>
      <w:r w:rsidRPr="008245B3">
        <w:rPr>
          <w:rFonts w:ascii="Times New Roman" w:hAnsi="Times New Roman"/>
          <w:szCs w:val="22"/>
        </w:rPr>
        <w:t xml:space="preserve">. Descartes: (1) Present two different arguments that Descartes makes for substance dualism (the distinction between mind and body as two separate substances). (2) Present an objection against </w:t>
      </w:r>
      <w:r w:rsidRPr="008245B3">
        <w:rPr>
          <w:rFonts w:ascii="Times New Roman" w:hAnsi="Times New Roman"/>
          <w:i/>
          <w:szCs w:val="22"/>
        </w:rPr>
        <w:t>each</w:t>
      </w:r>
      <w:r w:rsidRPr="008245B3">
        <w:rPr>
          <w:rFonts w:ascii="Times New Roman" w:hAnsi="Times New Roman"/>
          <w:szCs w:val="22"/>
        </w:rPr>
        <w:t xml:space="preserve"> of these two arguments, as well as a possible reply on behalf of Descartes. In answering this part of the essay, be sure not only to present each objection, but to also offer a response to each objection. (3) Do you agree with Descartes, </w:t>
      </w:r>
      <w:r w:rsidRPr="008245B3">
        <w:rPr>
          <w:rFonts w:ascii="Times New Roman" w:hAnsi="Times New Roman"/>
          <w:i/>
          <w:szCs w:val="22"/>
        </w:rPr>
        <w:t>and why or why not</w:t>
      </w:r>
      <w:r w:rsidRPr="008245B3">
        <w:rPr>
          <w:rFonts w:ascii="Times New Roman" w:hAnsi="Times New Roman"/>
          <w:szCs w:val="22"/>
        </w:rPr>
        <w:t>? Critically evaluate.</w:t>
      </w:r>
    </w:p>
    <w:p w:rsidR="008245B3" w:rsidRPr="008245B3" w:rsidRDefault="008245B3" w:rsidP="008245B3">
      <w:pPr>
        <w:pStyle w:val="BodyText"/>
        <w:rPr>
          <w:rFonts w:ascii="Times New Roman" w:hAnsi="Times New Roman"/>
          <w:szCs w:val="22"/>
        </w:rPr>
      </w:pPr>
      <w:r w:rsidRPr="008245B3">
        <w:rPr>
          <w:rFonts w:ascii="Times New Roman" w:hAnsi="Times New Roman"/>
          <w:szCs w:val="22"/>
        </w:rPr>
        <w:t xml:space="preserve"> </w:t>
      </w:r>
    </w:p>
    <w:p w:rsidR="008245B3" w:rsidRDefault="008245B3" w:rsidP="008245B3">
      <w:pPr>
        <w:pStyle w:val="BodyText"/>
        <w:rPr>
          <w:rFonts w:ascii="Times New Roman" w:hAnsi="Times New Roman"/>
          <w:szCs w:val="22"/>
        </w:rPr>
      </w:pPr>
      <w:r>
        <w:rPr>
          <w:rFonts w:ascii="Times New Roman" w:hAnsi="Times New Roman"/>
          <w:szCs w:val="22"/>
        </w:rPr>
        <w:t>9</w:t>
      </w:r>
      <w:r w:rsidRPr="008245B3">
        <w:rPr>
          <w:rFonts w:ascii="Times New Roman" w:hAnsi="Times New Roman"/>
          <w:szCs w:val="22"/>
        </w:rPr>
        <w:t xml:space="preserve">. Locke: (1) Present two different arguments that Locke makes for the claim that our personal identity consists in memory and not the sameness of a substance. (2) Present two objections to Locke’s memory view, as well as a possible reply on behalf of Locke for each objection. In answering this part of the essay, be sure not only to present two objections, but to also offer a response to each of your two objections. (3) Do you agree with Locke, </w:t>
      </w:r>
      <w:r w:rsidRPr="008245B3">
        <w:rPr>
          <w:rFonts w:ascii="Times New Roman" w:hAnsi="Times New Roman"/>
          <w:i/>
          <w:szCs w:val="22"/>
        </w:rPr>
        <w:t>and why or why not</w:t>
      </w:r>
      <w:r w:rsidRPr="008245B3">
        <w:rPr>
          <w:rFonts w:ascii="Times New Roman" w:hAnsi="Times New Roman"/>
          <w:szCs w:val="22"/>
        </w:rPr>
        <w:t xml:space="preserve">? Critically evaluate. </w:t>
      </w:r>
    </w:p>
    <w:p w:rsidR="008245B3" w:rsidRPr="008245B3" w:rsidRDefault="008245B3" w:rsidP="008245B3">
      <w:pPr>
        <w:pStyle w:val="BodyText"/>
        <w:rPr>
          <w:rFonts w:ascii="Times New Roman" w:hAnsi="Times New Roman"/>
          <w:szCs w:val="22"/>
        </w:rPr>
      </w:pPr>
    </w:p>
    <w:p w:rsidR="008245B3" w:rsidRPr="008245B3" w:rsidRDefault="008245B3" w:rsidP="008245B3">
      <w:pPr>
        <w:pStyle w:val="BodyText"/>
        <w:rPr>
          <w:rFonts w:ascii="Times New Roman" w:hAnsi="Times New Roman"/>
          <w:b/>
          <w:sz w:val="21"/>
          <w:szCs w:val="21"/>
        </w:rPr>
      </w:pPr>
      <w:r>
        <w:rPr>
          <w:rFonts w:ascii="Times New Roman" w:hAnsi="Times New Roman"/>
          <w:szCs w:val="22"/>
        </w:rPr>
        <w:t>10</w:t>
      </w:r>
      <w:r w:rsidRPr="008245B3">
        <w:rPr>
          <w:rFonts w:ascii="Times New Roman" w:hAnsi="Times New Roman"/>
          <w:szCs w:val="22"/>
        </w:rPr>
        <w:t xml:space="preserve">. Hume: (1) Present two different arguments that Hume makes for the claim that we have no self. (2) Present two objections to Hume’s no-self view, as well as a possible reply on behalf of Hume for each objection. In answering this part of the essay, be sure not only to present two objections, but to also offer a response to each of your two objections.  (3) Do you agree with Hume, </w:t>
      </w:r>
      <w:r w:rsidRPr="008245B3">
        <w:rPr>
          <w:rFonts w:ascii="Times New Roman" w:hAnsi="Times New Roman"/>
          <w:i/>
          <w:szCs w:val="22"/>
        </w:rPr>
        <w:t>and why or why not</w:t>
      </w:r>
      <w:r w:rsidRPr="008245B3">
        <w:rPr>
          <w:rFonts w:ascii="Times New Roman" w:hAnsi="Times New Roman"/>
          <w:szCs w:val="22"/>
        </w:rPr>
        <w:t>?</w:t>
      </w:r>
      <w:r w:rsidRPr="008245B3">
        <w:rPr>
          <w:rFonts w:ascii="Times New Roman" w:hAnsi="Times New Roman"/>
          <w:i/>
          <w:szCs w:val="22"/>
        </w:rPr>
        <w:t xml:space="preserve"> </w:t>
      </w:r>
      <w:r w:rsidRPr="008245B3">
        <w:rPr>
          <w:rFonts w:ascii="Times New Roman" w:hAnsi="Times New Roman"/>
          <w:szCs w:val="22"/>
        </w:rPr>
        <w:t>Critically evaluate.</w:t>
      </w:r>
      <w:r w:rsidRPr="008245B3">
        <w:rPr>
          <w:rFonts w:ascii="Times New Roman" w:hAnsi="Times New Roman"/>
          <w:b/>
          <w:sz w:val="21"/>
          <w:szCs w:val="21"/>
        </w:rPr>
        <w:t xml:space="preserve"> </w:t>
      </w:r>
    </w:p>
    <w:p w:rsidR="00C86927" w:rsidRPr="00CC709D" w:rsidRDefault="00C86927" w:rsidP="00AC3554">
      <w:pPr>
        <w:pStyle w:val="BodyText"/>
        <w:rPr>
          <w:rFonts w:ascii="Times New Roman" w:hAnsi="Times New Roman"/>
          <w:b/>
          <w:sz w:val="21"/>
          <w:szCs w:val="21"/>
        </w:rPr>
      </w:pPr>
    </w:p>
    <w:p w:rsidR="007C64B4" w:rsidRDefault="007C64B4" w:rsidP="00E210FB">
      <w:pPr>
        <w:pStyle w:val="BodyText"/>
        <w:rPr>
          <w:rFonts w:ascii="Times New Roman" w:hAnsi="Times New Roman"/>
          <w:b/>
          <w:szCs w:val="22"/>
        </w:rPr>
      </w:pPr>
    </w:p>
    <w:p w:rsidR="007847CA" w:rsidRDefault="00AC3554" w:rsidP="00E210FB">
      <w:pPr>
        <w:pStyle w:val="BodyText"/>
        <w:rPr>
          <w:rFonts w:ascii="Times New Roman" w:hAnsi="Times New Roman"/>
          <w:b/>
          <w:szCs w:val="22"/>
        </w:rPr>
      </w:pPr>
      <w:r>
        <w:rPr>
          <w:rFonts w:ascii="Times New Roman" w:hAnsi="Times New Roman"/>
          <w:b/>
          <w:szCs w:val="22"/>
        </w:rPr>
        <w:t xml:space="preserve">Sample 2: </w:t>
      </w:r>
      <w:r w:rsidR="008245B3">
        <w:rPr>
          <w:rFonts w:ascii="Times New Roman" w:hAnsi="Times New Roman"/>
          <w:b/>
          <w:szCs w:val="22"/>
        </w:rPr>
        <w:t>Homework Assignments</w:t>
      </w:r>
    </w:p>
    <w:p w:rsidR="00AC3554" w:rsidRDefault="00AC3554" w:rsidP="00E210FB">
      <w:pPr>
        <w:pStyle w:val="BodyText"/>
        <w:rPr>
          <w:rFonts w:ascii="Times New Roman" w:hAnsi="Times New Roman"/>
          <w:b/>
          <w:szCs w:val="22"/>
        </w:rPr>
      </w:pPr>
      <w:r>
        <w:rPr>
          <w:rFonts w:ascii="Times New Roman" w:hAnsi="Times New Roman"/>
          <w:b/>
          <w:szCs w:val="22"/>
        </w:rPr>
        <w:t xml:space="preserve">(satisfies </w:t>
      </w:r>
      <w:r w:rsidR="00571CC6">
        <w:rPr>
          <w:rFonts w:ascii="Times New Roman" w:hAnsi="Times New Roman"/>
          <w:b/>
          <w:szCs w:val="22"/>
        </w:rPr>
        <w:t>University Studies Learning</w:t>
      </w:r>
      <w:r>
        <w:rPr>
          <w:rFonts w:ascii="Times New Roman" w:hAnsi="Times New Roman"/>
          <w:b/>
          <w:szCs w:val="22"/>
        </w:rPr>
        <w:t xml:space="preserve"> </w:t>
      </w:r>
      <w:r w:rsidR="00307E5F">
        <w:rPr>
          <w:rFonts w:ascii="Times New Roman" w:hAnsi="Times New Roman"/>
          <w:b/>
          <w:szCs w:val="22"/>
        </w:rPr>
        <w:t>Outcome</w:t>
      </w:r>
      <w:r w:rsidR="008245B3">
        <w:rPr>
          <w:rFonts w:ascii="Times New Roman" w:hAnsi="Times New Roman"/>
          <w:b/>
          <w:szCs w:val="22"/>
        </w:rPr>
        <w:t xml:space="preserve"> 4A:</w:t>
      </w:r>
      <w:r>
        <w:rPr>
          <w:rFonts w:ascii="Times New Roman" w:hAnsi="Times New Roman"/>
          <w:b/>
          <w:szCs w:val="22"/>
        </w:rPr>
        <w:t xml:space="preserve"> </w:t>
      </w:r>
      <w:r w:rsidR="008245B3">
        <w:rPr>
          <w:rFonts w:ascii="Times New Roman" w:hAnsi="Times New Roman"/>
          <w:b/>
          <w:szCs w:val="22"/>
        </w:rPr>
        <w:t>1</w:t>
      </w:r>
      <w:r>
        <w:rPr>
          <w:rFonts w:ascii="Times New Roman" w:hAnsi="Times New Roman"/>
          <w:b/>
          <w:szCs w:val="22"/>
        </w:rPr>
        <w:t xml:space="preserve">, </w:t>
      </w:r>
      <w:r w:rsidR="007847CA">
        <w:rPr>
          <w:rFonts w:ascii="Times New Roman" w:hAnsi="Times New Roman"/>
          <w:b/>
          <w:szCs w:val="22"/>
        </w:rPr>
        <w:t xml:space="preserve">2, 3, </w:t>
      </w:r>
      <w:r w:rsidR="008245B3">
        <w:rPr>
          <w:rFonts w:ascii="Times New Roman" w:hAnsi="Times New Roman"/>
          <w:b/>
          <w:szCs w:val="22"/>
        </w:rPr>
        <w:t xml:space="preserve">and </w:t>
      </w:r>
      <w:r w:rsidR="007847CA">
        <w:rPr>
          <w:rFonts w:ascii="Times New Roman" w:hAnsi="Times New Roman"/>
          <w:b/>
          <w:szCs w:val="22"/>
        </w:rPr>
        <w:t>4</w:t>
      </w:r>
      <w:r>
        <w:rPr>
          <w:rFonts w:ascii="Times New Roman" w:hAnsi="Times New Roman"/>
          <w:b/>
          <w:szCs w:val="22"/>
        </w:rPr>
        <w:t>)</w:t>
      </w:r>
    </w:p>
    <w:p w:rsidR="00AC3554" w:rsidRDefault="00AC3554" w:rsidP="00E210FB">
      <w:pPr>
        <w:pStyle w:val="BodyText"/>
        <w:rPr>
          <w:rFonts w:ascii="Times New Roman" w:hAnsi="Times New Roman"/>
          <w:b/>
          <w:szCs w:val="22"/>
        </w:rPr>
      </w:pPr>
    </w:p>
    <w:p w:rsidR="006E45ED" w:rsidRDefault="006E45ED" w:rsidP="00E210FB">
      <w:pPr>
        <w:pStyle w:val="BodyText"/>
        <w:rPr>
          <w:rFonts w:ascii="Times New Roman" w:hAnsi="Times New Roman"/>
          <w:szCs w:val="22"/>
        </w:rPr>
      </w:pPr>
      <w:r>
        <w:rPr>
          <w:rFonts w:ascii="Times New Roman" w:hAnsi="Times New Roman"/>
          <w:szCs w:val="22"/>
        </w:rPr>
        <w:t xml:space="preserve">The homework </w:t>
      </w:r>
      <w:r w:rsidRPr="006E45ED">
        <w:rPr>
          <w:rFonts w:ascii="Times New Roman" w:hAnsi="Times New Roman"/>
          <w:szCs w:val="22"/>
        </w:rPr>
        <w:t>assignments will either be over the assigned readings, videos, or specified philosophical issues.</w:t>
      </w:r>
      <w:r w:rsidR="009B5BDC">
        <w:rPr>
          <w:rFonts w:ascii="Times New Roman" w:hAnsi="Times New Roman"/>
          <w:szCs w:val="22"/>
        </w:rPr>
        <w:t xml:space="preserve"> Homework questions require short answers that present, explain, and evaluate a particular issue, view, or argument. </w:t>
      </w:r>
    </w:p>
    <w:p w:rsidR="006E45ED" w:rsidRPr="006E45ED" w:rsidRDefault="006E45ED" w:rsidP="00E210FB">
      <w:pPr>
        <w:pStyle w:val="BodyText"/>
        <w:rPr>
          <w:rFonts w:ascii="Times New Roman" w:hAnsi="Times New Roman"/>
          <w:szCs w:val="22"/>
        </w:rPr>
      </w:pPr>
    </w:p>
    <w:p w:rsidR="00AC3554" w:rsidRPr="006E45ED" w:rsidRDefault="006E45ED" w:rsidP="00E210FB">
      <w:pPr>
        <w:pStyle w:val="BodyText"/>
        <w:rPr>
          <w:rFonts w:ascii="Times New Roman" w:hAnsi="Times New Roman"/>
          <w:i/>
          <w:szCs w:val="22"/>
        </w:rPr>
      </w:pPr>
      <w:r w:rsidRPr="006E45ED">
        <w:rPr>
          <w:rFonts w:ascii="Times New Roman" w:hAnsi="Times New Roman"/>
          <w:i/>
          <w:szCs w:val="22"/>
        </w:rPr>
        <w:t>Examples of Possible Homework Assignment Questions:</w:t>
      </w:r>
    </w:p>
    <w:p w:rsidR="006E45ED" w:rsidRDefault="006E45ED" w:rsidP="006E45ED">
      <w:pPr>
        <w:pStyle w:val="BodyText"/>
        <w:rPr>
          <w:rFonts w:ascii="Times New Roman" w:hAnsi="Times New Roman"/>
          <w:szCs w:val="22"/>
        </w:rPr>
      </w:pPr>
    </w:p>
    <w:p w:rsidR="006E45ED" w:rsidRDefault="006E45ED" w:rsidP="006E45ED">
      <w:pPr>
        <w:pStyle w:val="BodyText"/>
        <w:rPr>
          <w:rFonts w:ascii="Times New Roman" w:hAnsi="Times New Roman"/>
          <w:szCs w:val="22"/>
        </w:rPr>
      </w:pPr>
      <w:r>
        <w:rPr>
          <w:rFonts w:ascii="Times New Roman" w:hAnsi="Times New Roman"/>
          <w:szCs w:val="22"/>
        </w:rPr>
        <w:t xml:space="preserve">On Descartes’ </w:t>
      </w:r>
      <w:r w:rsidRPr="006E45ED">
        <w:rPr>
          <w:rFonts w:ascii="Times New Roman" w:hAnsi="Times New Roman"/>
          <w:i/>
          <w:szCs w:val="22"/>
        </w:rPr>
        <w:t>Meditations</w:t>
      </w:r>
      <w:r>
        <w:rPr>
          <w:rFonts w:ascii="Times New Roman" w:hAnsi="Times New Roman"/>
          <w:szCs w:val="22"/>
        </w:rPr>
        <w:t xml:space="preserve">: </w:t>
      </w:r>
    </w:p>
    <w:p w:rsidR="006E45ED" w:rsidRDefault="006E45ED" w:rsidP="006E45ED">
      <w:pPr>
        <w:pStyle w:val="BodyText"/>
        <w:rPr>
          <w:rFonts w:ascii="Times New Roman" w:hAnsi="Times New Roman"/>
          <w:szCs w:val="22"/>
        </w:rPr>
      </w:pPr>
    </w:p>
    <w:p w:rsidR="006E45ED" w:rsidRPr="006E45ED" w:rsidRDefault="006E45ED" w:rsidP="006E45ED">
      <w:pPr>
        <w:pStyle w:val="BodyText"/>
        <w:rPr>
          <w:rFonts w:ascii="Times New Roman" w:hAnsi="Times New Roman"/>
          <w:szCs w:val="22"/>
        </w:rPr>
      </w:pPr>
      <w:r w:rsidRPr="006E45ED">
        <w:rPr>
          <w:rFonts w:ascii="Times New Roman" w:hAnsi="Times New Roman"/>
          <w:szCs w:val="22"/>
        </w:rPr>
        <w:t xml:space="preserve">1. Descartes is interested in figuring out which of his beliefs are true and which are false. He can question some of his beliefs on the grounds that there is some reason for doubting them.  So, he goes through ways or reasons for why we might doubt or question certain kinds or categories of beliefs.  The first way to doubt the truth of some of our beliefs is by questioning the reliability of our senses.  </w:t>
      </w:r>
    </w:p>
    <w:p w:rsidR="006E45ED" w:rsidRPr="006E45ED" w:rsidRDefault="006E45ED" w:rsidP="006E45ED">
      <w:pPr>
        <w:pStyle w:val="BodyText"/>
        <w:rPr>
          <w:rFonts w:ascii="Times New Roman" w:hAnsi="Times New Roman"/>
          <w:szCs w:val="22"/>
        </w:rPr>
      </w:pPr>
    </w:p>
    <w:p w:rsidR="006E45ED" w:rsidRPr="006E45ED" w:rsidRDefault="006E45ED" w:rsidP="006E45ED">
      <w:pPr>
        <w:pStyle w:val="BodyText"/>
        <w:rPr>
          <w:rFonts w:ascii="Times New Roman" w:hAnsi="Times New Roman"/>
          <w:szCs w:val="22"/>
        </w:rPr>
      </w:pPr>
      <w:r w:rsidRPr="006E45ED">
        <w:rPr>
          <w:rFonts w:ascii="Times New Roman" w:hAnsi="Times New Roman"/>
          <w:szCs w:val="22"/>
        </w:rPr>
        <w:t xml:space="preserve">Elaborate on this type of doubt, by explaining what beliefs would be called into question by this, AND what beliefs would still be immune from doubt at this point.  That is, if our senses do sometimes deceive us, what would we </w:t>
      </w:r>
      <w:r w:rsidRPr="006E45ED">
        <w:rPr>
          <w:rFonts w:ascii="Times New Roman" w:hAnsi="Times New Roman"/>
          <w:i/>
          <w:szCs w:val="22"/>
        </w:rPr>
        <w:t>not</w:t>
      </w:r>
      <w:r w:rsidRPr="006E45ED">
        <w:rPr>
          <w:rFonts w:ascii="Times New Roman" w:hAnsi="Times New Roman"/>
          <w:szCs w:val="22"/>
        </w:rPr>
        <w:t xml:space="preserve"> be able to know, and what might we still know?</w:t>
      </w:r>
    </w:p>
    <w:p w:rsidR="006E45ED" w:rsidRPr="006E45ED" w:rsidRDefault="006E45ED" w:rsidP="006E45ED">
      <w:pPr>
        <w:pStyle w:val="BodyText"/>
        <w:rPr>
          <w:rFonts w:ascii="Times New Roman" w:hAnsi="Times New Roman"/>
          <w:szCs w:val="22"/>
        </w:rPr>
      </w:pPr>
    </w:p>
    <w:p w:rsidR="006E45ED" w:rsidRPr="006E45ED" w:rsidRDefault="006E45ED" w:rsidP="006E45ED">
      <w:pPr>
        <w:pStyle w:val="BodyText"/>
        <w:rPr>
          <w:rFonts w:ascii="Times New Roman" w:hAnsi="Times New Roman"/>
          <w:szCs w:val="22"/>
        </w:rPr>
      </w:pPr>
      <w:r>
        <w:rPr>
          <w:rFonts w:ascii="Times New Roman" w:hAnsi="Times New Roman"/>
          <w:szCs w:val="22"/>
        </w:rPr>
        <w:t>2</w:t>
      </w:r>
      <w:r w:rsidRPr="006E45ED">
        <w:rPr>
          <w:rFonts w:ascii="Times New Roman" w:hAnsi="Times New Roman"/>
          <w:szCs w:val="22"/>
        </w:rPr>
        <w:t xml:space="preserve">. The second way to doubt the truth of some of our beliefs is by questioning whether we might be dreaming. </w:t>
      </w:r>
    </w:p>
    <w:p w:rsidR="006E45ED" w:rsidRPr="006E45ED" w:rsidRDefault="006E45ED" w:rsidP="006E45ED">
      <w:pPr>
        <w:pStyle w:val="BodyText"/>
        <w:rPr>
          <w:rFonts w:ascii="Times New Roman" w:hAnsi="Times New Roman"/>
          <w:szCs w:val="22"/>
        </w:rPr>
      </w:pPr>
    </w:p>
    <w:p w:rsidR="006E45ED" w:rsidRPr="006E45ED" w:rsidRDefault="006E45ED" w:rsidP="006E45ED">
      <w:pPr>
        <w:pStyle w:val="BodyText"/>
        <w:rPr>
          <w:rFonts w:ascii="Times New Roman" w:hAnsi="Times New Roman"/>
          <w:szCs w:val="22"/>
        </w:rPr>
      </w:pPr>
      <w:r w:rsidRPr="006E45ED">
        <w:rPr>
          <w:rFonts w:ascii="Times New Roman" w:hAnsi="Times New Roman"/>
          <w:szCs w:val="22"/>
        </w:rPr>
        <w:t xml:space="preserve">Elaborate on this type of doubt, by explaining what beliefs would be called into question by this, AND what beliefs would still be immune from doubt at this point.  That is, if we might be dreaming, what would we </w:t>
      </w:r>
      <w:r w:rsidRPr="006E45ED">
        <w:rPr>
          <w:rFonts w:ascii="Times New Roman" w:hAnsi="Times New Roman"/>
          <w:i/>
          <w:szCs w:val="22"/>
        </w:rPr>
        <w:t>not</w:t>
      </w:r>
      <w:r w:rsidRPr="006E45ED">
        <w:rPr>
          <w:rFonts w:ascii="Times New Roman" w:hAnsi="Times New Roman"/>
          <w:szCs w:val="22"/>
        </w:rPr>
        <w:t xml:space="preserve"> be able to know, and what might we still know?</w:t>
      </w:r>
    </w:p>
    <w:p w:rsidR="006E45ED" w:rsidRDefault="006E45ED" w:rsidP="006E45ED">
      <w:pPr>
        <w:pStyle w:val="BodyText"/>
        <w:rPr>
          <w:rFonts w:ascii="Times New Roman" w:hAnsi="Times New Roman"/>
          <w:szCs w:val="22"/>
        </w:rPr>
      </w:pPr>
    </w:p>
    <w:p w:rsidR="006E45ED" w:rsidRPr="006E45ED" w:rsidRDefault="006E45ED" w:rsidP="006E45ED">
      <w:pPr>
        <w:pStyle w:val="BodyText"/>
        <w:rPr>
          <w:rFonts w:ascii="Times New Roman" w:hAnsi="Times New Roman"/>
          <w:szCs w:val="22"/>
        </w:rPr>
      </w:pPr>
      <w:r w:rsidRPr="006E45ED">
        <w:rPr>
          <w:rFonts w:ascii="Times New Roman" w:hAnsi="Times New Roman"/>
          <w:szCs w:val="22"/>
        </w:rPr>
        <w:t xml:space="preserve">3. This question has two parts: The third way to doubt the truth of some of our beliefs is by questioning whether we might be the victim of a malicious, powerful, cunning demon. (1) Explain why this possibility is the strongest type of doubt. (2) What particular </w:t>
      </w:r>
      <w:r w:rsidRPr="006E45ED">
        <w:rPr>
          <w:rFonts w:ascii="Times New Roman" w:hAnsi="Times New Roman"/>
          <w:i/>
          <w:szCs w:val="22"/>
        </w:rPr>
        <w:t>belief</w:t>
      </w:r>
      <w:r w:rsidRPr="006E45ED">
        <w:rPr>
          <w:rFonts w:ascii="Times New Roman" w:hAnsi="Times New Roman"/>
          <w:szCs w:val="22"/>
        </w:rPr>
        <w:t xml:space="preserve"> would still be immune from this type of doubt, according to Descartes, </w:t>
      </w:r>
      <w:r w:rsidRPr="006E45ED">
        <w:rPr>
          <w:rFonts w:ascii="Times New Roman" w:hAnsi="Times New Roman"/>
          <w:i/>
          <w:szCs w:val="22"/>
        </w:rPr>
        <w:t>and why</w:t>
      </w:r>
      <w:r w:rsidRPr="006E45ED">
        <w:rPr>
          <w:rFonts w:ascii="Times New Roman" w:hAnsi="Times New Roman"/>
          <w:szCs w:val="22"/>
        </w:rPr>
        <w:t>?</w:t>
      </w:r>
    </w:p>
    <w:p w:rsidR="006E45ED" w:rsidRPr="006E45ED" w:rsidRDefault="006E45ED" w:rsidP="006E45ED">
      <w:pPr>
        <w:pStyle w:val="BodyText"/>
        <w:rPr>
          <w:rFonts w:ascii="Times New Roman" w:hAnsi="Times New Roman"/>
          <w:szCs w:val="22"/>
        </w:rPr>
      </w:pPr>
      <w:r w:rsidRPr="006E45ED">
        <w:rPr>
          <w:rFonts w:ascii="Times New Roman" w:hAnsi="Times New Roman"/>
          <w:szCs w:val="22"/>
        </w:rPr>
        <w:lastRenderedPageBreak/>
        <w:t xml:space="preserve"> </w:t>
      </w:r>
    </w:p>
    <w:p w:rsidR="006E45ED" w:rsidRPr="006E45ED" w:rsidRDefault="006E45ED" w:rsidP="006E45ED">
      <w:pPr>
        <w:pStyle w:val="BodyText"/>
        <w:rPr>
          <w:rFonts w:ascii="Times New Roman" w:hAnsi="Times New Roman"/>
          <w:szCs w:val="22"/>
        </w:rPr>
      </w:pPr>
      <w:r w:rsidRPr="006E45ED">
        <w:rPr>
          <w:rFonts w:ascii="Times New Roman" w:hAnsi="Times New Roman"/>
          <w:szCs w:val="22"/>
        </w:rPr>
        <w:t>4. What does Descartes think he can</w:t>
      </w:r>
      <w:r w:rsidRPr="006E45ED">
        <w:rPr>
          <w:rFonts w:ascii="Times New Roman" w:hAnsi="Times New Roman"/>
          <w:i/>
          <w:szCs w:val="22"/>
        </w:rPr>
        <w:t xml:space="preserve"> know</w:t>
      </w:r>
      <w:r w:rsidRPr="006E45ED">
        <w:rPr>
          <w:rFonts w:ascii="Times New Roman" w:hAnsi="Times New Roman"/>
          <w:szCs w:val="22"/>
        </w:rPr>
        <w:t xml:space="preserve"> about himself in Meditation Two? In answering this question, think about what Descartes claims he </w:t>
      </w:r>
      <w:r w:rsidRPr="006E45ED">
        <w:rPr>
          <w:rFonts w:ascii="Times New Roman" w:hAnsi="Times New Roman"/>
          <w:i/>
          <w:szCs w:val="22"/>
        </w:rPr>
        <w:t>cannot</w:t>
      </w:r>
      <w:r w:rsidRPr="006E45ED">
        <w:rPr>
          <w:rFonts w:ascii="Times New Roman" w:hAnsi="Times New Roman"/>
          <w:szCs w:val="22"/>
        </w:rPr>
        <w:t xml:space="preserve"> yet know about himself.</w:t>
      </w:r>
    </w:p>
    <w:p w:rsidR="006E45ED" w:rsidRPr="006E45ED" w:rsidRDefault="006E45ED" w:rsidP="006E45ED">
      <w:pPr>
        <w:pStyle w:val="BodyText"/>
        <w:rPr>
          <w:rFonts w:ascii="Times New Roman" w:hAnsi="Times New Roman"/>
          <w:szCs w:val="22"/>
        </w:rPr>
      </w:pPr>
    </w:p>
    <w:p w:rsidR="006E45ED" w:rsidRPr="006E45ED" w:rsidRDefault="006E45ED" w:rsidP="006E45ED">
      <w:pPr>
        <w:pStyle w:val="BodyText"/>
        <w:rPr>
          <w:rFonts w:ascii="Times New Roman" w:hAnsi="Times New Roman"/>
          <w:szCs w:val="22"/>
        </w:rPr>
      </w:pPr>
      <w:r w:rsidRPr="006E45ED">
        <w:rPr>
          <w:rFonts w:ascii="Times New Roman" w:hAnsi="Times New Roman"/>
          <w:szCs w:val="22"/>
        </w:rPr>
        <w:t xml:space="preserve">5. What is the point of the wax analogy? That is, what conclusion does Descartes draw after discussing the wax? </w:t>
      </w:r>
    </w:p>
    <w:p w:rsidR="006E45ED" w:rsidRDefault="006E45ED" w:rsidP="006E45ED">
      <w:pPr>
        <w:pStyle w:val="BodyText"/>
        <w:rPr>
          <w:rFonts w:ascii="Times New Roman" w:hAnsi="Times New Roman"/>
          <w:szCs w:val="22"/>
        </w:rPr>
      </w:pPr>
    </w:p>
    <w:p w:rsidR="006E45ED" w:rsidRPr="006E45ED" w:rsidRDefault="006E45ED" w:rsidP="006E45ED">
      <w:pPr>
        <w:pStyle w:val="BodyText"/>
        <w:rPr>
          <w:rFonts w:ascii="Times New Roman" w:hAnsi="Times New Roman"/>
          <w:szCs w:val="22"/>
        </w:rPr>
      </w:pPr>
      <w:r>
        <w:rPr>
          <w:rFonts w:ascii="Times New Roman" w:hAnsi="Times New Roman"/>
          <w:szCs w:val="22"/>
        </w:rPr>
        <w:t xml:space="preserve">6. From Page 27: </w:t>
      </w:r>
      <w:r w:rsidRPr="006E45ED">
        <w:rPr>
          <w:rFonts w:ascii="Times New Roman" w:hAnsi="Times New Roman"/>
          <w:szCs w:val="22"/>
        </w:rPr>
        <w:t xml:space="preserve">First, how does Descartes explain the difference between </w:t>
      </w:r>
      <w:r w:rsidRPr="006E45ED">
        <w:rPr>
          <w:rFonts w:ascii="Times New Roman" w:hAnsi="Times New Roman"/>
          <w:i/>
          <w:szCs w:val="22"/>
        </w:rPr>
        <w:t>imagination</w:t>
      </w:r>
      <w:r w:rsidRPr="006E45ED">
        <w:rPr>
          <w:rFonts w:ascii="Times New Roman" w:hAnsi="Times New Roman"/>
          <w:szCs w:val="22"/>
        </w:rPr>
        <w:t xml:space="preserve"> and </w:t>
      </w:r>
      <w:r w:rsidRPr="006E45ED">
        <w:rPr>
          <w:rFonts w:ascii="Times New Roman" w:hAnsi="Times New Roman"/>
          <w:i/>
          <w:szCs w:val="22"/>
        </w:rPr>
        <w:t>understanding</w:t>
      </w:r>
      <w:r w:rsidRPr="006E45ED">
        <w:rPr>
          <w:rFonts w:ascii="Times New Roman" w:hAnsi="Times New Roman"/>
          <w:szCs w:val="22"/>
        </w:rPr>
        <w:t xml:space="preserve">? </w:t>
      </w:r>
      <w:r>
        <w:rPr>
          <w:rFonts w:ascii="Times New Roman" w:hAnsi="Times New Roman"/>
          <w:szCs w:val="22"/>
        </w:rPr>
        <w:t xml:space="preserve"> </w:t>
      </w:r>
      <w:r w:rsidRPr="006E45ED">
        <w:rPr>
          <w:rFonts w:ascii="Times New Roman" w:hAnsi="Times New Roman"/>
          <w:szCs w:val="22"/>
        </w:rPr>
        <w:t xml:space="preserve">Second, how does Descartes use this distinction to suggest (only as a </w:t>
      </w:r>
      <w:r w:rsidRPr="006E45ED">
        <w:rPr>
          <w:rFonts w:ascii="Times New Roman" w:hAnsi="Times New Roman"/>
          <w:i/>
          <w:szCs w:val="22"/>
        </w:rPr>
        <w:t>probability</w:t>
      </w:r>
      <w:r w:rsidRPr="006E45ED">
        <w:rPr>
          <w:rFonts w:ascii="Times New Roman" w:hAnsi="Times New Roman"/>
          <w:szCs w:val="22"/>
        </w:rPr>
        <w:t xml:space="preserve">) that the body exists?  </w:t>
      </w:r>
    </w:p>
    <w:p w:rsidR="006E45ED" w:rsidRPr="006E45ED" w:rsidRDefault="006E45ED" w:rsidP="006E45ED">
      <w:pPr>
        <w:pStyle w:val="BodyText"/>
        <w:rPr>
          <w:rFonts w:ascii="Times New Roman" w:hAnsi="Times New Roman"/>
          <w:szCs w:val="22"/>
        </w:rPr>
      </w:pPr>
    </w:p>
    <w:p w:rsidR="006E45ED" w:rsidRPr="006E45ED" w:rsidRDefault="006E45ED" w:rsidP="006E45ED">
      <w:pPr>
        <w:pStyle w:val="BodyText"/>
        <w:rPr>
          <w:rFonts w:ascii="Times New Roman" w:hAnsi="Times New Roman"/>
          <w:szCs w:val="22"/>
        </w:rPr>
      </w:pPr>
      <w:r>
        <w:rPr>
          <w:rFonts w:ascii="Times New Roman" w:hAnsi="Times New Roman"/>
          <w:szCs w:val="22"/>
        </w:rPr>
        <w:t>7</w:t>
      </w:r>
      <w:r w:rsidRPr="006E45ED">
        <w:rPr>
          <w:rFonts w:ascii="Times New Roman" w:hAnsi="Times New Roman"/>
          <w:szCs w:val="22"/>
        </w:rPr>
        <w:t xml:space="preserve">. Descartes then wonders whether the things that are perceived by his senses can provide him with a </w:t>
      </w:r>
      <w:r w:rsidRPr="006E45ED">
        <w:rPr>
          <w:rFonts w:ascii="Times New Roman" w:hAnsi="Times New Roman"/>
          <w:i/>
          <w:szCs w:val="22"/>
        </w:rPr>
        <w:t>sure</w:t>
      </w:r>
      <w:r w:rsidRPr="006E45ED">
        <w:rPr>
          <w:rFonts w:ascii="Times New Roman" w:hAnsi="Times New Roman"/>
          <w:szCs w:val="22"/>
        </w:rPr>
        <w:t xml:space="preserve"> argument for the existence of bodies.  Present and explain argument (1) for the existence of bodies from page 28. </w:t>
      </w:r>
    </w:p>
    <w:p w:rsidR="006E45ED" w:rsidRPr="006E45ED" w:rsidRDefault="006E45ED" w:rsidP="006E45ED">
      <w:pPr>
        <w:pStyle w:val="BodyText"/>
        <w:rPr>
          <w:rFonts w:ascii="Times New Roman" w:hAnsi="Times New Roman"/>
          <w:szCs w:val="22"/>
        </w:rPr>
      </w:pPr>
    </w:p>
    <w:p w:rsidR="006E45ED" w:rsidRPr="006E45ED" w:rsidRDefault="006E45ED" w:rsidP="006E45ED">
      <w:pPr>
        <w:pStyle w:val="BodyText"/>
        <w:rPr>
          <w:rFonts w:ascii="Times New Roman" w:hAnsi="Times New Roman"/>
          <w:szCs w:val="22"/>
        </w:rPr>
      </w:pPr>
      <w:r>
        <w:rPr>
          <w:rFonts w:ascii="Times New Roman" w:hAnsi="Times New Roman"/>
          <w:szCs w:val="22"/>
        </w:rPr>
        <w:t>8</w:t>
      </w:r>
      <w:r w:rsidRPr="006E45ED">
        <w:rPr>
          <w:rFonts w:ascii="Times New Roman" w:hAnsi="Times New Roman"/>
          <w:szCs w:val="22"/>
        </w:rPr>
        <w:t xml:space="preserve">. We can remember from Meditation One that Descartes doubts whether bodies actually exist on the basis of his three types of doubt: senses, dreaming, and the evil genius [this is what Descartes is summarizing in his argument (2) from page 29.]  However, in Meditations Two through Five, Descartes believes he has proved that an evil genius </w:t>
      </w:r>
      <w:r w:rsidRPr="006E45ED">
        <w:rPr>
          <w:rFonts w:ascii="Times New Roman" w:hAnsi="Times New Roman"/>
          <w:i/>
          <w:szCs w:val="22"/>
        </w:rPr>
        <w:t>cannot</w:t>
      </w:r>
      <w:r w:rsidRPr="006E45ED">
        <w:rPr>
          <w:rFonts w:ascii="Times New Roman" w:hAnsi="Times New Roman"/>
          <w:szCs w:val="22"/>
        </w:rPr>
        <w:t xml:space="preserve"> exist, and that God – who is all-powerful, good, and non-deceptive – </w:t>
      </w:r>
      <w:r w:rsidRPr="006E45ED">
        <w:rPr>
          <w:rFonts w:ascii="Times New Roman" w:hAnsi="Times New Roman"/>
          <w:i/>
          <w:szCs w:val="22"/>
        </w:rPr>
        <w:t>must</w:t>
      </w:r>
      <w:r w:rsidRPr="006E45ED">
        <w:rPr>
          <w:rFonts w:ascii="Times New Roman" w:hAnsi="Times New Roman"/>
          <w:szCs w:val="22"/>
        </w:rPr>
        <w:t xml:space="preserve"> exist.  Returning to Meditation Six, now that Descartes can appeal to God’s non-deceptive nature, he next formulates argument (3) for the conclusion that even if bodies do exist, they must be </w:t>
      </w:r>
      <w:r w:rsidRPr="006E45ED">
        <w:rPr>
          <w:rFonts w:ascii="Times New Roman" w:hAnsi="Times New Roman"/>
          <w:i/>
          <w:szCs w:val="22"/>
        </w:rPr>
        <w:t>separate</w:t>
      </w:r>
      <w:r w:rsidRPr="006E45ED">
        <w:rPr>
          <w:rFonts w:ascii="Times New Roman" w:hAnsi="Times New Roman"/>
          <w:szCs w:val="22"/>
        </w:rPr>
        <w:t xml:space="preserve"> from his mind.  Present and explain argument (3) for the claim that mind and body must be distinct things from page 29. </w:t>
      </w:r>
    </w:p>
    <w:p w:rsidR="006E45ED" w:rsidRPr="006E45ED" w:rsidRDefault="006E45ED" w:rsidP="006E45ED">
      <w:pPr>
        <w:pStyle w:val="BodyText"/>
        <w:rPr>
          <w:rFonts w:ascii="Times New Roman" w:hAnsi="Times New Roman"/>
          <w:szCs w:val="22"/>
        </w:rPr>
      </w:pPr>
    </w:p>
    <w:p w:rsidR="006E45ED" w:rsidRPr="006E45ED" w:rsidRDefault="006E45ED" w:rsidP="006E45ED">
      <w:pPr>
        <w:pStyle w:val="BodyText"/>
        <w:rPr>
          <w:rFonts w:ascii="Times New Roman" w:hAnsi="Times New Roman"/>
          <w:szCs w:val="22"/>
        </w:rPr>
      </w:pPr>
      <w:r>
        <w:rPr>
          <w:rFonts w:ascii="Times New Roman" w:hAnsi="Times New Roman"/>
          <w:szCs w:val="22"/>
        </w:rPr>
        <w:t>9</w:t>
      </w:r>
      <w:r w:rsidRPr="006E45ED">
        <w:rPr>
          <w:rFonts w:ascii="Times New Roman" w:hAnsi="Times New Roman"/>
          <w:szCs w:val="22"/>
        </w:rPr>
        <w:t xml:space="preserve">. On the very bottom of page 29 through page 30, Descartes formulates another argument for the claim that bodies exist, on the basis that his ideas represent those bodies. Present and explain this argument. </w:t>
      </w:r>
    </w:p>
    <w:p w:rsidR="006E45ED" w:rsidRPr="006E45ED" w:rsidRDefault="006E45ED" w:rsidP="006E45ED">
      <w:pPr>
        <w:pStyle w:val="BodyText"/>
        <w:rPr>
          <w:rFonts w:ascii="Times New Roman" w:hAnsi="Times New Roman"/>
          <w:szCs w:val="22"/>
        </w:rPr>
      </w:pPr>
    </w:p>
    <w:p w:rsidR="006E45ED" w:rsidRPr="006E45ED" w:rsidRDefault="006E45ED" w:rsidP="006E45ED">
      <w:pPr>
        <w:pStyle w:val="BodyText"/>
        <w:rPr>
          <w:rFonts w:ascii="Times New Roman" w:hAnsi="Times New Roman"/>
          <w:szCs w:val="22"/>
        </w:rPr>
      </w:pPr>
      <w:r>
        <w:rPr>
          <w:rFonts w:ascii="Times New Roman" w:hAnsi="Times New Roman"/>
          <w:szCs w:val="22"/>
        </w:rPr>
        <w:t>10</w:t>
      </w:r>
      <w:r w:rsidRPr="006E45ED">
        <w:rPr>
          <w:rFonts w:ascii="Times New Roman" w:hAnsi="Times New Roman"/>
          <w:szCs w:val="22"/>
        </w:rPr>
        <w:t xml:space="preserve">. In the last paragraph on page 32, Descartes presents another argument for the claim that mind and body must be </w:t>
      </w:r>
      <w:r w:rsidRPr="006E45ED">
        <w:rPr>
          <w:rFonts w:ascii="Times New Roman" w:hAnsi="Times New Roman"/>
          <w:i/>
          <w:szCs w:val="22"/>
        </w:rPr>
        <w:t>distinct</w:t>
      </w:r>
      <w:r w:rsidRPr="006E45ED">
        <w:rPr>
          <w:rFonts w:ascii="Times New Roman" w:hAnsi="Times New Roman"/>
          <w:szCs w:val="22"/>
        </w:rPr>
        <w:t xml:space="preserve"> things.  Present and explain this argument. </w:t>
      </w:r>
    </w:p>
    <w:p w:rsidR="006E45ED" w:rsidRPr="006E45ED" w:rsidRDefault="006E45ED" w:rsidP="006E45ED">
      <w:pPr>
        <w:pStyle w:val="BodyText"/>
        <w:rPr>
          <w:rFonts w:ascii="Times New Roman" w:hAnsi="Times New Roman"/>
          <w:b/>
          <w:szCs w:val="22"/>
        </w:rPr>
      </w:pPr>
    </w:p>
    <w:p w:rsidR="006E45ED" w:rsidRDefault="006E45ED" w:rsidP="006E45ED">
      <w:pPr>
        <w:pStyle w:val="BodyText"/>
        <w:rPr>
          <w:rFonts w:ascii="Times New Roman" w:hAnsi="Times New Roman"/>
          <w:szCs w:val="22"/>
        </w:rPr>
      </w:pPr>
      <w:r>
        <w:rPr>
          <w:rFonts w:ascii="Times New Roman" w:hAnsi="Times New Roman"/>
          <w:szCs w:val="22"/>
        </w:rPr>
        <w:t xml:space="preserve">On Locke’s </w:t>
      </w:r>
      <w:r w:rsidRPr="006E45ED">
        <w:rPr>
          <w:rFonts w:ascii="Times New Roman" w:hAnsi="Times New Roman"/>
          <w:i/>
          <w:szCs w:val="22"/>
        </w:rPr>
        <w:t>Essay</w:t>
      </w:r>
      <w:r>
        <w:rPr>
          <w:rFonts w:ascii="Times New Roman" w:hAnsi="Times New Roman"/>
          <w:szCs w:val="22"/>
        </w:rPr>
        <w:t xml:space="preserve">: </w:t>
      </w:r>
    </w:p>
    <w:p w:rsidR="006E45ED" w:rsidRDefault="006E45ED" w:rsidP="006E45ED">
      <w:pPr>
        <w:pStyle w:val="BodyText"/>
        <w:rPr>
          <w:rFonts w:ascii="Times New Roman" w:hAnsi="Times New Roman"/>
          <w:szCs w:val="22"/>
        </w:rPr>
      </w:pPr>
    </w:p>
    <w:p w:rsidR="006E45ED" w:rsidRPr="006E45ED" w:rsidRDefault="006E45ED" w:rsidP="006E45ED">
      <w:pPr>
        <w:pStyle w:val="BodyText"/>
        <w:rPr>
          <w:rFonts w:ascii="Times New Roman" w:hAnsi="Times New Roman"/>
          <w:szCs w:val="22"/>
        </w:rPr>
      </w:pPr>
      <w:r w:rsidRPr="006E45ED">
        <w:rPr>
          <w:rFonts w:ascii="Times New Roman" w:hAnsi="Times New Roman"/>
          <w:szCs w:val="22"/>
        </w:rPr>
        <w:t>11. Page 3: Chapter ii: No innate speculative principles in the mind: Section 1:</w:t>
      </w:r>
    </w:p>
    <w:p w:rsidR="006E45ED" w:rsidRPr="006E45ED" w:rsidRDefault="006E45ED" w:rsidP="006E45ED">
      <w:pPr>
        <w:pStyle w:val="BodyText"/>
        <w:rPr>
          <w:rFonts w:ascii="Times New Roman" w:hAnsi="Times New Roman"/>
          <w:szCs w:val="22"/>
        </w:rPr>
      </w:pPr>
      <w:r w:rsidRPr="006E45ED">
        <w:rPr>
          <w:rFonts w:ascii="Times New Roman" w:hAnsi="Times New Roman"/>
          <w:szCs w:val="22"/>
        </w:rPr>
        <w:t>Locke says that it is an established opinion that there are in the understanding certain innate principles. (1) How does Locke describe</w:t>
      </w:r>
      <w:r w:rsidRPr="006E45ED">
        <w:rPr>
          <w:rFonts w:ascii="Times New Roman" w:hAnsi="Times New Roman"/>
          <w:i/>
          <w:szCs w:val="22"/>
        </w:rPr>
        <w:t xml:space="preserve"> innate principles</w:t>
      </w:r>
      <w:r w:rsidRPr="006E45ED">
        <w:rPr>
          <w:rFonts w:ascii="Times New Roman" w:hAnsi="Times New Roman"/>
          <w:szCs w:val="22"/>
        </w:rPr>
        <w:t xml:space="preserve">? (2) What does he think is sufficient to show this opinion false? </w:t>
      </w:r>
    </w:p>
    <w:p w:rsidR="006E45ED" w:rsidRPr="006E45ED" w:rsidRDefault="006E45ED" w:rsidP="006E45ED">
      <w:pPr>
        <w:pStyle w:val="BodyText"/>
        <w:rPr>
          <w:rFonts w:ascii="Times New Roman" w:hAnsi="Times New Roman"/>
          <w:szCs w:val="22"/>
        </w:rPr>
      </w:pPr>
    </w:p>
    <w:p w:rsidR="006E45ED" w:rsidRPr="006E45ED" w:rsidRDefault="006E45ED" w:rsidP="006E45ED">
      <w:pPr>
        <w:pStyle w:val="BodyText"/>
        <w:rPr>
          <w:rFonts w:ascii="Times New Roman" w:hAnsi="Times New Roman"/>
          <w:szCs w:val="22"/>
        </w:rPr>
      </w:pPr>
      <w:r w:rsidRPr="006E45ED">
        <w:rPr>
          <w:rFonts w:ascii="Times New Roman" w:hAnsi="Times New Roman"/>
          <w:szCs w:val="22"/>
        </w:rPr>
        <w:t>12. Pages 3-4: Chapter ii: No innate speculative principles in the mind: Sections 2-5:</w:t>
      </w:r>
    </w:p>
    <w:p w:rsidR="006E45ED" w:rsidRPr="006E45ED" w:rsidRDefault="006E45ED" w:rsidP="006E45ED">
      <w:pPr>
        <w:pStyle w:val="BodyText"/>
        <w:rPr>
          <w:rFonts w:ascii="Times New Roman" w:hAnsi="Times New Roman"/>
          <w:szCs w:val="22"/>
        </w:rPr>
      </w:pPr>
      <w:r w:rsidRPr="006E45ED">
        <w:rPr>
          <w:rFonts w:ascii="Times New Roman" w:hAnsi="Times New Roman"/>
          <w:szCs w:val="22"/>
        </w:rPr>
        <w:t>What are two distinct arguments that Locke gives against innate principles utilizing the discussion of universal consent? Use the example of children and idiots.</w:t>
      </w:r>
    </w:p>
    <w:p w:rsidR="006E45ED" w:rsidRPr="006E45ED" w:rsidRDefault="006E45ED" w:rsidP="006E45ED">
      <w:pPr>
        <w:pStyle w:val="BodyText"/>
        <w:rPr>
          <w:rFonts w:ascii="Times New Roman" w:hAnsi="Times New Roman"/>
          <w:szCs w:val="22"/>
        </w:rPr>
      </w:pPr>
    </w:p>
    <w:p w:rsidR="006E45ED" w:rsidRPr="006E45ED" w:rsidRDefault="006E45ED" w:rsidP="006E45ED">
      <w:pPr>
        <w:pStyle w:val="BodyText"/>
        <w:rPr>
          <w:rFonts w:ascii="Times New Roman" w:hAnsi="Times New Roman"/>
          <w:szCs w:val="22"/>
        </w:rPr>
      </w:pPr>
      <w:r>
        <w:rPr>
          <w:rFonts w:ascii="Times New Roman" w:hAnsi="Times New Roman"/>
          <w:szCs w:val="22"/>
        </w:rPr>
        <w:t>1</w:t>
      </w:r>
      <w:r w:rsidRPr="006E45ED">
        <w:rPr>
          <w:rFonts w:ascii="Times New Roman" w:hAnsi="Times New Roman"/>
          <w:szCs w:val="22"/>
        </w:rPr>
        <w:t>3. Pages 4-5: Chapter ii: No innate speculative principles in the mind: Sections 6-11:</w:t>
      </w:r>
    </w:p>
    <w:p w:rsidR="006E45ED" w:rsidRPr="006E45ED" w:rsidRDefault="006E45ED" w:rsidP="006E45ED">
      <w:pPr>
        <w:pStyle w:val="BodyText"/>
        <w:rPr>
          <w:rFonts w:ascii="Times New Roman" w:hAnsi="Times New Roman"/>
          <w:szCs w:val="22"/>
        </w:rPr>
      </w:pPr>
      <w:r w:rsidRPr="006E45ED">
        <w:rPr>
          <w:rFonts w:ascii="Times New Roman" w:hAnsi="Times New Roman"/>
          <w:szCs w:val="22"/>
        </w:rPr>
        <w:t>Locke offers arguments against the idea that innate truths are those that all men know and assent to when they come to the use of reason. What is Locke’s argument against interpretation 2 of this claim: “that the use and exercise of men’s reason assists them in the discovery of these truths, making them known with certainty”?</w:t>
      </w:r>
    </w:p>
    <w:p w:rsidR="006E45ED" w:rsidRPr="006E45ED" w:rsidRDefault="006E45ED" w:rsidP="006E45ED">
      <w:pPr>
        <w:pStyle w:val="BodyText"/>
        <w:rPr>
          <w:rFonts w:ascii="Times New Roman" w:hAnsi="Times New Roman"/>
          <w:szCs w:val="22"/>
        </w:rPr>
      </w:pPr>
    </w:p>
    <w:p w:rsidR="006E45ED" w:rsidRPr="006E45ED" w:rsidRDefault="006E45ED" w:rsidP="006E45ED">
      <w:pPr>
        <w:pStyle w:val="BodyText"/>
        <w:rPr>
          <w:rFonts w:ascii="Times New Roman" w:hAnsi="Times New Roman"/>
          <w:szCs w:val="22"/>
        </w:rPr>
      </w:pPr>
      <w:r w:rsidRPr="006E45ED">
        <w:rPr>
          <w:rFonts w:ascii="Times New Roman" w:hAnsi="Times New Roman"/>
          <w:szCs w:val="22"/>
        </w:rPr>
        <w:t>14. Pages 5-6: Chapter ii: No innate speculative principles in the mind: Sections 12-14:</w:t>
      </w:r>
    </w:p>
    <w:p w:rsidR="006E45ED" w:rsidRPr="006E45ED" w:rsidRDefault="006E45ED" w:rsidP="006E45ED">
      <w:pPr>
        <w:pStyle w:val="BodyText"/>
        <w:rPr>
          <w:rFonts w:ascii="Times New Roman" w:hAnsi="Times New Roman"/>
          <w:szCs w:val="22"/>
        </w:rPr>
      </w:pPr>
      <w:r w:rsidRPr="006E45ED">
        <w:rPr>
          <w:rFonts w:ascii="Times New Roman" w:hAnsi="Times New Roman"/>
          <w:szCs w:val="22"/>
        </w:rPr>
        <w:t xml:space="preserve">Locke offers arguments against the idea that innate truths are those that all men know and assent to when they come to the use of reason. What is Locke’s argument against interpretation 1 of this claim: “that as </w:t>
      </w:r>
      <w:r w:rsidRPr="006E45ED">
        <w:rPr>
          <w:rFonts w:ascii="Times New Roman" w:hAnsi="Times New Roman"/>
          <w:szCs w:val="22"/>
        </w:rPr>
        <w:lastRenderedPageBreak/>
        <w:t>soon as men come to the use of reason these supposedly innate truths come to be known and observed by them”?</w:t>
      </w:r>
    </w:p>
    <w:p w:rsidR="006E45ED" w:rsidRPr="006E45ED" w:rsidRDefault="006E45ED" w:rsidP="006E45ED">
      <w:pPr>
        <w:pStyle w:val="BodyText"/>
        <w:rPr>
          <w:rFonts w:ascii="Times New Roman" w:hAnsi="Times New Roman"/>
          <w:szCs w:val="22"/>
        </w:rPr>
      </w:pPr>
    </w:p>
    <w:p w:rsidR="006E45ED" w:rsidRPr="006E45ED" w:rsidRDefault="006E45ED" w:rsidP="006E45ED">
      <w:pPr>
        <w:pStyle w:val="BodyText"/>
        <w:rPr>
          <w:rFonts w:ascii="Times New Roman" w:hAnsi="Times New Roman"/>
          <w:szCs w:val="22"/>
        </w:rPr>
      </w:pPr>
      <w:r>
        <w:rPr>
          <w:rFonts w:ascii="Times New Roman" w:hAnsi="Times New Roman"/>
          <w:szCs w:val="22"/>
        </w:rPr>
        <w:t>1</w:t>
      </w:r>
      <w:r w:rsidRPr="006E45ED">
        <w:rPr>
          <w:rFonts w:ascii="Times New Roman" w:hAnsi="Times New Roman"/>
          <w:szCs w:val="22"/>
        </w:rPr>
        <w:t>5. Pages 18-19: Chapter i: Ideas in general and their origin: Sections 1-5:</w:t>
      </w:r>
    </w:p>
    <w:p w:rsidR="006E45ED" w:rsidRPr="006E45ED" w:rsidRDefault="006E45ED" w:rsidP="006E45ED">
      <w:pPr>
        <w:pStyle w:val="BodyText"/>
        <w:rPr>
          <w:rFonts w:ascii="Times New Roman" w:hAnsi="Times New Roman"/>
          <w:szCs w:val="22"/>
        </w:rPr>
      </w:pPr>
      <w:r w:rsidRPr="006E45ED">
        <w:rPr>
          <w:rFonts w:ascii="Times New Roman" w:hAnsi="Times New Roman"/>
          <w:szCs w:val="22"/>
        </w:rPr>
        <w:t>How does Locke think the mind is furnished with ideas? There are two ways. Explain.</w:t>
      </w:r>
    </w:p>
    <w:p w:rsidR="006E45ED" w:rsidRPr="006E45ED" w:rsidRDefault="006E45ED" w:rsidP="006E45ED">
      <w:pPr>
        <w:pStyle w:val="BodyText"/>
        <w:rPr>
          <w:rFonts w:ascii="Times New Roman" w:hAnsi="Times New Roman"/>
          <w:b/>
          <w:szCs w:val="22"/>
        </w:rPr>
      </w:pPr>
    </w:p>
    <w:p w:rsidR="006E45ED" w:rsidRPr="006E45ED" w:rsidRDefault="006E45ED" w:rsidP="006E45ED">
      <w:pPr>
        <w:pStyle w:val="BodyText"/>
        <w:rPr>
          <w:rFonts w:ascii="Times New Roman" w:hAnsi="Times New Roman"/>
          <w:szCs w:val="22"/>
        </w:rPr>
      </w:pPr>
      <w:r w:rsidRPr="006E45ED">
        <w:rPr>
          <w:rFonts w:ascii="Times New Roman" w:hAnsi="Times New Roman"/>
          <w:szCs w:val="22"/>
        </w:rPr>
        <w:t>16. Page 30: Chapter viii: More about simple ideas: Sections 8-10:</w:t>
      </w:r>
    </w:p>
    <w:p w:rsidR="006E45ED" w:rsidRPr="006E45ED" w:rsidRDefault="006E45ED" w:rsidP="006E45ED">
      <w:pPr>
        <w:pStyle w:val="BodyText"/>
        <w:rPr>
          <w:rFonts w:ascii="Times New Roman" w:hAnsi="Times New Roman"/>
          <w:szCs w:val="22"/>
        </w:rPr>
      </w:pPr>
      <w:r w:rsidRPr="006E45ED">
        <w:rPr>
          <w:rFonts w:ascii="Times New Roman" w:hAnsi="Times New Roman"/>
          <w:szCs w:val="22"/>
        </w:rPr>
        <w:t xml:space="preserve">How does Locke distinguish between an </w:t>
      </w:r>
      <w:r w:rsidRPr="006E45ED">
        <w:rPr>
          <w:rFonts w:ascii="Times New Roman" w:hAnsi="Times New Roman"/>
          <w:i/>
          <w:szCs w:val="22"/>
        </w:rPr>
        <w:t>idea</w:t>
      </w:r>
      <w:r w:rsidRPr="006E45ED">
        <w:rPr>
          <w:rFonts w:ascii="Times New Roman" w:hAnsi="Times New Roman"/>
          <w:szCs w:val="22"/>
        </w:rPr>
        <w:t xml:space="preserve"> and a </w:t>
      </w:r>
      <w:r w:rsidRPr="006E45ED">
        <w:rPr>
          <w:rFonts w:ascii="Times New Roman" w:hAnsi="Times New Roman"/>
          <w:i/>
          <w:szCs w:val="22"/>
        </w:rPr>
        <w:t>quality</w:t>
      </w:r>
      <w:r w:rsidRPr="006E45ED">
        <w:rPr>
          <w:rFonts w:ascii="Times New Roman" w:hAnsi="Times New Roman"/>
          <w:szCs w:val="22"/>
        </w:rPr>
        <w:t xml:space="preserve">? And how does Locke distinguish between </w:t>
      </w:r>
      <w:r w:rsidRPr="006E45ED">
        <w:rPr>
          <w:rFonts w:ascii="Times New Roman" w:hAnsi="Times New Roman"/>
          <w:i/>
          <w:szCs w:val="22"/>
        </w:rPr>
        <w:t>primary qualities</w:t>
      </w:r>
      <w:r w:rsidRPr="006E45ED">
        <w:rPr>
          <w:rFonts w:ascii="Times New Roman" w:hAnsi="Times New Roman"/>
          <w:szCs w:val="22"/>
        </w:rPr>
        <w:t xml:space="preserve"> and </w:t>
      </w:r>
      <w:r w:rsidRPr="006E45ED">
        <w:rPr>
          <w:rFonts w:ascii="Times New Roman" w:hAnsi="Times New Roman"/>
          <w:i/>
          <w:szCs w:val="22"/>
        </w:rPr>
        <w:t>secondary qualities</w:t>
      </w:r>
      <w:r w:rsidRPr="006E45ED">
        <w:rPr>
          <w:rFonts w:ascii="Times New Roman" w:hAnsi="Times New Roman"/>
          <w:szCs w:val="22"/>
        </w:rPr>
        <w:t>?</w:t>
      </w:r>
    </w:p>
    <w:p w:rsidR="006E45ED" w:rsidRPr="006E45ED" w:rsidRDefault="006E45ED" w:rsidP="006E45ED">
      <w:pPr>
        <w:pStyle w:val="BodyText"/>
        <w:rPr>
          <w:rFonts w:ascii="Times New Roman" w:hAnsi="Times New Roman"/>
          <w:szCs w:val="22"/>
        </w:rPr>
      </w:pPr>
    </w:p>
    <w:p w:rsidR="006E45ED" w:rsidRPr="006E45ED" w:rsidRDefault="006E45ED" w:rsidP="006E45ED">
      <w:pPr>
        <w:pStyle w:val="BodyText"/>
        <w:rPr>
          <w:rFonts w:ascii="Times New Roman" w:hAnsi="Times New Roman"/>
          <w:szCs w:val="22"/>
        </w:rPr>
      </w:pPr>
      <w:r w:rsidRPr="006E45ED">
        <w:rPr>
          <w:rFonts w:ascii="Times New Roman" w:hAnsi="Times New Roman"/>
          <w:szCs w:val="22"/>
        </w:rPr>
        <w:t>17. Pages 31-32: Sections 14-17:</w:t>
      </w:r>
      <w:r w:rsidR="009B5BDC">
        <w:rPr>
          <w:rFonts w:ascii="Times New Roman" w:hAnsi="Times New Roman"/>
          <w:szCs w:val="22"/>
        </w:rPr>
        <w:t xml:space="preserve"> </w:t>
      </w:r>
      <w:r w:rsidRPr="006E45ED">
        <w:rPr>
          <w:rFonts w:ascii="Times New Roman" w:hAnsi="Times New Roman"/>
          <w:szCs w:val="22"/>
        </w:rPr>
        <w:t xml:space="preserve">Explain the difference between our ideas of primary qualities and of secondary qualities with respect to their relationship to the bodies themselves. </w:t>
      </w:r>
    </w:p>
    <w:p w:rsidR="006E45ED" w:rsidRPr="006E45ED" w:rsidRDefault="006E45ED" w:rsidP="006E45ED">
      <w:pPr>
        <w:pStyle w:val="BodyText"/>
        <w:rPr>
          <w:rFonts w:ascii="Times New Roman" w:hAnsi="Times New Roman"/>
          <w:szCs w:val="22"/>
        </w:rPr>
      </w:pPr>
    </w:p>
    <w:p w:rsidR="006E45ED" w:rsidRPr="009B5BDC" w:rsidRDefault="006E45ED" w:rsidP="006E45ED">
      <w:pPr>
        <w:pStyle w:val="BodyText"/>
        <w:rPr>
          <w:rFonts w:ascii="Times New Roman" w:hAnsi="Times New Roman"/>
          <w:szCs w:val="22"/>
          <w:u w:val="single"/>
        </w:rPr>
      </w:pPr>
      <w:r w:rsidRPr="006E45ED">
        <w:rPr>
          <w:rFonts w:ascii="Times New Roman" w:hAnsi="Times New Roman"/>
          <w:szCs w:val="22"/>
        </w:rPr>
        <w:t>18. Page 32: Sections 18-21:</w:t>
      </w:r>
      <w:r w:rsidR="009B5BDC" w:rsidRPr="009B5BDC">
        <w:rPr>
          <w:rFonts w:ascii="Times New Roman" w:hAnsi="Times New Roman"/>
          <w:szCs w:val="22"/>
        </w:rPr>
        <w:t xml:space="preserve"> </w:t>
      </w:r>
      <w:r w:rsidRPr="006E45ED">
        <w:rPr>
          <w:rFonts w:ascii="Times New Roman" w:hAnsi="Times New Roman"/>
          <w:szCs w:val="22"/>
        </w:rPr>
        <w:t xml:space="preserve">How does Locke use the examples of (a) manna, (b) porphyry, and (c) water to illustrate this point? </w:t>
      </w:r>
    </w:p>
    <w:p w:rsidR="006E45ED" w:rsidRDefault="006E45ED" w:rsidP="006E45ED">
      <w:pPr>
        <w:pStyle w:val="BodyText"/>
        <w:rPr>
          <w:rFonts w:ascii="Times New Roman" w:hAnsi="Times New Roman"/>
          <w:szCs w:val="22"/>
        </w:rPr>
      </w:pPr>
    </w:p>
    <w:p w:rsidR="006E45ED" w:rsidRPr="006E45ED" w:rsidRDefault="006E45ED" w:rsidP="006E45ED">
      <w:pPr>
        <w:pStyle w:val="BodyText"/>
        <w:rPr>
          <w:rFonts w:ascii="Times New Roman" w:hAnsi="Times New Roman"/>
          <w:szCs w:val="22"/>
        </w:rPr>
      </w:pPr>
      <w:r>
        <w:rPr>
          <w:rFonts w:ascii="Times New Roman" w:hAnsi="Times New Roman"/>
          <w:szCs w:val="22"/>
        </w:rPr>
        <w:t xml:space="preserve">19. </w:t>
      </w:r>
      <w:r w:rsidRPr="006E45ED">
        <w:rPr>
          <w:rFonts w:ascii="Times New Roman" w:hAnsi="Times New Roman"/>
          <w:szCs w:val="22"/>
        </w:rPr>
        <w:t>Section 9: Explain how Locke defines: (a) ‘</w:t>
      </w:r>
      <w:r w:rsidRPr="006E45ED">
        <w:rPr>
          <w:rFonts w:ascii="Times New Roman" w:hAnsi="Times New Roman"/>
          <w:i/>
          <w:szCs w:val="22"/>
        </w:rPr>
        <w:t>person</w:t>
      </w:r>
      <w:r w:rsidRPr="006E45ED">
        <w:rPr>
          <w:rFonts w:ascii="Times New Roman" w:hAnsi="Times New Roman"/>
          <w:szCs w:val="22"/>
        </w:rPr>
        <w:t>’ and (b) ‘</w:t>
      </w:r>
      <w:r w:rsidRPr="006E45ED">
        <w:rPr>
          <w:rFonts w:ascii="Times New Roman" w:hAnsi="Times New Roman"/>
          <w:i/>
          <w:szCs w:val="22"/>
        </w:rPr>
        <w:t>personal identity</w:t>
      </w:r>
      <w:r w:rsidRPr="006E45ED">
        <w:rPr>
          <w:rFonts w:ascii="Times New Roman" w:hAnsi="Times New Roman"/>
          <w:szCs w:val="22"/>
        </w:rPr>
        <w:t>’.</w:t>
      </w:r>
    </w:p>
    <w:p w:rsidR="006E45ED" w:rsidRPr="006E45ED" w:rsidRDefault="006E45ED" w:rsidP="006E45ED">
      <w:pPr>
        <w:pStyle w:val="BodyText"/>
        <w:rPr>
          <w:rFonts w:ascii="Times New Roman" w:hAnsi="Times New Roman"/>
          <w:szCs w:val="22"/>
        </w:rPr>
      </w:pPr>
    </w:p>
    <w:p w:rsidR="006E45ED" w:rsidRPr="006E45ED" w:rsidRDefault="006E45ED" w:rsidP="006E45ED">
      <w:pPr>
        <w:pStyle w:val="BodyText"/>
        <w:rPr>
          <w:rFonts w:ascii="Times New Roman" w:hAnsi="Times New Roman"/>
          <w:szCs w:val="22"/>
        </w:rPr>
      </w:pPr>
      <w:r w:rsidRPr="006E45ED">
        <w:rPr>
          <w:rFonts w:ascii="Times New Roman" w:hAnsi="Times New Roman"/>
          <w:szCs w:val="22"/>
        </w:rPr>
        <w:t>2</w:t>
      </w:r>
      <w:r>
        <w:rPr>
          <w:rFonts w:ascii="Times New Roman" w:hAnsi="Times New Roman"/>
          <w:szCs w:val="22"/>
        </w:rPr>
        <w:t>0</w:t>
      </w:r>
      <w:r w:rsidRPr="006E45ED">
        <w:rPr>
          <w:rFonts w:ascii="Times New Roman" w:hAnsi="Times New Roman"/>
          <w:szCs w:val="22"/>
        </w:rPr>
        <w:t xml:space="preserve">. Section 13: Explain how Locke answers the question, “If the thinking substance is changed, can it be the same person?” </w:t>
      </w:r>
    </w:p>
    <w:p w:rsidR="006E45ED" w:rsidRDefault="006E45ED" w:rsidP="006E45ED">
      <w:pPr>
        <w:pStyle w:val="BodyText"/>
        <w:rPr>
          <w:rFonts w:ascii="Times New Roman" w:hAnsi="Times New Roman"/>
          <w:szCs w:val="22"/>
        </w:rPr>
      </w:pPr>
    </w:p>
    <w:p w:rsidR="006E45ED" w:rsidRPr="006E45ED" w:rsidRDefault="006E45ED" w:rsidP="006E45ED">
      <w:pPr>
        <w:pStyle w:val="BodyText"/>
        <w:rPr>
          <w:rFonts w:ascii="Times New Roman" w:hAnsi="Times New Roman"/>
          <w:szCs w:val="22"/>
        </w:rPr>
      </w:pPr>
      <w:r>
        <w:rPr>
          <w:rFonts w:ascii="Times New Roman" w:hAnsi="Times New Roman"/>
          <w:szCs w:val="22"/>
        </w:rPr>
        <w:t>21</w:t>
      </w:r>
      <w:r w:rsidRPr="006E45ED">
        <w:rPr>
          <w:rFonts w:ascii="Times New Roman" w:hAnsi="Times New Roman"/>
          <w:szCs w:val="22"/>
        </w:rPr>
        <w:t xml:space="preserve">. Section 14: Explain how Locke answers the question, “Can it be different persons if the same substance does the thinking throughout?” </w:t>
      </w:r>
    </w:p>
    <w:p w:rsidR="006E45ED" w:rsidRPr="006E45ED" w:rsidRDefault="006E45ED" w:rsidP="006E45ED">
      <w:pPr>
        <w:pStyle w:val="BodyText"/>
        <w:rPr>
          <w:rFonts w:ascii="Times New Roman" w:hAnsi="Times New Roman"/>
          <w:szCs w:val="22"/>
        </w:rPr>
      </w:pPr>
    </w:p>
    <w:p w:rsidR="006E45ED" w:rsidRPr="006E45ED" w:rsidRDefault="006E45ED" w:rsidP="006E45ED">
      <w:pPr>
        <w:pStyle w:val="BodyText"/>
        <w:rPr>
          <w:rFonts w:ascii="Times New Roman" w:hAnsi="Times New Roman"/>
          <w:szCs w:val="22"/>
        </w:rPr>
      </w:pPr>
      <w:r>
        <w:rPr>
          <w:rFonts w:ascii="Times New Roman" w:hAnsi="Times New Roman"/>
          <w:szCs w:val="22"/>
        </w:rPr>
        <w:t>22</w:t>
      </w:r>
      <w:r w:rsidRPr="006E45ED">
        <w:rPr>
          <w:rFonts w:ascii="Times New Roman" w:hAnsi="Times New Roman"/>
          <w:szCs w:val="22"/>
        </w:rPr>
        <w:t>. Section 15: Explain how Locke distinguishes the notion of ‘</w:t>
      </w:r>
      <w:r w:rsidRPr="006E45ED">
        <w:rPr>
          <w:rFonts w:ascii="Times New Roman" w:hAnsi="Times New Roman"/>
          <w:i/>
          <w:szCs w:val="22"/>
        </w:rPr>
        <w:t>same man</w:t>
      </w:r>
      <w:r w:rsidRPr="006E45ED">
        <w:rPr>
          <w:rFonts w:ascii="Times New Roman" w:hAnsi="Times New Roman"/>
          <w:szCs w:val="22"/>
        </w:rPr>
        <w:t>’ from ‘</w:t>
      </w:r>
      <w:r w:rsidRPr="006E45ED">
        <w:rPr>
          <w:rFonts w:ascii="Times New Roman" w:hAnsi="Times New Roman"/>
          <w:i/>
          <w:szCs w:val="22"/>
        </w:rPr>
        <w:t>same person</w:t>
      </w:r>
      <w:r w:rsidRPr="006E45ED">
        <w:rPr>
          <w:rFonts w:ascii="Times New Roman" w:hAnsi="Times New Roman"/>
          <w:szCs w:val="22"/>
        </w:rPr>
        <w:t xml:space="preserve">’.  </w:t>
      </w:r>
    </w:p>
    <w:p w:rsidR="006E45ED" w:rsidRPr="006E45ED" w:rsidRDefault="006E45ED" w:rsidP="006E45ED">
      <w:pPr>
        <w:pStyle w:val="BodyText"/>
        <w:rPr>
          <w:rFonts w:ascii="Times New Roman" w:hAnsi="Times New Roman"/>
          <w:szCs w:val="22"/>
        </w:rPr>
      </w:pPr>
    </w:p>
    <w:p w:rsidR="006E45ED" w:rsidRPr="006E45ED" w:rsidRDefault="006E45ED" w:rsidP="006E45ED">
      <w:pPr>
        <w:pStyle w:val="BodyText"/>
        <w:rPr>
          <w:rFonts w:ascii="Times New Roman" w:hAnsi="Times New Roman"/>
          <w:szCs w:val="22"/>
        </w:rPr>
      </w:pPr>
      <w:r>
        <w:rPr>
          <w:rFonts w:ascii="Times New Roman" w:hAnsi="Times New Roman"/>
          <w:szCs w:val="22"/>
        </w:rPr>
        <w:t>23</w:t>
      </w:r>
      <w:r w:rsidRPr="006E45ED">
        <w:rPr>
          <w:rFonts w:ascii="Times New Roman" w:hAnsi="Times New Roman"/>
          <w:szCs w:val="22"/>
        </w:rPr>
        <w:t xml:space="preserve">. Section 20: Explain how Locke answers the objection: “Suppose I wholly lose the memory of some parts of my life beyond any possibility of retrieving them, so that I shall never be conscious of them again; aren’t I still the same person who did those actions, had those thoughts that I once was conscious of, even though I have now forgotten them?” </w:t>
      </w:r>
    </w:p>
    <w:p w:rsidR="006E45ED" w:rsidRDefault="006E45ED" w:rsidP="006E45ED">
      <w:pPr>
        <w:pStyle w:val="BodyText"/>
        <w:rPr>
          <w:rFonts w:ascii="Times New Roman" w:hAnsi="Times New Roman"/>
          <w:szCs w:val="22"/>
        </w:rPr>
      </w:pPr>
    </w:p>
    <w:p w:rsidR="006E45ED" w:rsidRDefault="006E45ED" w:rsidP="006E45ED">
      <w:pPr>
        <w:pStyle w:val="BodyText"/>
        <w:rPr>
          <w:rFonts w:ascii="Times New Roman" w:hAnsi="Times New Roman"/>
          <w:szCs w:val="22"/>
        </w:rPr>
      </w:pPr>
      <w:r>
        <w:rPr>
          <w:rFonts w:ascii="Times New Roman" w:hAnsi="Times New Roman"/>
          <w:szCs w:val="22"/>
        </w:rPr>
        <w:t xml:space="preserve">On Berkeley’s </w:t>
      </w:r>
      <w:r w:rsidRPr="006E45ED">
        <w:rPr>
          <w:rFonts w:ascii="Times New Roman" w:hAnsi="Times New Roman"/>
          <w:i/>
          <w:szCs w:val="22"/>
        </w:rPr>
        <w:t>Dialogues</w:t>
      </w:r>
      <w:r>
        <w:rPr>
          <w:rFonts w:ascii="Times New Roman" w:hAnsi="Times New Roman"/>
          <w:szCs w:val="22"/>
        </w:rPr>
        <w:t>:</w:t>
      </w:r>
    </w:p>
    <w:p w:rsidR="006E45ED" w:rsidRPr="007846D3" w:rsidRDefault="006E45ED" w:rsidP="006E45ED">
      <w:pPr>
        <w:pStyle w:val="BodyText"/>
        <w:rPr>
          <w:rFonts w:ascii="Times New Roman" w:hAnsi="Times New Roman"/>
          <w:szCs w:val="22"/>
        </w:rPr>
      </w:pPr>
    </w:p>
    <w:p w:rsidR="007846D3" w:rsidRPr="007846D3" w:rsidRDefault="006E45ED" w:rsidP="007846D3">
      <w:pPr>
        <w:pStyle w:val="BodyText"/>
        <w:rPr>
          <w:rFonts w:ascii="Times New Roman" w:hAnsi="Times New Roman"/>
          <w:szCs w:val="22"/>
        </w:rPr>
      </w:pPr>
      <w:r w:rsidRPr="007846D3">
        <w:rPr>
          <w:rFonts w:ascii="Times New Roman" w:hAnsi="Times New Roman"/>
          <w:szCs w:val="22"/>
        </w:rPr>
        <w:t>24.</w:t>
      </w:r>
      <w:r w:rsidR="007846D3" w:rsidRPr="007846D3">
        <w:rPr>
          <w:rFonts w:ascii="Times New Roman" w:eastAsia="SimSun" w:hAnsi="Times New Roman"/>
          <w:szCs w:val="22"/>
          <w:lang w:eastAsia="zh-CN"/>
        </w:rPr>
        <w:t xml:space="preserve"> </w:t>
      </w:r>
      <w:r w:rsidR="007846D3" w:rsidRPr="007846D3">
        <w:rPr>
          <w:rFonts w:ascii="Times New Roman" w:hAnsi="Times New Roman"/>
          <w:szCs w:val="22"/>
        </w:rPr>
        <w:t>Sections 1-8</w:t>
      </w:r>
      <w:r w:rsidR="009B5BDC">
        <w:rPr>
          <w:rFonts w:ascii="Times New Roman" w:hAnsi="Times New Roman"/>
          <w:szCs w:val="22"/>
        </w:rPr>
        <w:t xml:space="preserve">: </w:t>
      </w:r>
      <w:r w:rsidR="007846D3" w:rsidRPr="007846D3">
        <w:rPr>
          <w:rFonts w:ascii="Times New Roman" w:hAnsi="Times New Roman"/>
          <w:szCs w:val="22"/>
        </w:rPr>
        <w:t>Why does Berkeley think that the claim - all perceptible objects really exist independently of being perceived by the understanding - involves an obvious contradiction?  In answering this question, be sure to explain the following two claims: (1) to exist is to be perceived; (2) the only thing an idea can resemble is another idea.</w:t>
      </w:r>
    </w:p>
    <w:p w:rsidR="007846D3" w:rsidRPr="007846D3" w:rsidRDefault="007846D3" w:rsidP="007846D3">
      <w:pPr>
        <w:pStyle w:val="BodyText"/>
        <w:rPr>
          <w:rFonts w:ascii="Times New Roman" w:hAnsi="Times New Roman"/>
          <w:szCs w:val="22"/>
        </w:rPr>
      </w:pPr>
    </w:p>
    <w:p w:rsidR="007846D3" w:rsidRPr="007846D3" w:rsidRDefault="007846D3" w:rsidP="007846D3">
      <w:pPr>
        <w:pStyle w:val="BodyText"/>
        <w:rPr>
          <w:rFonts w:ascii="Times New Roman" w:hAnsi="Times New Roman"/>
          <w:szCs w:val="22"/>
        </w:rPr>
      </w:pPr>
      <w:r w:rsidRPr="007846D3">
        <w:rPr>
          <w:rFonts w:ascii="Times New Roman" w:hAnsi="Times New Roman"/>
          <w:szCs w:val="22"/>
        </w:rPr>
        <w:t>2</w:t>
      </w:r>
      <w:r w:rsidR="009B5BDC">
        <w:rPr>
          <w:rFonts w:ascii="Times New Roman" w:hAnsi="Times New Roman"/>
          <w:szCs w:val="22"/>
        </w:rPr>
        <w:t>5</w:t>
      </w:r>
      <w:r w:rsidRPr="007846D3">
        <w:rPr>
          <w:rFonts w:ascii="Times New Roman" w:hAnsi="Times New Roman"/>
          <w:szCs w:val="22"/>
        </w:rPr>
        <w:t>. Section 10</w:t>
      </w:r>
      <w:r w:rsidR="009B5BDC">
        <w:rPr>
          <w:rFonts w:ascii="Times New Roman" w:hAnsi="Times New Roman"/>
          <w:szCs w:val="22"/>
        </w:rPr>
        <w:t xml:space="preserve">: </w:t>
      </w:r>
      <w:r w:rsidRPr="007846D3">
        <w:rPr>
          <w:rFonts w:ascii="Times New Roman" w:hAnsi="Times New Roman"/>
          <w:szCs w:val="22"/>
        </w:rPr>
        <w:t>In this section: What is Berkeley’s argument for the claim that primary qualities are not mind-independent?</w:t>
      </w:r>
    </w:p>
    <w:p w:rsidR="007846D3" w:rsidRPr="007846D3" w:rsidRDefault="007846D3" w:rsidP="007846D3">
      <w:pPr>
        <w:pStyle w:val="BodyText"/>
        <w:rPr>
          <w:rFonts w:ascii="Times New Roman" w:hAnsi="Times New Roman"/>
          <w:szCs w:val="22"/>
        </w:rPr>
      </w:pPr>
    </w:p>
    <w:p w:rsidR="007846D3" w:rsidRPr="007846D3" w:rsidRDefault="009B5BDC" w:rsidP="007846D3">
      <w:pPr>
        <w:pStyle w:val="BodyText"/>
        <w:rPr>
          <w:rFonts w:ascii="Times New Roman" w:hAnsi="Times New Roman"/>
          <w:szCs w:val="22"/>
        </w:rPr>
      </w:pPr>
      <w:r>
        <w:rPr>
          <w:rFonts w:ascii="Times New Roman" w:hAnsi="Times New Roman"/>
          <w:szCs w:val="22"/>
        </w:rPr>
        <w:t>26</w:t>
      </w:r>
      <w:r w:rsidR="007846D3" w:rsidRPr="007846D3">
        <w:rPr>
          <w:rFonts w:ascii="Times New Roman" w:hAnsi="Times New Roman"/>
          <w:szCs w:val="22"/>
        </w:rPr>
        <w:t>. Sections 18-20</w:t>
      </w:r>
      <w:r>
        <w:rPr>
          <w:rFonts w:ascii="Times New Roman" w:hAnsi="Times New Roman"/>
          <w:szCs w:val="22"/>
        </w:rPr>
        <w:t xml:space="preserve">: </w:t>
      </w:r>
      <w:r w:rsidR="007846D3" w:rsidRPr="007846D3">
        <w:rPr>
          <w:rFonts w:ascii="Times New Roman" w:hAnsi="Times New Roman"/>
          <w:szCs w:val="22"/>
        </w:rPr>
        <w:t>In these three sections: Materialists argue that material substance is the explanation for our ideas we have of bodies. What are Berkeley’s arguments against this claim?</w:t>
      </w:r>
    </w:p>
    <w:p w:rsidR="007846D3" w:rsidRPr="007846D3" w:rsidRDefault="007846D3" w:rsidP="007846D3">
      <w:pPr>
        <w:pStyle w:val="BodyText"/>
        <w:rPr>
          <w:rFonts w:ascii="Times New Roman" w:hAnsi="Times New Roman"/>
          <w:szCs w:val="22"/>
        </w:rPr>
      </w:pPr>
    </w:p>
    <w:p w:rsidR="007846D3" w:rsidRPr="007846D3" w:rsidRDefault="009B5BDC" w:rsidP="007846D3">
      <w:pPr>
        <w:pStyle w:val="BodyText"/>
        <w:rPr>
          <w:rFonts w:ascii="Times New Roman" w:hAnsi="Times New Roman"/>
          <w:szCs w:val="22"/>
        </w:rPr>
      </w:pPr>
      <w:r>
        <w:rPr>
          <w:rFonts w:ascii="Times New Roman" w:hAnsi="Times New Roman"/>
          <w:szCs w:val="22"/>
        </w:rPr>
        <w:t>27</w:t>
      </w:r>
      <w:r w:rsidR="007846D3" w:rsidRPr="007846D3">
        <w:rPr>
          <w:rFonts w:ascii="Times New Roman" w:hAnsi="Times New Roman"/>
          <w:szCs w:val="22"/>
        </w:rPr>
        <w:t>. Sections 22-23</w:t>
      </w:r>
      <w:r>
        <w:rPr>
          <w:rFonts w:ascii="Times New Roman" w:hAnsi="Times New Roman"/>
          <w:szCs w:val="22"/>
        </w:rPr>
        <w:t xml:space="preserve">: </w:t>
      </w:r>
      <w:r w:rsidR="007846D3" w:rsidRPr="007846D3">
        <w:rPr>
          <w:rFonts w:ascii="Times New Roman" w:hAnsi="Times New Roman"/>
          <w:szCs w:val="22"/>
        </w:rPr>
        <w:t xml:space="preserve">In these two sections: Explain the argument Berkeley makes against the possibility that ideas or objects can exist outside the mind. </w:t>
      </w:r>
    </w:p>
    <w:p w:rsidR="009B5BDC" w:rsidRDefault="009B5BDC" w:rsidP="007846D3">
      <w:pPr>
        <w:pStyle w:val="BodyText"/>
        <w:rPr>
          <w:rFonts w:ascii="Times New Roman" w:hAnsi="Times New Roman"/>
          <w:szCs w:val="22"/>
        </w:rPr>
      </w:pPr>
    </w:p>
    <w:p w:rsidR="007846D3" w:rsidRDefault="009B5BDC" w:rsidP="007846D3">
      <w:pPr>
        <w:pStyle w:val="BodyText"/>
        <w:rPr>
          <w:rFonts w:ascii="Times New Roman" w:hAnsi="Times New Roman"/>
          <w:szCs w:val="22"/>
        </w:rPr>
      </w:pPr>
      <w:r>
        <w:rPr>
          <w:rFonts w:ascii="Times New Roman" w:hAnsi="Times New Roman"/>
          <w:szCs w:val="22"/>
        </w:rPr>
        <w:t>28</w:t>
      </w:r>
      <w:r w:rsidR="007846D3" w:rsidRPr="007846D3">
        <w:rPr>
          <w:rFonts w:ascii="Times New Roman" w:hAnsi="Times New Roman"/>
          <w:szCs w:val="22"/>
        </w:rPr>
        <w:t>. Sections 25-26</w:t>
      </w:r>
      <w:r>
        <w:rPr>
          <w:rFonts w:ascii="Times New Roman" w:hAnsi="Times New Roman"/>
          <w:szCs w:val="22"/>
        </w:rPr>
        <w:t xml:space="preserve">: </w:t>
      </w:r>
      <w:r w:rsidR="007846D3" w:rsidRPr="007846D3">
        <w:rPr>
          <w:rFonts w:ascii="Times New Roman" w:hAnsi="Times New Roman"/>
          <w:szCs w:val="22"/>
        </w:rPr>
        <w:t>In these two sections: Explain Berkeley’s argument that ideas must be caused by a spirit rather than by other ideas or by material substance.</w:t>
      </w:r>
    </w:p>
    <w:p w:rsidR="009B5BDC" w:rsidRDefault="009B5BDC" w:rsidP="007846D3">
      <w:pPr>
        <w:pStyle w:val="BodyText"/>
        <w:rPr>
          <w:rFonts w:ascii="Times New Roman" w:hAnsi="Times New Roman"/>
          <w:szCs w:val="22"/>
        </w:rPr>
      </w:pPr>
    </w:p>
    <w:p w:rsidR="009B5BDC" w:rsidRDefault="009B5BDC" w:rsidP="007846D3">
      <w:pPr>
        <w:pStyle w:val="BodyText"/>
        <w:rPr>
          <w:rFonts w:ascii="Times New Roman" w:hAnsi="Times New Roman"/>
          <w:szCs w:val="22"/>
        </w:rPr>
      </w:pPr>
      <w:r>
        <w:rPr>
          <w:rFonts w:ascii="Times New Roman" w:hAnsi="Times New Roman"/>
          <w:szCs w:val="22"/>
        </w:rPr>
        <w:t xml:space="preserve">On Hume’s </w:t>
      </w:r>
      <w:r w:rsidRPr="009B5BDC">
        <w:rPr>
          <w:rFonts w:ascii="Times New Roman" w:hAnsi="Times New Roman"/>
          <w:i/>
          <w:szCs w:val="22"/>
        </w:rPr>
        <w:t>Enquiry</w:t>
      </w:r>
      <w:r>
        <w:rPr>
          <w:rFonts w:ascii="Times New Roman" w:hAnsi="Times New Roman"/>
          <w:szCs w:val="22"/>
        </w:rPr>
        <w:t>:</w:t>
      </w:r>
    </w:p>
    <w:p w:rsidR="009B5BDC" w:rsidRDefault="009B5BDC" w:rsidP="007846D3">
      <w:pPr>
        <w:pStyle w:val="BodyText"/>
        <w:rPr>
          <w:rFonts w:ascii="Times New Roman" w:hAnsi="Times New Roman"/>
          <w:szCs w:val="22"/>
        </w:rPr>
      </w:pPr>
    </w:p>
    <w:p w:rsidR="009B5BDC" w:rsidRPr="009B5BDC" w:rsidRDefault="009B5BDC" w:rsidP="009B5BDC">
      <w:pPr>
        <w:pStyle w:val="BodyText"/>
        <w:rPr>
          <w:rFonts w:ascii="Times New Roman" w:hAnsi="Times New Roman"/>
          <w:szCs w:val="22"/>
        </w:rPr>
      </w:pPr>
      <w:r w:rsidRPr="009B5BDC">
        <w:rPr>
          <w:rFonts w:ascii="Times New Roman" w:hAnsi="Times New Roman"/>
          <w:szCs w:val="22"/>
        </w:rPr>
        <w:t>29. Section 2 (pages 7-9): This question has two parts:</w:t>
      </w:r>
      <w:r>
        <w:rPr>
          <w:rFonts w:ascii="Times New Roman" w:hAnsi="Times New Roman"/>
          <w:szCs w:val="22"/>
        </w:rPr>
        <w:t xml:space="preserve"> </w:t>
      </w:r>
      <w:r w:rsidRPr="009B5BDC">
        <w:rPr>
          <w:rFonts w:ascii="Times New Roman" w:hAnsi="Times New Roman"/>
          <w:szCs w:val="22"/>
        </w:rPr>
        <w:t xml:space="preserve">(1) Explain the distinction between </w:t>
      </w:r>
      <w:r w:rsidRPr="009B5BDC">
        <w:rPr>
          <w:rFonts w:ascii="Times New Roman" w:hAnsi="Times New Roman"/>
          <w:i/>
          <w:szCs w:val="22"/>
        </w:rPr>
        <w:t>impressions</w:t>
      </w:r>
      <w:r w:rsidRPr="009B5BDC">
        <w:rPr>
          <w:rFonts w:ascii="Times New Roman" w:hAnsi="Times New Roman"/>
          <w:szCs w:val="22"/>
        </w:rPr>
        <w:t xml:space="preserve"> and </w:t>
      </w:r>
      <w:r w:rsidRPr="009B5BDC">
        <w:rPr>
          <w:rFonts w:ascii="Times New Roman" w:hAnsi="Times New Roman"/>
          <w:i/>
          <w:szCs w:val="22"/>
        </w:rPr>
        <w:t>ideas</w:t>
      </w:r>
      <w:r w:rsidRPr="009B5BDC">
        <w:rPr>
          <w:rFonts w:ascii="Times New Roman" w:hAnsi="Times New Roman"/>
          <w:szCs w:val="22"/>
        </w:rPr>
        <w:t xml:space="preserve">, AND give one example of each. (2) To what use does Hume put the distinction between impressions and ideas? </w:t>
      </w:r>
    </w:p>
    <w:p w:rsidR="009B5BDC" w:rsidRPr="009B5BDC" w:rsidRDefault="009B5BDC" w:rsidP="009B5BDC">
      <w:pPr>
        <w:pStyle w:val="BodyText"/>
        <w:rPr>
          <w:rFonts w:ascii="Times New Roman" w:hAnsi="Times New Roman"/>
          <w:szCs w:val="22"/>
        </w:rPr>
      </w:pPr>
    </w:p>
    <w:p w:rsidR="009B5BDC" w:rsidRPr="009B5BDC" w:rsidRDefault="009B5BDC" w:rsidP="009B5BDC">
      <w:pPr>
        <w:pStyle w:val="BodyText"/>
        <w:rPr>
          <w:rFonts w:ascii="Times New Roman" w:hAnsi="Times New Roman"/>
          <w:szCs w:val="22"/>
        </w:rPr>
      </w:pPr>
      <w:r>
        <w:rPr>
          <w:rFonts w:ascii="Times New Roman" w:hAnsi="Times New Roman"/>
          <w:szCs w:val="22"/>
        </w:rPr>
        <w:t>30</w:t>
      </w:r>
      <w:r w:rsidRPr="009B5BDC">
        <w:rPr>
          <w:rFonts w:ascii="Times New Roman" w:hAnsi="Times New Roman"/>
          <w:szCs w:val="22"/>
        </w:rPr>
        <w:t>. Section 3 (pages 10-11):</w:t>
      </w:r>
      <w:r>
        <w:rPr>
          <w:rFonts w:ascii="Times New Roman" w:hAnsi="Times New Roman"/>
          <w:szCs w:val="22"/>
        </w:rPr>
        <w:t xml:space="preserve"> </w:t>
      </w:r>
      <w:r w:rsidRPr="009B5BDC">
        <w:rPr>
          <w:rFonts w:ascii="Times New Roman" w:hAnsi="Times New Roman"/>
          <w:szCs w:val="22"/>
        </w:rPr>
        <w:t xml:space="preserve">Hume argues that the mind’s ideas are inter-connected in a systematic way, such that there is an order and regularity in how one idea leads to another. Explain the three different </w:t>
      </w:r>
      <w:r w:rsidRPr="009B5BDC">
        <w:rPr>
          <w:rFonts w:ascii="Times New Roman" w:hAnsi="Times New Roman"/>
          <w:i/>
          <w:szCs w:val="22"/>
        </w:rPr>
        <w:t>principles of association of ideas</w:t>
      </w:r>
      <w:r w:rsidRPr="009B5BDC">
        <w:rPr>
          <w:rFonts w:ascii="Times New Roman" w:hAnsi="Times New Roman"/>
          <w:szCs w:val="22"/>
        </w:rPr>
        <w:t>, AND give one example of each.</w:t>
      </w:r>
    </w:p>
    <w:p w:rsidR="009B5BDC" w:rsidRPr="009B5BDC" w:rsidRDefault="009B5BDC" w:rsidP="009B5BDC">
      <w:pPr>
        <w:pStyle w:val="BodyText"/>
        <w:rPr>
          <w:rFonts w:ascii="Times New Roman" w:hAnsi="Times New Roman"/>
          <w:szCs w:val="22"/>
        </w:rPr>
      </w:pPr>
    </w:p>
    <w:p w:rsidR="009B5BDC" w:rsidRPr="009B5BDC" w:rsidRDefault="009B5BDC" w:rsidP="009B5BDC">
      <w:pPr>
        <w:pStyle w:val="BodyText"/>
        <w:rPr>
          <w:rFonts w:ascii="Times New Roman" w:hAnsi="Times New Roman"/>
          <w:szCs w:val="22"/>
        </w:rPr>
      </w:pPr>
      <w:r w:rsidRPr="009B5BDC">
        <w:rPr>
          <w:rFonts w:ascii="Times New Roman" w:hAnsi="Times New Roman"/>
          <w:szCs w:val="22"/>
        </w:rPr>
        <w:t>3</w:t>
      </w:r>
      <w:r>
        <w:rPr>
          <w:rFonts w:ascii="Times New Roman" w:hAnsi="Times New Roman"/>
          <w:szCs w:val="22"/>
        </w:rPr>
        <w:t>1</w:t>
      </w:r>
      <w:r w:rsidRPr="009B5BDC">
        <w:rPr>
          <w:rFonts w:ascii="Times New Roman" w:hAnsi="Times New Roman"/>
          <w:szCs w:val="22"/>
        </w:rPr>
        <w:t>. Section 4, Part 1 (pages 11-12)</w:t>
      </w:r>
      <w:r>
        <w:rPr>
          <w:rFonts w:ascii="Times New Roman" w:hAnsi="Times New Roman"/>
          <w:szCs w:val="22"/>
        </w:rPr>
        <w:t xml:space="preserve">: </w:t>
      </w:r>
      <w:r w:rsidRPr="009B5BDC">
        <w:rPr>
          <w:rFonts w:ascii="Times New Roman" w:hAnsi="Times New Roman"/>
          <w:szCs w:val="22"/>
        </w:rPr>
        <w:t xml:space="preserve">Explain the distinction between </w:t>
      </w:r>
      <w:r w:rsidRPr="009B5BDC">
        <w:rPr>
          <w:rFonts w:ascii="Times New Roman" w:hAnsi="Times New Roman"/>
          <w:i/>
          <w:szCs w:val="22"/>
        </w:rPr>
        <w:t>relations of ideas</w:t>
      </w:r>
      <w:r w:rsidRPr="009B5BDC">
        <w:rPr>
          <w:rFonts w:ascii="Times New Roman" w:hAnsi="Times New Roman"/>
          <w:szCs w:val="22"/>
        </w:rPr>
        <w:t xml:space="preserve"> and </w:t>
      </w:r>
      <w:r w:rsidRPr="009B5BDC">
        <w:rPr>
          <w:rFonts w:ascii="Times New Roman" w:hAnsi="Times New Roman"/>
          <w:i/>
          <w:szCs w:val="22"/>
        </w:rPr>
        <w:t>matters of fact</w:t>
      </w:r>
      <w:r w:rsidRPr="009B5BDC">
        <w:rPr>
          <w:rFonts w:ascii="Times New Roman" w:hAnsi="Times New Roman"/>
          <w:szCs w:val="22"/>
        </w:rPr>
        <w:t xml:space="preserve">, AND give one example of each. </w:t>
      </w:r>
    </w:p>
    <w:p w:rsidR="009B5BDC" w:rsidRPr="009B5BDC" w:rsidRDefault="009B5BDC" w:rsidP="009B5BDC">
      <w:pPr>
        <w:pStyle w:val="BodyText"/>
        <w:rPr>
          <w:rFonts w:ascii="Times New Roman" w:hAnsi="Times New Roman"/>
          <w:szCs w:val="22"/>
        </w:rPr>
      </w:pPr>
    </w:p>
    <w:p w:rsidR="009B5BDC" w:rsidRPr="009B5BDC" w:rsidRDefault="009B5BDC" w:rsidP="009B5BDC">
      <w:pPr>
        <w:pStyle w:val="BodyText"/>
        <w:rPr>
          <w:rFonts w:ascii="Times New Roman" w:hAnsi="Times New Roman"/>
          <w:szCs w:val="22"/>
        </w:rPr>
      </w:pPr>
      <w:r>
        <w:rPr>
          <w:rFonts w:ascii="Times New Roman" w:hAnsi="Times New Roman"/>
          <w:szCs w:val="22"/>
        </w:rPr>
        <w:t>32</w:t>
      </w:r>
      <w:r w:rsidRPr="009B5BDC">
        <w:rPr>
          <w:rFonts w:ascii="Times New Roman" w:hAnsi="Times New Roman"/>
          <w:szCs w:val="22"/>
        </w:rPr>
        <w:t>. Section 4, Part 1 (pages 12-14):</w:t>
      </w:r>
      <w:r>
        <w:rPr>
          <w:rFonts w:ascii="Times New Roman" w:hAnsi="Times New Roman"/>
          <w:szCs w:val="22"/>
        </w:rPr>
        <w:t xml:space="preserve"> </w:t>
      </w:r>
      <w:r w:rsidRPr="009B5BDC">
        <w:rPr>
          <w:rFonts w:ascii="Times New Roman" w:hAnsi="Times New Roman"/>
          <w:szCs w:val="22"/>
        </w:rPr>
        <w:t xml:space="preserve">Explain TWO arguments offered by Hume for his claim that our knowledge of cause and effect is not </w:t>
      </w:r>
      <w:r w:rsidRPr="009B5BDC">
        <w:rPr>
          <w:rFonts w:ascii="Times New Roman" w:hAnsi="Times New Roman"/>
          <w:i/>
          <w:szCs w:val="22"/>
        </w:rPr>
        <w:t>a priori</w:t>
      </w:r>
      <w:r w:rsidRPr="009B5BDC">
        <w:rPr>
          <w:rFonts w:ascii="Times New Roman" w:hAnsi="Times New Roman"/>
          <w:szCs w:val="22"/>
        </w:rPr>
        <w:t>, or discoverable by reason.</w:t>
      </w:r>
    </w:p>
    <w:p w:rsidR="009B5BDC" w:rsidRPr="009B5BDC" w:rsidRDefault="009B5BDC" w:rsidP="009B5BDC">
      <w:pPr>
        <w:pStyle w:val="BodyText"/>
        <w:rPr>
          <w:rFonts w:ascii="Times New Roman" w:hAnsi="Times New Roman"/>
          <w:szCs w:val="22"/>
        </w:rPr>
      </w:pPr>
    </w:p>
    <w:p w:rsidR="009B5BDC" w:rsidRPr="009B5BDC" w:rsidRDefault="009B5BDC" w:rsidP="009B5BDC">
      <w:pPr>
        <w:pStyle w:val="BodyText"/>
        <w:rPr>
          <w:rFonts w:ascii="Times New Roman" w:hAnsi="Times New Roman"/>
          <w:szCs w:val="22"/>
        </w:rPr>
      </w:pPr>
      <w:r>
        <w:rPr>
          <w:rFonts w:ascii="Times New Roman" w:hAnsi="Times New Roman"/>
          <w:szCs w:val="22"/>
        </w:rPr>
        <w:t>33</w:t>
      </w:r>
      <w:r w:rsidRPr="009B5BDC">
        <w:rPr>
          <w:rFonts w:ascii="Times New Roman" w:hAnsi="Times New Roman"/>
          <w:szCs w:val="22"/>
        </w:rPr>
        <w:t>. Section 4, Part 2 (pages 15-18):</w:t>
      </w:r>
      <w:r>
        <w:rPr>
          <w:rFonts w:ascii="Times New Roman" w:hAnsi="Times New Roman"/>
          <w:szCs w:val="22"/>
        </w:rPr>
        <w:t xml:space="preserve"> </w:t>
      </w:r>
      <w:r w:rsidRPr="009B5BDC">
        <w:rPr>
          <w:rFonts w:ascii="Times New Roman" w:hAnsi="Times New Roman"/>
          <w:szCs w:val="22"/>
        </w:rPr>
        <w:t xml:space="preserve">Hume claims that all of our </w:t>
      </w:r>
      <w:proofErr w:type="spellStart"/>
      <w:r w:rsidRPr="009B5BDC">
        <w:rPr>
          <w:rFonts w:ascii="Times New Roman" w:hAnsi="Times New Roman"/>
          <w:szCs w:val="22"/>
        </w:rPr>
        <w:t>reasonings</w:t>
      </w:r>
      <w:proofErr w:type="spellEnd"/>
      <w:r w:rsidRPr="009B5BDC">
        <w:rPr>
          <w:rFonts w:ascii="Times New Roman" w:hAnsi="Times New Roman"/>
          <w:szCs w:val="22"/>
        </w:rPr>
        <w:t xml:space="preserve"> concerning matters of fact are based in </w:t>
      </w:r>
      <w:proofErr w:type="spellStart"/>
      <w:r w:rsidRPr="009B5BDC">
        <w:rPr>
          <w:rFonts w:ascii="Times New Roman" w:hAnsi="Times New Roman"/>
          <w:szCs w:val="22"/>
        </w:rPr>
        <w:t>reasonings</w:t>
      </w:r>
      <w:proofErr w:type="spellEnd"/>
      <w:r w:rsidRPr="009B5BDC">
        <w:rPr>
          <w:rFonts w:ascii="Times New Roman" w:hAnsi="Times New Roman"/>
          <w:szCs w:val="22"/>
        </w:rPr>
        <w:t xml:space="preserve"> about cause and effect.  He also claims that all of our </w:t>
      </w:r>
      <w:proofErr w:type="spellStart"/>
      <w:r w:rsidRPr="009B5BDC">
        <w:rPr>
          <w:rFonts w:ascii="Times New Roman" w:hAnsi="Times New Roman"/>
          <w:szCs w:val="22"/>
        </w:rPr>
        <w:t>reasonings</w:t>
      </w:r>
      <w:proofErr w:type="spellEnd"/>
      <w:r w:rsidRPr="009B5BDC">
        <w:rPr>
          <w:rFonts w:ascii="Times New Roman" w:hAnsi="Times New Roman"/>
          <w:szCs w:val="22"/>
        </w:rPr>
        <w:t xml:space="preserve"> about cause and effect are based on experience.  But, now Hume wonders: What are our inferences from experience based on?  He answers that they rely on inductive inference (probable reasoning).  However, Hume has a philosophical problem with relying on inductive inference.</w:t>
      </w:r>
      <w:r>
        <w:rPr>
          <w:rFonts w:ascii="Times New Roman" w:hAnsi="Times New Roman"/>
          <w:szCs w:val="22"/>
        </w:rPr>
        <w:t xml:space="preserve"> </w:t>
      </w:r>
      <w:r w:rsidRPr="009B5BDC">
        <w:rPr>
          <w:rFonts w:ascii="Times New Roman" w:hAnsi="Times New Roman"/>
          <w:i/>
          <w:szCs w:val="22"/>
        </w:rPr>
        <w:t>Explain this problem.</w:t>
      </w:r>
      <w:r w:rsidRPr="009B5BDC">
        <w:rPr>
          <w:rFonts w:ascii="Times New Roman" w:hAnsi="Times New Roman"/>
          <w:szCs w:val="22"/>
        </w:rPr>
        <w:t xml:space="preserve"> (In answering this question, discuss why Hume does </w:t>
      </w:r>
      <w:r w:rsidRPr="009B5BDC">
        <w:rPr>
          <w:rFonts w:ascii="Times New Roman" w:hAnsi="Times New Roman"/>
          <w:i/>
          <w:szCs w:val="22"/>
        </w:rPr>
        <w:t>not</w:t>
      </w:r>
      <w:r w:rsidRPr="009B5BDC">
        <w:rPr>
          <w:rFonts w:ascii="Times New Roman" w:hAnsi="Times New Roman"/>
          <w:szCs w:val="22"/>
        </w:rPr>
        <w:t xml:space="preserve"> think one can infer (2) ‘I foresee that other objects which appear similar will have similar effects’ from (1) ‘I have found that such and such an object has always had such and such an effect’.  </w:t>
      </w:r>
      <w:r w:rsidRPr="009B5BDC">
        <w:rPr>
          <w:rFonts w:ascii="Times New Roman" w:hAnsi="Times New Roman"/>
          <w:i/>
          <w:szCs w:val="22"/>
        </w:rPr>
        <w:t>Hint</w:t>
      </w:r>
      <w:r w:rsidRPr="009B5BDC">
        <w:rPr>
          <w:rFonts w:ascii="Times New Roman" w:hAnsi="Times New Roman"/>
          <w:szCs w:val="22"/>
        </w:rPr>
        <w:t>: What assumption would we first have to make in order to infer the second proposition from the first, and how could we prove that assumption?)</w:t>
      </w:r>
    </w:p>
    <w:p w:rsidR="009B5BDC" w:rsidRPr="009B5BDC" w:rsidRDefault="009B5BDC" w:rsidP="009B5BDC">
      <w:pPr>
        <w:pStyle w:val="BodyText"/>
        <w:rPr>
          <w:rFonts w:ascii="Times New Roman" w:hAnsi="Times New Roman"/>
          <w:szCs w:val="22"/>
        </w:rPr>
      </w:pPr>
    </w:p>
    <w:p w:rsidR="009B5BDC" w:rsidRPr="009B5BDC" w:rsidRDefault="009B5BDC" w:rsidP="009B5BDC">
      <w:pPr>
        <w:pStyle w:val="BodyText"/>
        <w:rPr>
          <w:rFonts w:ascii="Times New Roman" w:hAnsi="Times New Roman"/>
          <w:szCs w:val="22"/>
        </w:rPr>
      </w:pPr>
      <w:r>
        <w:rPr>
          <w:rFonts w:ascii="Times New Roman" w:hAnsi="Times New Roman"/>
          <w:szCs w:val="22"/>
        </w:rPr>
        <w:t>34</w:t>
      </w:r>
      <w:r w:rsidRPr="009B5BDC">
        <w:rPr>
          <w:rFonts w:ascii="Times New Roman" w:hAnsi="Times New Roman"/>
          <w:szCs w:val="22"/>
        </w:rPr>
        <w:t>. Pages 132-133: Why does Hume think that, strictly speaking, there is no such thing as personal identity?  What does he think we are instead? Explain and evaluate.</w:t>
      </w:r>
    </w:p>
    <w:p w:rsidR="009B5BDC" w:rsidRPr="009B5BDC" w:rsidRDefault="009B5BDC" w:rsidP="009B5BDC">
      <w:pPr>
        <w:pStyle w:val="BodyText"/>
        <w:rPr>
          <w:rFonts w:ascii="Times New Roman" w:hAnsi="Times New Roman"/>
          <w:szCs w:val="22"/>
        </w:rPr>
      </w:pPr>
    </w:p>
    <w:p w:rsidR="009B5BDC" w:rsidRPr="009B5BDC" w:rsidRDefault="009B5BDC" w:rsidP="009B5BDC">
      <w:pPr>
        <w:pStyle w:val="BodyText"/>
        <w:rPr>
          <w:rFonts w:ascii="Times New Roman" w:hAnsi="Times New Roman"/>
          <w:szCs w:val="22"/>
        </w:rPr>
      </w:pPr>
      <w:r>
        <w:rPr>
          <w:rFonts w:ascii="Times New Roman" w:hAnsi="Times New Roman"/>
          <w:szCs w:val="22"/>
        </w:rPr>
        <w:t>35</w:t>
      </w:r>
      <w:r w:rsidRPr="009B5BDC">
        <w:rPr>
          <w:rFonts w:ascii="Times New Roman" w:hAnsi="Times New Roman"/>
          <w:szCs w:val="22"/>
        </w:rPr>
        <w:t xml:space="preserve">. Pages 133-136: If we are mistaken in thinking there is a self, as Hume claims, then how does he explain how we make this mistake?  Explain and evaluate.  </w:t>
      </w:r>
    </w:p>
    <w:p w:rsidR="009B5BDC" w:rsidRPr="009B5BDC" w:rsidRDefault="009B5BDC" w:rsidP="009B5BDC">
      <w:pPr>
        <w:pStyle w:val="BodyText"/>
        <w:rPr>
          <w:rFonts w:ascii="Times New Roman" w:hAnsi="Times New Roman"/>
          <w:szCs w:val="22"/>
        </w:rPr>
      </w:pPr>
    </w:p>
    <w:p w:rsidR="009B5BDC" w:rsidRPr="009B5BDC" w:rsidRDefault="009B5BDC" w:rsidP="009B5BDC">
      <w:pPr>
        <w:pStyle w:val="BodyText"/>
        <w:rPr>
          <w:rFonts w:ascii="Times New Roman" w:hAnsi="Times New Roman"/>
          <w:szCs w:val="22"/>
        </w:rPr>
      </w:pPr>
      <w:r w:rsidRPr="009B5BDC">
        <w:rPr>
          <w:rFonts w:ascii="Times New Roman" w:hAnsi="Times New Roman"/>
          <w:szCs w:val="22"/>
        </w:rPr>
        <w:t>3</w:t>
      </w:r>
      <w:r>
        <w:rPr>
          <w:rFonts w:ascii="Times New Roman" w:hAnsi="Times New Roman"/>
          <w:szCs w:val="22"/>
        </w:rPr>
        <w:t>6</w:t>
      </w:r>
      <w:r w:rsidRPr="009B5BDC">
        <w:rPr>
          <w:rFonts w:ascii="Times New Roman" w:hAnsi="Times New Roman"/>
          <w:szCs w:val="22"/>
        </w:rPr>
        <w:t xml:space="preserve">. Pages 136-137: How does Hume answer the question: Is personal identity something that really binds together our various perceptions, themselves, or does it only associate the ideas of them in the imagination? Explain and evaluate. </w:t>
      </w:r>
    </w:p>
    <w:p w:rsidR="009B5BDC" w:rsidRPr="009B5BDC" w:rsidRDefault="009B5BDC" w:rsidP="009B5BDC">
      <w:pPr>
        <w:pStyle w:val="BodyText"/>
        <w:rPr>
          <w:rFonts w:ascii="Times New Roman" w:hAnsi="Times New Roman"/>
          <w:szCs w:val="22"/>
        </w:rPr>
      </w:pPr>
    </w:p>
    <w:p w:rsidR="009B5BDC" w:rsidRPr="009B5BDC" w:rsidRDefault="009B5BDC" w:rsidP="009B5BDC">
      <w:pPr>
        <w:pStyle w:val="BodyText"/>
        <w:rPr>
          <w:rFonts w:ascii="Times New Roman" w:hAnsi="Times New Roman"/>
          <w:szCs w:val="22"/>
        </w:rPr>
      </w:pPr>
      <w:r>
        <w:rPr>
          <w:rFonts w:ascii="Times New Roman" w:hAnsi="Times New Roman"/>
          <w:szCs w:val="22"/>
        </w:rPr>
        <w:t>37</w:t>
      </w:r>
      <w:r w:rsidRPr="009B5BDC">
        <w:rPr>
          <w:rFonts w:ascii="Times New Roman" w:hAnsi="Times New Roman"/>
          <w:szCs w:val="22"/>
        </w:rPr>
        <w:t>. Pages 137-138: In his account of personal identity, Hume argues that memory both “produces” and “discovers” identity. Explain how memory does both produce and discover identity, and explain further the role of the relations of causation and resemblance in these processes.  Evaluate.</w:t>
      </w:r>
    </w:p>
    <w:p w:rsidR="009B5BDC" w:rsidRPr="009B5BDC" w:rsidRDefault="009B5BDC" w:rsidP="009B5BDC">
      <w:pPr>
        <w:pStyle w:val="BodyText"/>
        <w:rPr>
          <w:rFonts w:ascii="Times New Roman" w:hAnsi="Times New Roman"/>
          <w:szCs w:val="22"/>
        </w:rPr>
      </w:pPr>
    </w:p>
    <w:p w:rsidR="006E45ED" w:rsidRDefault="006E45ED" w:rsidP="00E210FB">
      <w:pPr>
        <w:pStyle w:val="BodyText"/>
        <w:rPr>
          <w:rFonts w:ascii="Times New Roman" w:hAnsi="Times New Roman"/>
          <w:b/>
          <w:szCs w:val="22"/>
        </w:rPr>
      </w:pPr>
    </w:p>
    <w:p w:rsidR="007847CA" w:rsidRDefault="00AC3554" w:rsidP="00E210FB">
      <w:pPr>
        <w:pStyle w:val="BodyText"/>
        <w:rPr>
          <w:rFonts w:ascii="Times New Roman" w:hAnsi="Times New Roman"/>
          <w:b/>
          <w:szCs w:val="22"/>
        </w:rPr>
      </w:pPr>
      <w:r>
        <w:rPr>
          <w:rFonts w:ascii="Times New Roman" w:hAnsi="Times New Roman"/>
          <w:b/>
          <w:szCs w:val="22"/>
        </w:rPr>
        <w:t>Sample 3:</w:t>
      </w:r>
      <w:r w:rsidR="008245B3">
        <w:rPr>
          <w:rFonts w:ascii="Times New Roman" w:hAnsi="Times New Roman"/>
          <w:b/>
          <w:szCs w:val="22"/>
        </w:rPr>
        <w:t xml:space="preserve"> Online Discussion Assignments</w:t>
      </w:r>
    </w:p>
    <w:p w:rsidR="00AC3554" w:rsidRDefault="006A7E1A" w:rsidP="00E210FB">
      <w:pPr>
        <w:pStyle w:val="BodyText"/>
        <w:rPr>
          <w:rFonts w:ascii="Times New Roman" w:hAnsi="Times New Roman"/>
          <w:b/>
          <w:szCs w:val="22"/>
        </w:rPr>
      </w:pPr>
      <w:r>
        <w:rPr>
          <w:rFonts w:ascii="Times New Roman" w:hAnsi="Times New Roman"/>
          <w:b/>
          <w:szCs w:val="22"/>
        </w:rPr>
        <w:t xml:space="preserve">(satisfies </w:t>
      </w:r>
      <w:r w:rsidR="00571CC6">
        <w:rPr>
          <w:rFonts w:ascii="Times New Roman" w:hAnsi="Times New Roman"/>
          <w:b/>
          <w:szCs w:val="22"/>
        </w:rPr>
        <w:t>University Studies Learning</w:t>
      </w:r>
      <w:r>
        <w:rPr>
          <w:rFonts w:ascii="Times New Roman" w:hAnsi="Times New Roman"/>
          <w:b/>
          <w:szCs w:val="22"/>
        </w:rPr>
        <w:t xml:space="preserve"> </w:t>
      </w:r>
      <w:r w:rsidR="00307E5F">
        <w:rPr>
          <w:rFonts w:ascii="Times New Roman" w:hAnsi="Times New Roman"/>
          <w:b/>
          <w:szCs w:val="22"/>
        </w:rPr>
        <w:t>Outcome</w:t>
      </w:r>
      <w:r>
        <w:rPr>
          <w:rFonts w:ascii="Times New Roman" w:hAnsi="Times New Roman"/>
          <w:b/>
          <w:szCs w:val="22"/>
        </w:rPr>
        <w:t xml:space="preserve"> </w:t>
      </w:r>
      <w:r w:rsidR="007847CA">
        <w:rPr>
          <w:rFonts w:ascii="Times New Roman" w:hAnsi="Times New Roman"/>
          <w:b/>
          <w:szCs w:val="22"/>
        </w:rPr>
        <w:t>4A</w:t>
      </w:r>
      <w:r w:rsidR="008245B3">
        <w:rPr>
          <w:rFonts w:ascii="Times New Roman" w:hAnsi="Times New Roman"/>
          <w:b/>
          <w:szCs w:val="22"/>
        </w:rPr>
        <w:t>: 1</w:t>
      </w:r>
      <w:r w:rsidR="00D159FA">
        <w:rPr>
          <w:rFonts w:ascii="Times New Roman" w:hAnsi="Times New Roman"/>
          <w:b/>
          <w:szCs w:val="22"/>
        </w:rPr>
        <w:t>, 2</w:t>
      </w:r>
      <w:r w:rsidR="00571CC6">
        <w:rPr>
          <w:rFonts w:ascii="Times New Roman" w:hAnsi="Times New Roman"/>
          <w:b/>
          <w:szCs w:val="22"/>
        </w:rPr>
        <w:t xml:space="preserve">, </w:t>
      </w:r>
      <w:r w:rsidR="00D159FA">
        <w:rPr>
          <w:rFonts w:ascii="Times New Roman" w:hAnsi="Times New Roman"/>
          <w:b/>
          <w:szCs w:val="22"/>
        </w:rPr>
        <w:t>3</w:t>
      </w:r>
      <w:r w:rsidR="008245B3">
        <w:rPr>
          <w:rFonts w:ascii="Times New Roman" w:hAnsi="Times New Roman"/>
          <w:b/>
          <w:szCs w:val="22"/>
        </w:rPr>
        <w:t>, and 4</w:t>
      </w:r>
      <w:r>
        <w:rPr>
          <w:rFonts w:ascii="Times New Roman" w:hAnsi="Times New Roman"/>
          <w:b/>
          <w:szCs w:val="22"/>
        </w:rPr>
        <w:t>)</w:t>
      </w:r>
    </w:p>
    <w:p w:rsidR="006A7E1A" w:rsidRDefault="006A7E1A" w:rsidP="00E210FB">
      <w:pPr>
        <w:pStyle w:val="BodyText"/>
        <w:rPr>
          <w:rFonts w:ascii="Times New Roman" w:hAnsi="Times New Roman"/>
          <w:b/>
          <w:szCs w:val="22"/>
        </w:rPr>
      </w:pPr>
    </w:p>
    <w:p w:rsidR="008245B3" w:rsidRDefault="008245B3" w:rsidP="00E210FB">
      <w:pPr>
        <w:pStyle w:val="BodyText"/>
        <w:rPr>
          <w:rFonts w:ascii="Times New Roman" w:hAnsi="Times New Roman"/>
          <w:color w:val="000000"/>
        </w:rPr>
      </w:pPr>
      <w:r>
        <w:rPr>
          <w:rFonts w:ascii="Times New Roman" w:hAnsi="Times New Roman"/>
          <w:color w:val="000000"/>
        </w:rPr>
        <w:t>Students are asked to participate in online discussions with their classmates. For</w:t>
      </w:r>
      <w:r w:rsidRPr="00660B42">
        <w:rPr>
          <w:rFonts w:ascii="Times New Roman" w:hAnsi="Times New Roman"/>
          <w:color w:val="000000"/>
        </w:rPr>
        <w:t xml:space="preserve"> each discussion post assignment, </w:t>
      </w:r>
      <w:r>
        <w:rPr>
          <w:rFonts w:ascii="Times New Roman" w:hAnsi="Times New Roman"/>
          <w:color w:val="000000"/>
        </w:rPr>
        <w:t xml:space="preserve">students are asked to </w:t>
      </w:r>
      <w:r w:rsidRPr="00660B42">
        <w:rPr>
          <w:rFonts w:ascii="Times New Roman" w:hAnsi="Times New Roman"/>
          <w:color w:val="000000"/>
        </w:rPr>
        <w:t xml:space="preserve">compose </w:t>
      </w:r>
      <w:r>
        <w:rPr>
          <w:rFonts w:ascii="Times New Roman" w:hAnsi="Times New Roman"/>
          <w:color w:val="000000"/>
        </w:rPr>
        <w:t xml:space="preserve">multiple posts, including </w:t>
      </w:r>
      <w:r w:rsidRPr="00660B42">
        <w:rPr>
          <w:rFonts w:ascii="Times New Roman" w:hAnsi="Times New Roman"/>
          <w:color w:val="000000"/>
        </w:rPr>
        <w:t xml:space="preserve">at least one original post and at least one thoughtful reply to a classmate. </w:t>
      </w:r>
      <w:r>
        <w:rPr>
          <w:rFonts w:ascii="Times New Roman" w:hAnsi="Times New Roman"/>
          <w:color w:val="000000"/>
        </w:rPr>
        <w:t xml:space="preserve">The </w:t>
      </w:r>
      <w:r w:rsidRPr="00660B42">
        <w:rPr>
          <w:rFonts w:ascii="Times New Roman" w:hAnsi="Times New Roman"/>
          <w:color w:val="000000"/>
        </w:rPr>
        <w:t xml:space="preserve">reply post contains an original contribution, and is not merely a restatement of what the other person said or a restatement of what </w:t>
      </w:r>
      <w:r>
        <w:rPr>
          <w:rFonts w:ascii="Times New Roman" w:hAnsi="Times New Roman"/>
          <w:color w:val="000000"/>
        </w:rPr>
        <w:t>the</w:t>
      </w:r>
      <w:r w:rsidRPr="00660B42">
        <w:rPr>
          <w:rFonts w:ascii="Times New Roman" w:hAnsi="Times New Roman"/>
          <w:color w:val="000000"/>
        </w:rPr>
        <w:t xml:space="preserve"> original post said. </w:t>
      </w:r>
      <w:r>
        <w:rPr>
          <w:rFonts w:ascii="Times New Roman" w:hAnsi="Times New Roman"/>
          <w:color w:val="000000"/>
        </w:rPr>
        <w:t>Students</w:t>
      </w:r>
      <w:r w:rsidRPr="00660B42">
        <w:rPr>
          <w:rFonts w:ascii="Times New Roman" w:hAnsi="Times New Roman"/>
          <w:color w:val="000000"/>
        </w:rPr>
        <w:t xml:space="preserve"> are expected to read most of the postings by </w:t>
      </w:r>
      <w:r>
        <w:rPr>
          <w:rFonts w:ascii="Times New Roman" w:hAnsi="Times New Roman"/>
          <w:color w:val="000000"/>
        </w:rPr>
        <w:t>their classmates.</w:t>
      </w:r>
      <w:r w:rsidRPr="00660B42">
        <w:rPr>
          <w:rFonts w:ascii="Times New Roman" w:hAnsi="Times New Roman"/>
          <w:color w:val="000000"/>
        </w:rPr>
        <w:t xml:space="preserve"> The </w:t>
      </w:r>
      <w:r>
        <w:rPr>
          <w:rFonts w:ascii="Times New Roman" w:hAnsi="Times New Roman"/>
          <w:color w:val="000000"/>
        </w:rPr>
        <w:t>discussion assignment is graded according to level of participation in the forum, as well as the length of the posts, and</w:t>
      </w:r>
      <w:r w:rsidRPr="00660B42">
        <w:rPr>
          <w:rFonts w:ascii="Times New Roman" w:hAnsi="Times New Roman"/>
          <w:color w:val="000000"/>
        </w:rPr>
        <w:t xml:space="preserve"> whether the posts are well thought-out, original, and the ideas are clearly and thoroughly explained.</w:t>
      </w:r>
    </w:p>
    <w:p w:rsidR="008245B3" w:rsidRDefault="008245B3" w:rsidP="00E210FB">
      <w:pPr>
        <w:pStyle w:val="BodyText"/>
        <w:rPr>
          <w:rFonts w:ascii="Times New Roman" w:hAnsi="Times New Roman"/>
          <w:color w:val="000000"/>
        </w:rPr>
      </w:pPr>
    </w:p>
    <w:p w:rsidR="008245B3" w:rsidRPr="006E45ED" w:rsidRDefault="008245B3" w:rsidP="00E210FB">
      <w:pPr>
        <w:pStyle w:val="BodyText"/>
        <w:rPr>
          <w:rFonts w:ascii="Times New Roman" w:hAnsi="Times New Roman"/>
          <w:i/>
          <w:color w:val="000000"/>
        </w:rPr>
      </w:pPr>
      <w:r w:rsidRPr="006E45ED">
        <w:rPr>
          <w:rFonts w:ascii="Times New Roman" w:hAnsi="Times New Roman"/>
          <w:i/>
          <w:color w:val="000000"/>
        </w:rPr>
        <w:lastRenderedPageBreak/>
        <w:t>Examples of</w:t>
      </w:r>
      <w:r w:rsidR="006E45ED" w:rsidRPr="006E45ED">
        <w:rPr>
          <w:rFonts w:ascii="Times New Roman" w:hAnsi="Times New Roman"/>
          <w:i/>
          <w:color w:val="000000"/>
        </w:rPr>
        <w:t xml:space="preserve"> Possible</w:t>
      </w:r>
      <w:r w:rsidRPr="006E45ED">
        <w:rPr>
          <w:rFonts w:ascii="Times New Roman" w:hAnsi="Times New Roman"/>
          <w:i/>
          <w:color w:val="000000"/>
        </w:rPr>
        <w:t xml:space="preserve"> Discussion Assignments:</w:t>
      </w:r>
    </w:p>
    <w:p w:rsidR="008245B3" w:rsidRDefault="008245B3" w:rsidP="00E210FB">
      <w:pPr>
        <w:pStyle w:val="BodyText"/>
        <w:rPr>
          <w:rFonts w:ascii="Times New Roman" w:hAnsi="Times New Roman"/>
          <w:color w:val="000000"/>
        </w:rPr>
      </w:pPr>
    </w:p>
    <w:p w:rsidR="008245B3" w:rsidRPr="008245B3" w:rsidRDefault="006E45ED" w:rsidP="008245B3">
      <w:pPr>
        <w:pStyle w:val="BodyText"/>
        <w:rPr>
          <w:rFonts w:ascii="Times New Roman" w:hAnsi="Times New Roman"/>
          <w:color w:val="000000"/>
        </w:rPr>
      </w:pPr>
      <w:r>
        <w:rPr>
          <w:rFonts w:ascii="Times New Roman" w:hAnsi="Times New Roman"/>
          <w:color w:val="000000"/>
        </w:rPr>
        <w:t xml:space="preserve">(1) </w:t>
      </w:r>
      <w:r w:rsidR="008245B3" w:rsidRPr="008245B3">
        <w:rPr>
          <w:rFonts w:ascii="Times New Roman" w:hAnsi="Times New Roman"/>
          <w:color w:val="000000"/>
        </w:rPr>
        <w:t>Begin by going to the following website in order to view a short video on some important developments of the scientific revolution:</w:t>
      </w:r>
      <w:r w:rsidR="008245B3" w:rsidRPr="008245B3">
        <w:rPr>
          <w:rFonts w:ascii="Times New Roman" w:hAnsi="Times New Roman"/>
          <w:color w:val="000000"/>
        </w:rPr>
        <w:br/>
      </w:r>
      <w:r w:rsidR="008245B3" w:rsidRPr="008245B3">
        <w:rPr>
          <w:rFonts w:ascii="Times New Roman" w:hAnsi="Times New Roman"/>
          <w:color w:val="000000"/>
        </w:rPr>
        <w:br/>
        <w:t>http://www.youtube.com/watch?v=uuDdOCLcYag</w:t>
      </w:r>
      <w:r w:rsidR="008245B3" w:rsidRPr="008245B3">
        <w:rPr>
          <w:rFonts w:ascii="Times New Roman" w:hAnsi="Times New Roman"/>
          <w:color w:val="000000"/>
        </w:rPr>
        <w:br/>
      </w:r>
      <w:r w:rsidR="008245B3" w:rsidRPr="008245B3">
        <w:rPr>
          <w:rFonts w:ascii="Times New Roman" w:hAnsi="Times New Roman"/>
          <w:color w:val="000000"/>
        </w:rPr>
        <w:br/>
        <w:t xml:space="preserve">After reflecting on the video, as well as the PowerPoint handouts and discussions from class, now compose a post over the following question: How can Descartes' Meditations be seen as a reaction to the scientific revolution? </w:t>
      </w:r>
    </w:p>
    <w:p w:rsidR="00C42B77" w:rsidRDefault="00C42B77" w:rsidP="008245B3">
      <w:pPr>
        <w:pStyle w:val="BodyText"/>
        <w:rPr>
          <w:rFonts w:ascii="Times New Roman" w:hAnsi="Times New Roman"/>
          <w:szCs w:val="22"/>
        </w:rPr>
      </w:pPr>
    </w:p>
    <w:p w:rsidR="006E45ED" w:rsidRPr="006E45ED" w:rsidRDefault="006E45ED" w:rsidP="006E45ED">
      <w:pPr>
        <w:pStyle w:val="BodyText"/>
        <w:rPr>
          <w:rFonts w:ascii="Times New Roman" w:hAnsi="Times New Roman"/>
          <w:szCs w:val="22"/>
        </w:rPr>
      </w:pPr>
      <w:r>
        <w:rPr>
          <w:rFonts w:ascii="Times New Roman" w:hAnsi="Times New Roman"/>
          <w:szCs w:val="22"/>
        </w:rPr>
        <w:t xml:space="preserve">(2) </w:t>
      </w:r>
      <w:r w:rsidRPr="006E45ED">
        <w:rPr>
          <w:rFonts w:ascii="Times New Roman" w:hAnsi="Times New Roman"/>
          <w:szCs w:val="22"/>
        </w:rPr>
        <w:t>Compose a post that answers the following questions: What is the point of Descartes’ discussion of the piece of wax in Meditation Two? (That is, why does he talk about it?) What conclusions does Descartes draw from the wax discussion? Can you come up with a different example that illustrates the same point?</w:t>
      </w:r>
    </w:p>
    <w:p w:rsidR="006E45ED" w:rsidRDefault="006E45ED" w:rsidP="008245B3">
      <w:pPr>
        <w:pStyle w:val="BodyText"/>
        <w:rPr>
          <w:rFonts w:ascii="Times New Roman" w:hAnsi="Times New Roman"/>
          <w:szCs w:val="22"/>
        </w:rPr>
      </w:pPr>
    </w:p>
    <w:p w:rsidR="006E45ED" w:rsidRPr="006E45ED" w:rsidRDefault="006E45ED" w:rsidP="006E45ED">
      <w:pPr>
        <w:pStyle w:val="BodyText"/>
        <w:rPr>
          <w:rFonts w:ascii="Times New Roman" w:hAnsi="Times New Roman"/>
          <w:szCs w:val="22"/>
        </w:rPr>
      </w:pPr>
      <w:r>
        <w:rPr>
          <w:rFonts w:ascii="Times New Roman" w:hAnsi="Times New Roman"/>
          <w:szCs w:val="22"/>
        </w:rPr>
        <w:t xml:space="preserve">(3) </w:t>
      </w:r>
      <w:r w:rsidRPr="006E45ED">
        <w:rPr>
          <w:rFonts w:ascii="Times New Roman" w:hAnsi="Times New Roman"/>
          <w:szCs w:val="22"/>
        </w:rPr>
        <w:t xml:space="preserve">Compose a post over the following prompt: Use Locke’s arguments concerning primary and secondary qualities to answer the following question: If a tree falls in a forest and no one is around, does it make a sound? Be sure to explain why you think Locke would answer that way, and whether or not you agree with him and why. </w:t>
      </w:r>
    </w:p>
    <w:p w:rsidR="006E45ED" w:rsidRDefault="006E45ED" w:rsidP="008245B3">
      <w:pPr>
        <w:pStyle w:val="BodyText"/>
        <w:rPr>
          <w:rFonts w:ascii="Times New Roman" w:hAnsi="Times New Roman"/>
          <w:szCs w:val="22"/>
        </w:rPr>
      </w:pPr>
    </w:p>
    <w:p w:rsidR="006E45ED" w:rsidRPr="006E45ED" w:rsidRDefault="006E45ED" w:rsidP="006E45ED">
      <w:pPr>
        <w:pStyle w:val="BodyText"/>
        <w:rPr>
          <w:rFonts w:ascii="Times New Roman" w:hAnsi="Times New Roman"/>
          <w:szCs w:val="22"/>
        </w:rPr>
      </w:pPr>
      <w:r>
        <w:rPr>
          <w:rFonts w:ascii="Times New Roman" w:hAnsi="Times New Roman"/>
          <w:szCs w:val="22"/>
        </w:rPr>
        <w:t xml:space="preserve">(4) </w:t>
      </w:r>
      <w:r w:rsidRPr="006E45ED">
        <w:rPr>
          <w:rFonts w:ascii="Times New Roman" w:hAnsi="Times New Roman"/>
          <w:szCs w:val="22"/>
        </w:rPr>
        <w:t xml:space="preserve">First, being by viewing the </w:t>
      </w:r>
      <w:r>
        <w:rPr>
          <w:rFonts w:ascii="Times New Roman" w:hAnsi="Times New Roman"/>
          <w:szCs w:val="22"/>
        </w:rPr>
        <w:t>P</w:t>
      </w:r>
      <w:r w:rsidRPr="006E45ED">
        <w:rPr>
          <w:rFonts w:ascii="Times New Roman" w:hAnsi="Times New Roman"/>
          <w:szCs w:val="22"/>
        </w:rPr>
        <w:t xml:space="preserve">owerPoint slide presentation of Julian </w:t>
      </w:r>
      <w:proofErr w:type="spellStart"/>
      <w:r w:rsidRPr="006E45ED">
        <w:rPr>
          <w:rFonts w:ascii="Times New Roman" w:hAnsi="Times New Roman"/>
          <w:szCs w:val="22"/>
        </w:rPr>
        <w:t>Beever’s</w:t>
      </w:r>
      <w:proofErr w:type="spellEnd"/>
      <w:r w:rsidRPr="006E45ED">
        <w:rPr>
          <w:rFonts w:ascii="Times New Roman" w:hAnsi="Times New Roman"/>
          <w:szCs w:val="22"/>
        </w:rPr>
        <w:t xml:space="preserve"> pavement chalk drawings (in the PowerPoint folder on the main course page). After reflecting on the drawings, as well as the reading, PowerPoint handouts, and discussions from class, now compose a post over the following prompt: </w:t>
      </w:r>
    </w:p>
    <w:p w:rsidR="006E45ED" w:rsidRPr="006E45ED" w:rsidRDefault="006E45ED" w:rsidP="006E45ED">
      <w:pPr>
        <w:pStyle w:val="BodyText"/>
        <w:rPr>
          <w:rFonts w:ascii="Times New Roman" w:hAnsi="Times New Roman"/>
          <w:szCs w:val="22"/>
        </w:rPr>
      </w:pPr>
    </w:p>
    <w:p w:rsidR="006E45ED" w:rsidRDefault="006E45ED" w:rsidP="006E45ED">
      <w:pPr>
        <w:pStyle w:val="BodyText"/>
        <w:rPr>
          <w:rFonts w:ascii="Times New Roman" w:hAnsi="Times New Roman"/>
          <w:szCs w:val="22"/>
        </w:rPr>
      </w:pPr>
      <w:r w:rsidRPr="006E45ED">
        <w:rPr>
          <w:rFonts w:ascii="Times New Roman" w:hAnsi="Times New Roman"/>
          <w:szCs w:val="22"/>
        </w:rPr>
        <w:t xml:space="preserve">Do you agree or disagree with Berkeley’s arguments that primary qualities are also perceiver-dependent? (These arguments include the argument from the variation of primary qualities as well as the argument from the impossibility of abstracted or separated primary qualities from secondary qualities)  Why or why not? Be specific. </w:t>
      </w:r>
    </w:p>
    <w:p w:rsidR="006E45ED" w:rsidRDefault="006E45ED" w:rsidP="006E45ED">
      <w:pPr>
        <w:pStyle w:val="BodyText"/>
        <w:rPr>
          <w:rFonts w:ascii="Times New Roman" w:hAnsi="Times New Roman"/>
          <w:szCs w:val="22"/>
        </w:rPr>
      </w:pPr>
    </w:p>
    <w:p w:rsidR="006E45ED" w:rsidRPr="006E45ED" w:rsidRDefault="006E45ED" w:rsidP="006E45ED">
      <w:pPr>
        <w:pStyle w:val="BodyText"/>
        <w:rPr>
          <w:rFonts w:ascii="Times New Roman" w:hAnsi="Times New Roman"/>
          <w:szCs w:val="22"/>
        </w:rPr>
      </w:pPr>
      <w:r>
        <w:rPr>
          <w:rFonts w:ascii="Times New Roman" w:hAnsi="Times New Roman"/>
          <w:szCs w:val="22"/>
        </w:rPr>
        <w:t xml:space="preserve">(5) </w:t>
      </w:r>
      <w:r w:rsidRPr="006E45ED">
        <w:rPr>
          <w:rFonts w:ascii="Times New Roman" w:hAnsi="Times New Roman"/>
          <w:szCs w:val="22"/>
        </w:rPr>
        <w:t xml:space="preserve">How can Hume’s argument concerning causation (that our knowledge of cause and effect is not </w:t>
      </w:r>
      <w:r w:rsidRPr="006E45ED">
        <w:rPr>
          <w:rFonts w:ascii="Times New Roman" w:hAnsi="Times New Roman"/>
          <w:i/>
          <w:szCs w:val="22"/>
        </w:rPr>
        <w:t>a priori</w:t>
      </w:r>
      <w:r w:rsidRPr="006E45ED">
        <w:rPr>
          <w:rFonts w:ascii="Times New Roman" w:hAnsi="Times New Roman"/>
          <w:szCs w:val="22"/>
        </w:rPr>
        <w:t xml:space="preserve">) and Hume’s account of causation (that cause and effect is not necessary connection, but just constant conjunction) be seen as a criticism of rationalism, and even of his fellow empiricists? Be specific. </w:t>
      </w:r>
    </w:p>
    <w:p w:rsidR="006E45ED" w:rsidRDefault="006E45ED" w:rsidP="006E45ED">
      <w:pPr>
        <w:pStyle w:val="BodyText"/>
        <w:rPr>
          <w:rFonts w:ascii="Times New Roman" w:hAnsi="Times New Roman"/>
          <w:szCs w:val="22"/>
        </w:rPr>
      </w:pPr>
    </w:p>
    <w:p w:rsidR="006E45ED" w:rsidRPr="006E45ED" w:rsidRDefault="006E45ED" w:rsidP="006E45ED">
      <w:pPr>
        <w:pStyle w:val="BodyText"/>
        <w:rPr>
          <w:rFonts w:ascii="Times New Roman" w:hAnsi="Times New Roman"/>
          <w:szCs w:val="22"/>
        </w:rPr>
      </w:pPr>
      <w:r>
        <w:rPr>
          <w:rFonts w:ascii="Times New Roman" w:hAnsi="Times New Roman"/>
          <w:szCs w:val="22"/>
        </w:rPr>
        <w:t xml:space="preserve">(6) </w:t>
      </w:r>
      <w:r w:rsidRPr="006E45ED">
        <w:rPr>
          <w:rFonts w:ascii="Times New Roman" w:hAnsi="Times New Roman"/>
          <w:szCs w:val="22"/>
        </w:rPr>
        <w:t>Begin by watching the following video:</w:t>
      </w:r>
    </w:p>
    <w:p w:rsidR="006E45ED" w:rsidRPr="006E45ED" w:rsidRDefault="006E45ED" w:rsidP="006E45ED">
      <w:pPr>
        <w:pStyle w:val="BodyText"/>
        <w:rPr>
          <w:rFonts w:ascii="Times New Roman" w:hAnsi="Times New Roman"/>
          <w:szCs w:val="22"/>
        </w:rPr>
      </w:pPr>
    </w:p>
    <w:p w:rsidR="006E45ED" w:rsidRPr="006E45ED" w:rsidRDefault="006F70BC" w:rsidP="006E45ED">
      <w:pPr>
        <w:pStyle w:val="BodyText"/>
        <w:rPr>
          <w:rFonts w:ascii="Times New Roman" w:hAnsi="Times New Roman"/>
          <w:szCs w:val="22"/>
        </w:rPr>
      </w:pPr>
      <w:hyperlink r:id="rId8" w:history="1">
        <w:r w:rsidR="006E45ED" w:rsidRPr="006E45ED">
          <w:rPr>
            <w:rStyle w:val="Hyperlink"/>
            <w:rFonts w:ascii="Times New Roman" w:hAnsi="Times New Roman"/>
            <w:szCs w:val="22"/>
          </w:rPr>
          <w:t>http://closertotruth.com/video-profile/Why-is-Consciousness-so-Mysterious-Colin-McGinn-/787</w:t>
        </w:r>
      </w:hyperlink>
    </w:p>
    <w:p w:rsidR="006E45ED" w:rsidRPr="006E45ED" w:rsidRDefault="006E45ED" w:rsidP="006E45ED">
      <w:pPr>
        <w:pStyle w:val="BodyText"/>
        <w:rPr>
          <w:rFonts w:ascii="Times New Roman" w:hAnsi="Times New Roman"/>
          <w:szCs w:val="22"/>
        </w:rPr>
      </w:pPr>
    </w:p>
    <w:p w:rsidR="006E45ED" w:rsidRPr="006E45ED" w:rsidRDefault="006E45ED" w:rsidP="006E45ED">
      <w:pPr>
        <w:pStyle w:val="BodyText"/>
        <w:rPr>
          <w:rFonts w:ascii="Times New Roman" w:hAnsi="Times New Roman"/>
          <w:szCs w:val="22"/>
        </w:rPr>
      </w:pPr>
      <w:r w:rsidRPr="006E45ED">
        <w:rPr>
          <w:rFonts w:ascii="Times New Roman" w:hAnsi="Times New Roman"/>
          <w:szCs w:val="22"/>
        </w:rPr>
        <w:t xml:space="preserve">After watching the video, compose a discussion post that answers the following question: How can </w:t>
      </w:r>
      <w:proofErr w:type="spellStart"/>
      <w:r w:rsidRPr="006E45ED">
        <w:rPr>
          <w:rFonts w:ascii="Times New Roman" w:hAnsi="Times New Roman"/>
          <w:szCs w:val="22"/>
        </w:rPr>
        <w:t>McGinn’s</w:t>
      </w:r>
      <w:proofErr w:type="spellEnd"/>
      <w:r w:rsidRPr="006E45ED">
        <w:rPr>
          <w:rFonts w:ascii="Times New Roman" w:hAnsi="Times New Roman"/>
          <w:szCs w:val="22"/>
        </w:rPr>
        <w:t xml:space="preserve"> remarks relate to the philosophers we have studied so far (either as similar or different)? Be specific. </w:t>
      </w:r>
    </w:p>
    <w:p w:rsidR="006E45ED" w:rsidRDefault="006E45ED" w:rsidP="006E45ED">
      <w:pPr>
        <w:pStyle w:val="BodyText"/>
        <w:rPr>
          <w:rFonts w:ascii="Times New Roman" w:hAnsi="Times New Roman"/>
          <w:szCs w:val="22"/>
        </w:rPr>
      </w:pPr>
    </w:p>
    <w:p w:rsidR="006E45ED" w:rsidRDefault="006E45ED" w:rsidP="006E45ED">
      <w:pPr>
        <w:pStyle w:val="BodyText"/>
        <w:rPr>
          <w:rFonts w:ascii="Times New Roman" w:hAnsi="Times New Roman"/>
          <w:color w:val="000000"/>
        </w:rPr>
      </w:pPr>
      <w:r>
        <w:rPr>
          <w:rFonts w:ascii="Times New Roman" w:hAnsi="Times New Roman"/>
          <w:szCs w:val="22"/>
        </w:rPr>
        <w:t xml:space="preserve">(7) </w:t>
      </w:r>
      <w:r>
        <w:rPr>
          <w:rFonts w:ascii="Times New Roman" w:hAnsi="Times New Roman"/>
          <w:color w:val="000000"/>
        </w:rPr>
        <w:t xml:space="preserve">After reflecting on the readings, </w:t>
      </w:r>
      <w:r w:rsidRPr="00660B42">
        <w:rPr>
          <w:rFonts w:ascii="Times New Roman" w:hAnsi="Times New Roman"/>
          <w:color w:val="000000"/>
        </w:rPr>
        <w:t>PowerPoint handouts</w:t>
      </w:r>
      <w:r>
        <w:rPr>
          <w:rFonts w:ascii="Times New Roman" w:hAnsi="Times New Roman"/>
          <w:color w:val="000000"/>
        </w:rPr>
        <w:t>,</w:t>
      </w:r>
      <w:r w:rsidRPr="00660B42">
        <w:rPr>
          <w:rFonts w:ascii="Times New Roman" w:hAnsi="Times New Roman"/>
          <w:color w:val="000000"/>
        </w:rPr>
        <w:t xml:space="preserve"> and discussions from class, now compose a post over the following </w:t>
      </w:r>
      <w:r>
        <w:rPr>
          <w:rFonts w:ascii="Times New Roman" w:hAnsi="Times New Roman"/>
          <w:color w:val="000000"/>
        </w:rPr>
        <w:t>prompt</w:t>
      </w:r>
      <w:r w:rsidRPr="00660B42">
        <w:rPr>
          <w:rFonts w:ascii="Times New Roman" w:hAnsi="Times New Roman"/>
          <w:color w:val="000000"/>
        </w:rPr>
        <w:t>:</w:t>
      </w:r>
      <w:r>
        <w:rPr>
          <w:rFonts w:ascii="Times New Roman" w:hAnsi="Times New Roman"/>
          <w:color w:val="000000"/>
        </w:rPr>
        <w:t xml:space="preserve"> Which do you find more compelling, and why? Hobbesian reductive materialism (</w:t>
      </w:r>
      <w:proofErr w:type="spellStart"/>
      <w:r>
        <w:rPr>
          <w:rFonts w:ascii="Times New Roman" w:hAnsi="Times New Roman"/>
          <w:color w:val="000000"/>
        </w:rPr>
        <w:t>physicalism</w:t>
      </w:r>
      <w:proofErr w:type="spellEnd"/>
      <w:r>
        <w:rPr>
          <w:rFonts w:ascii="Times New Roman" w:hAnsi="Times New Roman"/>
          <w:color w:val="000000"/>
        </w:rPr>
        <w:t>) or Cartesian substance dualism? Be specific.</w:t>
      </w:r>
    </w:p>
    <w:p w:rsidR="006E45ED" w:rsidRDefault="006E45ED" w:rsidP="006E45ED">
      <w:pPr>
        <w:pStyle w:val="BodyText"/>
        <w:rPr>
          <w:rFonts w:ascii="Times New Roman" w:hAnsi="Times New Roman"/>
          <w:color w:val="000000"/>
        </w:rPr>
      </w:pPr>
    </w:p>
    <w:p w:rsidR="006E45ED" w:rsidRPr="006E45ED" w:rsidRDefault="006E45ED" w:rsidP="006E45ED">
      <w:pPr>
        <w:pStyle w:val="BodyText"/>
        <w:rPr>
          <w:rFonts w:ascii="Times New Roman" w:hAnsi="Times New Roman"/>
          <w:color w:val="000000"/>
        </w:rPr>
      </w:pPr>
      <w:r>
        <w:rPr>
          <w:rFonts w:ascii="Times New Roman" w:hAnsi="Times New Roman"/>
          <w:color w:val="000000"/>
        </w:rPr>
        <w:t xml:space="preserve">(8) </w:t>
      </w:r>
      <w:r w:rsidRPr="006E45ED">
        <w:rPr>
          <w:rFonts w:ascii="Times New Roman" w:hAnsi="Times New Roman"/>
          <w:color w:val="000000"/>
        </w:rPr>
        <w:t xml:space="preserve">After reflecting on the readings, PowerPoint handouts, and discussions from class, now compose a post over the following prompt: Both materialists and immaterialists agree that the universe contains (or </w:t>
      </w:r>
      <w:r w:rsidRPr="006E45ED">
        <w:rPr>
          <w:rFonts w:ascii="Times New Roman" w:hAnsi="Times New Roman"/>
          <w:color w:val="000000"/>
        </w:rPr>
        <w:lastRenderedPageBreak/>
        <w:t>is built out of) many substances, all of one kind, but they disagree on the nature of that substance. How does Spinoza's view differ from both the materialists and the immaterialists? Be specific.</w:t>
      </w:r>
    </w:p>
    <w:p w:rsidR="006E45ED" w:rsidRDefault="006E45ED" w:rsidP="006E45ED">
      <w:pPr>
        <w:pStyle w:val="BodyText"/>
        <w:rPr>
          <w:rFonts w:ascii="Times New Roman" w:hAnsi="Times New Roman"/>
          <w:szCs w:val="22"/>
        </w:rPr>
      </w:pPr>
    </w:p>
    <w:p w:rsidR="006E45ED" w:rsidRPr="006E45ED" w:rsidRDefault="006E45ED" w:rsidP="006E45ED">
      <w:pPr>
        <w:pStyle w:val="BodyText"/>
        <w:rPr>
          <w:rFonts w:ascii="Times New Roman" w:hAnsi="Times New Roman"/>
          <w:szCs w:val="22"/>
        </w:rPr>
      </w:pPr>
      <w:r>
        <w:rPr>
          <w:rFonts w:ascii="Times New Roman" w:hAnsi="Times New Roman"/>
          <w:szCs w:val="22"/>
        </w:rPr>
        <w:t>(9) Begin by watching the following video interview with Chalmers</w:t>
      </w:r>
      <w:r w:rsidRPr="006E45ED">
        <w:rPr>
          <w:rFonts w:ascii="Times New Roman" w:hAnsi="Times New Roman"/>
          <w:szCs w:val="22"/>
        </w:rPr>
        <w:t>:</w:t>
      </w:r>
    </w:p>
    <w:p w:rsidR="006E45ED" w:rsidRPr="006E45ED" w:rsidRDefault="006E45ED" w:rsidP="006E45ED">
      <w:pPr>
        <w:pStyle w:val="BodyText"/>
        <w:rPr>
          <w:rFonts w:ascii="Times New Roman" w:hAnsi="Times New Roman"/>
          <w:szCs w:val="22"/>
        </w:rPr>
      </w:pPr>
    </w:p>
    <w:p w:rsidR="006E45ED" w:rsidRPr="006E45ED" w:rsidRDefault="006F70BC" w:rsidP="006E45ED">
      <w:pPr>
        <w:pStyle w:val="BodyText"/>
        <w:rPr>
          <w:rFonts w:ascii="Times New Roman" w:hAnsi="Times New Roman"/>
          <w:szCs w:val="22"/>
        </w:rPr>
      </w:pPr>
      <w:hyperlink r:id="rId9" w:history="1">
        <w:r w:rsidR="006E45ED" w:rsidRPr="006E45ED">
          <w:rPr>
            <w:rStyle w:val="Hyperlink"/>
            <w:rFonts w:ascii="Times New Roman" w:hAnsi="Times New Roman"/>
            <w:szCs w:val="22"/>
          </w:rPr>
          <w:t>http://closertotruth.com/video-profile/Is-Consciousness-Fundamental-David-Chalmers-1-of-2-/372</w:t>
        </w:r>
      </w:hyperlink>
    </w:p>
    <w:p w:rsidR="006E45ED" w:rsidRPr="006E45ED" w:rsidRDefault="006E45ED" w:rsidP="006E45ED">
      <w:pPr>
        <w:pStyle w:val="BodyText"/>
        <w:rPr>
          <w:rFonts w:ascii="Times New Roman" w:hAnsi="Times New Roman"/>
          <w:szCs w:val="22"/>
        </w:rPr>
      </w:pPr>
    </w:p>
    <w:p w:rsidR="006E45ED" w:rsidRPr="006E45ED" w:rsidRDefault="006E45ED" w:rsidP="006E45ED">
      <w:pPr>
        <w:pStyle w:val="BodyText"/>
        <w:rPr>
          <w:rFonts w:ascii="Times New Roman" w:hAnsi="Times New Roman"/>
          <w:szCs w:val="22"/>
        </w:rPr>
      </w:pPr>
      <w:r w:rsidRPr="006E45ED">
        <w:rPr>
          <w:rFonts w:ascii="Times New Roman" w:hAnsi="Times New Roman"/>
          <w:szCs w:val="22"/>
        </w:rPr>
        <w:t xml:space="preserve">Be sure to watch the entire video, as Chalmers discusses at least 3 different views. After watching the video, and reflecting on the reading, PowerPoint handouts, and discussions from class, now compose a discussion post that answers the following question: How can Chalmers’ remarks relate to Leibniz’s view? Be specific. </w:t>
      </w:r>
    </w:p>
    <w:p w:rsidR="006E45ED" w:rsidRPr="006E45ED" w:rsidRDefault="006E45ED" w:rsidP="006E45ED">
      <w:pPr>
        <w:pStyle w:val="BodyText"/>
        <w:rPr>
          <w:rFonts w:ascii="Times New Roman" w:hAnsi="Times New Roman"/>
          <w:szCs w:val="22"/>
        </w:rPr>
      </w:pPr>
    </w:p>
    <w:p w:rsidR="006E45ED" w:rsidRPr="006E45ED" w:rsidRDefault="006E45ED" w:rsidP="006E45ED">
      <w:pPr>
        <w:pStyle w:val="BodyText"/>
        <w:rPr>
          <w:rFonts w:ascii="Times New Roman" w:hAnsi="Times New Roman"/>
          <w:szCs w:val="22"/>
        </w:rPr>
      </w:pPr>
    </w:p>
    <w:p w:rsidR="006F70BC" w:rsidRPr="009C1604" w:rsidRDefault="006F70BC" w:rsidP="006F70BC">
      <w:pPr>
        <w:rPr>
          <w:rFonts w:ascii="Times New Roman" w:hAnsi="Times New Roman"/>
          <w:color w:val="000000"/>
        </w:rPr>
      </w:pPr>
      <w:bookmarkStart w:id="0" w:name="_GoBack"/>
      <w:bookmarkEnd w:id="0"/>
      <w:r w:rsidRPr="009C1604">
        <w:rPr>
          <w:rFonts w:ascii="Times New Roman" w:hAnsi="Times New Roman"/>
          <w:color w:val="000000"/>
        </w:rPr>
        <w:t>Outcome #3</w:t>
      </w:r>
    </w:p>
    <w:p w:rsidR="006F70BC" w:rsidRPr="009C1604" w:rsidRDefault="006F70BC" w:rsidP="006F70BC">
      <w:pPr>
        <w:rPr>
          <w:rFonts w:ascii="Times New Roman" w:hAnsi="Times New Roman"/>
          <w:color w:val="000000"/>
        </w:rPr>
      </w:pPr>
    </w:p>
    <w:p w:rsidR="006F70BC" w:rsidRPr="009C1604" w:rsidRDefault="006F70BC" w:rsidP="006F70BC">
      <w:pPr>
        <w:rPr>
          <w:rFonts w:ascii="Times New Roman" w:hAnsi="Times New Roman"/>
          <w:color w:val="000000"/>
        </w:rPr>
      </w:pPr>
      <w:r w:rsidRPr="009C1604">
        <w:rPr>
          <w:rFonts w:ascii="Times New Roman" w:hAnsi="Times New Roman"/>
          <w:color w:val="000000"/>
        </w:rPr>
        <w:t xml:space="preserve">PHL 222 History of Western Philosophy: Modern meets </w:t>
      </w:r>
      <w:r w:rsidRPr="009C1604">
        <w:rPr>
          <w:rFonts w:ascii="Times New Roman" w:eastAsia="Times New Roman" w:hAnsi="Times New Roman"/>
          <w:color w:val="000000"/>
          <w:shd w:val="clear" w:color="auto" w:fill="FFFFFF"/>
        </w:rPr>
        <w:t>the third learning outcome: "locate, analyze, summarize, paraphrase, and synthesize material from a variety of sources"</w:t>
      </w:r>
      <w:r>
        <w:rPr>
          <w:rFonts w:ascii="Times New Roman" w:eastAsia="Times New Roman" w:hAnsi="Times New Roman"/>
          <w:color w:val="000000"/>
          <w:shd w:val="clear" w:color="auto" w:fill="FFFFFF"/>
        </w:rPr>
        <w:t xml:space="preserve"> through assessments designed to familiarize students with the database dedicated to research in Philosophy–the Philosopher’s Index. In PHL 221 students acquire familiarity with the Perseus Digital Library and PHL 222 provides them with experiencing searching and locating secondary sources in the Philosopher’s Index for research.  </w:t>
      </w:r>
    </w:p>
    <w:p w:rsidR="006F70BC" w:rsidRDefault="006F70BC" w:rsidP="006F70BC">
      <w:pPr>
        <w:ind w:firstLine="720"/>
        <w:rPr>
          <w:rFonts w:ascii="Times New Roman" w:hAnsi="Times New Roman"/>
          <w:color w:val="000000"/>
        </w:rPr>
      </w:pPr>
      <w:r>
        <w:rPr>
          <w:rFonts w:ascii="Times New Roman" w:hAnsi="Times New Roman"/>
          <w:color w:val="000000"/>
        </w:rPr>
        <w:t>Sample Assessment: Creating a Bibliography Using the Philosopher’s Index</w:t>
      </w:r>
    </w:p>
    <w:p w:rsidR="006F70BC" w:rsidRDefault="006F70BC" w:rsidP="006F70BC">
      <w:pPr>
        <w:rPr>
          <w:rFonts w:ascii="Times New Roman" w:hAnsi="Times New Roman"/>
          <w:color w:val="000000"/>
        </w:rPr>
      </w:pPr>
    </w:p>
    <w:p w:rsidR="006F70BC" w:rsidRPr="009C1604" w:rsidRDefault="006F70BC" w:rsidP="006F70BC">
      <w:pPr>
        <w:pStyle w:val="ListParagraph"/>
        <w:numPr>
          <w:ilvl w:val="0"/>
          <w:numId w:val="6"/>
        </w:numPr>
        <w:rPr>
          <w:rFonts w:ascii="Times New Roman" w:hAnsi="Times New Roman"/>
          <w:color w:val="000000"/>
        </w:rPr>
      </w:pPr>
      <w:r w:rsidRPr="009C1604">
        <w:rPr>
          <w:rFonts w:ascii="Times New Roman" w:hAnsi="Times New Roman"/>
          <w:color w:val="000000"/>
        </w:rPr>
        <w:t>Classroom demonstration of using the Philosopher’s Index (fining it on our library website, running searches, refining search terms, reading abstracts).</w:t>
      </w:r>
    </w:p>
    <w:p w:rsidR="006F70BC" w:rsidRDefault="006F70BC" w:rsidP="006F70BC">
      <w:pPr>
        <w:pStyle w:val="ListParagraph"/>
        <w:numPr>
          <w:ilvl w:val="0"/>
          <w:numId w:val="6"/>
        </w:numPr>
        <w:rPr>
          <w:rFonts w:ascii="Times New Roman" w:hAnsi="Times New Roman"/>
          <w:color w:val="000000"/>
        </w:rPr>
      </w:pPr>
      <w:r>
        <w:rPr>
          <w:rFonts w:ascii="Times New Roman" w:hAnsi="Times New Roman"/>
          <w:color w:val="000000"/>
        </w:rPr>
        <w:t>Assignment: Steps</w:t>
      </w:r>
    </w:p>
    <w:p w:rsidR="006F70BC" w:rsidRDefault="006F70BC" w:rsidP="006F70BC">
      <w:pPr>
        <w:pStyle w:val="ListParagraph"/>
        <w:numPr>
          <w:ilvl w:val="0"/>
          <w:numId w:val="7"/>
        </w:numPr>
        <w:rPr>
          <w:rFonts w:ascii="Times New Roman" w:hAnsi="Times New Roman"/>
          <w:color w:val="000000"/>
        </w:rPr>
      </w:pPr>
      <w:r>
        <w:rPr>
          <w:rFonts w:ascii="Times New Roman" w:hAnsi="Times New Roman"/>
          <w:color w:val="000000"/>
        </w:rPr>
        <w:t>Select one philosopher we have studied this semester so far –for example, Descartes, John Locke, David Hume.</w:t>
      </w:r>
    </w:p>
    <w:p w:rsidR="006F70BC" w:rsidRDefault="006F70BC" w:rsidP="006F70BC">
      <w:pPr>
        <w:pStyle w:val="ListParagraph"/>
        <w:numPr>
          <w:ilvl w:val="0"/>
          <w:numId w:val="7"/>
        </w:numPr>
        <w:rPr>
          <w:rFonts w:ascii="Times New Roman" w:hAnsi="Times New Roman"/>
          <w:color w:val="000000"/>
        </w:rPr>
      </w:pPr>
      <w:r>
        <w:rPr>
          <w:rFonts w:ascii="Times New Roman" w:hAnsi="Times New Roman"/>
          <w:color w:val="000000"/>
        </w:rPr>
        <w:t>Go to the Philosopher’s Index</w:t>
      </w:r>
    </w:p>
    <w:p w:rsidR="006F70BC" w:rsidRDefault="006F70BC" w:rsidP="006F70BC">
      <w:pPr>
        <w:pStyle w:val="ListParagraph"/>
        <w:numPr>
          <w:ilvl w:val="0"/>
          <w:numId w:val="7"/>
        </w:numPr>
        <w:rPr>
          <w:rFonts w:ascii="Times New Roman" w:hAnsi="Times New Roman"/>
          <w:color w:val="000000"/>
        </w:rPr>
      </w:pPr>
      <w:r w:rsidRPr="009C1604">
        <w:rPr>
          <w:rFonts w:ascii="Times New Roman" w:hAnsi="Times New Roman"/>
          <w:color w:val="000000"/>
        </w:rPr>
        <w:t>In the first field, enter the name of th</w:t>
      </w:r>
      <w:r>
        <w:rPr>
          <w:rFonts w:ascii="Times New Roman" w:hAnsi="Times New Roman"/>
          <w:color w:val="000000"/>
        </w:rPr>
        <w:t>e philosopher you have selected.</w:t>
      </w:r>
    </w:p>
    <w:p w:rsidR="006F70BC" w:rsidRPr="009C1604" w:rsidRDefault="006F70BC" w:rsidP="006F70BC">
      <w:pPr>
        <w:pStyle w:val="ListParagraph"/>
        <w:numPr>
          <w:ilvl w:val="0"/>
          <w:numId w:val="7"/>
        </w:numPr>
        <w:rPr>
          <w:rFonts w:ascii="Times New Roman" w:hAnsi="Times New Roman"/>
          <w:color w:val="000000"/>
        </w:rPr>
      </w:pPr>
      <w:r w:rsidRPr="009C1604">
        <w:rPr>
          <w:rFonts w:ascii="Times New Roman" w:hAnsi="Times New Roman"/>
          <w:color w:val="000000"/>
        </w:rPr>
        <w:t>In the field below, leave “and” and enter one component of this philosopher’s view that you find most interesting.  For example:</w:t>
      </w:r>
    </w:p>
    <w:p w:rsidR="006F70BC" w:rsidRDefault="006F70BC" w:rsidP="006F70BC">
      <w:pPr>
        <w:pStyle w:val="ListParagraph"/>
        <w:ind w:left="1080"/>
        <w:rPr>
          <w:rFonts w:ascii="Times New Roman" w:hAnsi="Times New Roman"/>
          <w:color w:val="000000"/>
        </w:rPr>
      </w:pPr>
      <w:r>
        <w:rPr>
          <w:rFonts w:ascii="Times New Roman" w:hAnsi="Times New Roman"/>
          <w:color w:val="000000"/>
        </w:rPr>
        <w:t xml:space="preserve">Locke, John   </w:t>
      </w:r>
    </w:p>
    <w:p w:rsidR="006F70BC" w:rsidRDefault="006F70BC" w:rsidP="006F70BC">
      <w:pPr>
        <w:pStyle w:val="ListParagraph"/>
        <w:ind w:left="1080"/>
        <w:rPr>
          <w:rFonts w:ascii="Times New Roman" w:hAnsi="Times New Roman"/>
          <w:color w:val="000000"/>
        </w:rPr>
      </w:pPr>
      <w:r>
        <w:rPr>
          <w:rFonts w:ascii="Times New Roman" w:hAnsi="Times New Roman"/>
          <w:color w:val="000000"/>
        </w:rPr>
        <w:t xml:space="preserve">Secondary Qualities </w:t>
      </w:r>
    </w:p>
    <w:p w:rsidR="006F70BC" w:rsidRPr="00F04DA0" w:rsidRDefault="006F70BC" w:rsidP="006F70BC">
      <w:pPr>
        <w:pStyle w:val="ListParagraph"/>
        <w:numPr>
          <w:ilvl w:val="0"/>
          <w:numId w:val="7"/>
        </w:numPr>
        <w:rPr>
          <w:rFonts w:ascii="Times New Roman" w:eastAsia="Times New Roman" w:hAnsi="Times New Roman"/>
          <w:shd w:val="clear" w:color="auto" w:fill="FFFFFF"/>
        </w:rPr>
      </w:pPr>
      <w:r w:rsidRPr="00F04DA0">
        <w:rPr>
          <w:rFonts w:ascii="Times New Roman" w:hAnsi="Times New Roman"/>
        </w:rPr>
        <w:t xml:space="preserve">Examine the result list carefully, reading the abstracts.  Not every article in the list will be as directly concerned with the specific topic.  For example, the fourth article listed “Primary and Secondary Qualities” </w:t>
      </w:r>
      <w:r w:rsidRPr="00F04DA0">
        <w:rPr>
          <w:rFonts w:ascii="Times New Roman" w:eastAsia="Times New Roman" w:hAnsi="Times New Roman"/>
          <w:shd w:val="clear" w:color="auto" w:fill="FFFFFF"/>
        </w:rPr>
        <w:t xml:space="preserve">By: Allen, Keith. </w:t>
      </w:r>
      <w:r w:rsidRPr="00F04DA0">
        <w:rPr>
          <w:rFonts w:ascii="Times New Roman" w:eastAsia="Times New Roman" w:hAnsi="Times New Roman"/>
          <w:i/>
          <w:shd w:val="clear" w:color="auto" w:fill="FFFFFF"/>
        </w:rPr>
        <w:t>Locke Studies: An Annual Journal of Locke Research</w:t>
      </w:r>
      <w:r w:rsidRPr="00F04DA0">
        <w:rPr>
          <w:rFonts w:ascii="Times New Roman" w:eastAsia="Times New Roman" w:hAnsi="Times New Roman"/>
          <w:shd w:val="clear" w:color="auto" w:fill="FFFFFF"/>
        </w:rPr>
        <w:t xml:space="preserve">, 11, 155-171, 17 p. 2011, seems exactly the kind of article on the topic you are seeking.  </w:t>
      </w:r>
    </w:p>
    <w:p w:rsidR="006F70BC" w:rsidRPr="00F04DA0" w:rsidRDefault="006F70BC" w:rsidP="006F70BC">
      <w:pPr>
        <w:pStyle w:val="ListParagraph"/>
        <w:numPr>
          <w:ilvl w:val="0"/>
          <w:numId w:val="7"/>
        </w:numPr>
        <w:rPr>
          <w:rFonts w:ascii="Times New Roman" w:eastAsia="Times New Roman" w:hAnsi="Times New Roman"/>
        </w:rPr>
      </w:pPr>
      <w:r>
        <w:rPr>
          <w:rFonts w:ascii="Times New Roman" w:hAnsi="Times New Roman"/>
        </w:rPr>
        <w:t>Do you need to add an additional search term to further refine your search?  Try adding other relevant keywords.  For example:</w:t>
      </w:r>
    </w:p>
    <w:p w:rsidR="006F70BC" w:rsidRDefault="006F70BC" w:rsidP="006F70BC">
      <w:pPr>
        <w:pStyle w:val="ListParagraph"/>
        <w:ind w:left="1080"/>
        <w:rPr>
          <w:rFonts w:ascii="Times New Roman" w:hAnsi="Times New Roman"/>
          <w:color w:val="000000"/>
        </w:rPr>
      </w:pPr>
      <w:r>
        <w:rPr>
          <w:rFonts w:ascii="Times New Roman" w:hAnsi="Times New Roman"/>
          <w:color w:val="000000"/>
        </w:rPr>
        <w:t xml:space="preserve">Locke, John   </w:t>
      </w:r>
    </w:p>
    <w:p w:rsidR="006F70BC" w:rsidRDefault="006F70BC" w:rsidP="006F70BC">
      <w:pPr>
        <w:pStyle w:val="ListParagraph"/>
        <w:ind w:left="1080"/>
        <w:rPr>
          <w:rFonts w:ascii="Times New Roman" w:hAnsi="Times New Roman"/>
          <w:color w:val="000000"/>
        </w:rPr>
      </w:pPr>
      <w:r>
        <w:rPr>
          <w:rFonts w:ascii="Times New Roman" w:hAnsi="Times New Roman"/>
          <w:color w:val="000000"/>
        </w:rPr>
        <w:t xml:space="preserve">Secondary Qualities </w:t>
      </w:r>
    </w:p>
    <w:p w:rsidR="006F70BC" w:rsidRDefault="006F70BC" w:rsidP="006F70BC">
      <w:pPr>
        <w:pStyle w:val="ListParagraph"/>
        <w:ind w:left="1080"/>
        <w:rPr>
          <w:rFonts w:ascii="Times New Roman" w:eastAsia="Times New Roman" w:hAnsi="Times New Roman"/>
        </w:rPr>
      </w:pPr>
      <w:r>
        <w:rPr>
          <w:rFonts w:ascii="Times New Roman" w:eastAsia="Times New Roman" w:hAnsi="Times New Roman"/>
        </w:rPr>
        <w:t>Primary Qualities</w:t>
      </w:r>
    </w:p>
    <w:p w:rsidR="006E45ED" w:rsidRPr="006F70BC" w:rsidRDefault="006F70BC" w:rsidP="008245B3">
      <w:pPr>
        <w:pStyle w:val="ListParagraph"/>
        <w:numPr>
          <w:ilvl w:val="0"/>
          <w:numId w:val="7"/>
        </w:numPr>
        <w:rPr>
          <w:rFonts w:ascii="Times New Roman" w:eastAsia="Times New Roman" w:hAnsi="Times New Roman"/>
        </w:rPr>
      </w:pPr>
      <w:r w:rsidRPr="00C843F1">
        <w:rPr>
          <w:rFonts w:ascii="Times New Roman" w:eastAsia="Times New Roman" w:hAnsi="Times New Roman"/>
        </w:rPr>
        <w:t>Compose a list of five (5) articles you think are “most important,” and a list of five (5) articles that are “possibly important.”  Very briefly explain why the top five seem important and what makes you hesitate about the other five. Bring a hard copy of your bibliography to class.</w:t>
      </w:r>
    </w:p>
    <w:sectPr w:rsidR="006E45ED" w:rsidRPr="006F70BC" w:rsidSect="00EE41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97C31"/>
    <w:multiLevelType w:val="hybridMultilevel"/>
    <w:tmpl w:val="49D60BE8"/>
    <w:lvl w:ilvl="0" w:tplc="F92A7BF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EBB6689"/>
    <w:multiLevelType w:val="hybridMultilevel"/>
    <w:tmpl w:val="DD720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1F2B09"/>
    <w:multiLevelType w:val="hybridMultilevel"/>
    <w:tmpl w:val="44107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CB34F7C"/>
    <w:multiLevelType w:val="hybridMultilevel"/>
    <w:tmpl w:val="08921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236915"/>
    <w:multiLevelType w:val="hybridMultilevel"/>
    <w:tmpl w:val="136A090E"/>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5A861C2C"/>
    <w:multiLevelType w:val="hybridMultilevel"/>
    <w:tmpl w:val="F42CF640"/>
    <w:lvl w:ilvl="0" w:tplc="29F2B0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E811EB2"/>
    <w:multiLevelType w:val="hybridMultilevel"/>
    <w:tmpl w:val="2A1E3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2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0FB"/>
    <w:rsid w:val="000B6D25"/>
    <w:rsid w:val="00307E5F"/>
    <w:rsid w:val="00324725"/>
    <w:rsid w:val="0038401A"/>
    <w:rsid w:val="003E1CB1"/>
    <w:rsid w:val="00475431"/>
    <w:rsid w:val="004B6492"/>
    <w:rsid w:val="004E012B"/>
    <w:rsid w:val="00571CC6"/>
    <w:rsid w:val="006A5EC1"/>
    <w:rsid w:val="006A7E1A"/>
    <w:rsid w:val="006E45ED"/>
    <w:rsid w:val="006F70BC"/>
    <w:rsid w:val="007072D3"/>
    <w:rsid w:val="00753A6B"/>
    <w:rsid w:val="007846D3"/>
    <w:rsid w:val="007847CA"/>
    <w:rsid w:val="007A7AEA"/>
    <w:rsid w:val="007C64B4"/>
    <w:rsid w:val="008245B3"/>
    <w:rsid w:val="00971C8A"/>
    <w:rsid w:val="009A1E92"/>
    <w:rsid w:val="009B5BDC"/>
    <w:rsid w:val="009F3503"/>
    <w:rsid w:val="00AC3554"/>
    <w:rsid w:val="00AC5BC7"/>
    <w:rsid w:val="00B06BB8"/>
    <w:rsid w:val="00B13666"/>
    <w:rsid w:val="00BF44FC"/>
    <w:rsid w:val="00C42B77"/>
    <w:rsid w:val="00C8435F"/>
    <w:rsid w:val="00C86927"/>
    <w:rsid w:val="00CE74DC"/>
    <w:rsid w:val="00D1513F"/>
    <w:rsid w:val="00D159FA"/>
    <w:rsid w:val="00DC6379"/>
    <w:rsid w:val="00DE4D08"/>
    <w:rsid w:val="00E210FB"/>
    <w:rsid w:val="00EE41C6"/>
    <w:rsid w:val="00F437A0"/>
    <w:rsid w:val="00FE5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0FB"/>
    <w:pPr>
      <w:ind w:left="720"/>
      <w:contextualSpacing/>
    </w:pPr>
  </w:style>
  <w:style w:type="paragraph" w:styleId="BodyText">
    <w:name w:val="Body Text"/>
    <w:basedOn w:val="Normal"/>
    <w:link w:val="BodyTextChar"/>
    <w:rsid w:val="00E210FB"/>
    <w:rPr>
      <w:rFonts w:ascii="Arial" w:eastAsia="Times New Roman" w:hAnsi="Arial" w:cs="Times New Roman"/>
      <w:sz w:val="22"/>
      <w:szCs w:val="20"/>
    </w:rPr>
  </w:style>
  <w:style w:type="character" w:customStyle="1" w:styleId="BodyTextChar">
    <w:name w:val="Body Text Char"/>
    <w:basedOn w:val="DefaultParagraphFont"/>
    <w:link w:val="BodyText"/>
    <w:rsid w:val="00E210FB"/>
    <w:rPr>
      <w:rFonts w:ascii="Arial" w:eastAsia="Times New Roman" w:hAnsi="Arial" w:cs="Times New Roman"/>
      <w:sz w:val="22"/>
      <w:szCs w:val="20"/>
    </w:rPr>
  </w:style>
  <w:style w:type="character" w:styleId="Emphasis">
    <w:name w:val="Emphasis"/>
    <w:basedOn w:val="DefaultParagraphFont"/>
    <w:uiPriority w:val="20"/>
    <w:qFormat/>
    <w:rsid w:val="00B13666"/>
    <w:rPr>
      <w:i/>
      <w:iCs/>
    </w:rPr>
  </w:style>
  <w:style w:type="character" w:styleId="Hyperlink">
    <w:name w:val="Hyperlink"/>
    <w:basedOn w:val="DefaultParagraphFont"/>
    <w:uiPriority w:val="99"/>
    <w:unhideWhenUsed/>
    <w:rsid w:val="00B13666"/>
    <w:rPr>
      <w:color w:val="0000FF"/>
      <w:u w:val="single"/>
    </w:rPr>
  </w:style>
  <w:style w:type="paragraph" w:styleId="BalloonText">
    <w:name w:val="Balloon Text"/>
    <w:basedOn w:val="Normal"/>
    <w:link w:val="BalloonTextChar"/>
    <w:uiPriority w:val="99"/>
    <w:semiHidden/>
    <w:unhideWhenUsed/>
    <w:rsid w:val="00C86927"/>
    <w:rPr>
      <w:rFonts w:ascii="Tahoma" w:hAnsi="Tahoma" w:cs="Tahoma"/>
      <w:sz w:val="16"/>
      <w:szCs w:val="16"/>
    </w:rPr>
  </w:style>
  <w:style w:type="character" w:customStyle="1" w:styleId="BalloonTextChar">
    <w:name w:val="Balloon Text Char"/>
    <w:basedOn w:val="DefaultParagraphFont"/>
    <w:link w:val="BalloonText"/>
    <w:uiPriority w:val="99"/>
    <w:semiHidden/>
    <w:rsid w:val="00C86927"/>
    <w:rPr>
      <w:rFonts w:ascii="Tahoma" w:hAnsi="Tahoma" w:cs="Tahoma"/>
      <w:sz w:val="16"/>
      <w:szCs w:val="16"/>
    </w:rPr>
  </w:style>
  <w:style w:type="paragraph" w:styleId="HTMLPreformatted">
    <w:name w:val="HTML Preformatted"/>
    <w:basedOn w:val="Normal"/>
    <w:link w:val="HTMLPreformattedChar"/>
    <w:uiPriority w:val="99"/>
    <w:semiHidden/>
    <w:unhideWhenUsed/>
    <w:rsid w:val="00FE5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E56BC"/>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0FB"/>
    <w:pPr>
      <w:ind w:left="720"/>
      <w:contextualSpacing/>
    </w:pPr>
  </w:style>
  <w:style w:type="paragraph" w:styleId="BodyText">
    <w:name w:val="Body Text"/>
    <w:basedOn w:val="Normal"/>
    <w:link w:val="BodyTextChar"/>
    <w:rsid w:val="00E210FB"/>
    <w:rPr>
      <w:rFonts w:ascii="Arial" w:eastAsia="Times New Roman" w:hAnsi="Arial" w:cs="Times New Roman"/>
      <w:sz w:val="22"/>
      <w:szCs w:val="20"/>
    </w:rPr>
  </w:style>
  <w:style w:type="character" w:customStyle="1" w:styleId="BodyTextChar">
    <w:name w:val="Body Text Char"/>
    <w:basedOn w:val="DefaultParagraphFont"/>
    <w:link w:val="BodyText"/>
    <w:rsid w:val="00E210FB"/>
    <w:rPr>
      <w:rFonts w:ascii="Arial" w:eastAsia="Times New Roman" w:hAnsi="Arial" w:cs="Times New Roman"/>
      <w:sz w:val="22"/>
      <w:szCs w:val="20"/>
    </w:rPr>
  </w:style>
  <w:style w:type="character" w:styleId="Emphasis">
    <w:name w:val="Emphasis"/>
    <w:basedOn w:val="DefaultParagraphFont"/>
    <w:uiPriority w:val="20"/>
    <w:qFormat/>
    <w:rsid w:val="00B13666"/>
    <w:rPr>
      <w:i/>
      <w:iCs/>
    </w:rPr>
  </w:style>
  <w:style w:type="character" w:styleId="Hyperlink">
    <w:name w:val="Hyperlink"/>
    <w:basedOn w:val="DefaultParagraphFont"/>
    <w:uiPriority w:val="99"/>
    <w:unhideWhenUsed/>
    <w:rsid w:val="00B13666"/>
    <w:rPr>
      <w:color w:val="0000FF"/>
      <w:u w:val="single"/>
    </w:rPr>
  </w:style>
  <w:style w:type="paragraph" w:styleId="BalloonText">
    <w:name w:val="Balloon Text"/>
    <w:basedOn w:val="Normal"/>
    <w:link w:val="BalloonTextChar"/>
    <w:uiPriority w:val="99"/>
    <w:semiHidden/>
    <w:unhideWhenUsed/>
    <w:rsid w:val="00C86927"/>
    <w:rPr>
      <w:rFonts w:ascii="Tahoma" w:hAnsi="Tahoma" w:cs="Tahoma"/>
      <w:sz w:val="16"/>
      <w:szCs w:val="16"/>
    </w:rPr>
  </w:style>
  <w:style w:type="character" w:customStyle="1" w:styleId="BalloonTextChar">
    <w:name w:val="Balloon Text Char"/>
    <w:basedOn w:val="DefaultParagraphFont"/>
    <w:link w:val="BalloonText"/>
    <w:uiPriority w:val="99"/>
    <w:semiHidden/>
    <w:rsid w:val="00C86927"/>
    <w:rPr>
      <w:rFonts w:ascii="Tahoma" w:hAnsi="Tahoma" w:cs="Tahoma"/>
      <w:sz w:val="16"/>
      <w:szCs w:val="16"/>
    </w:rPr>
  </w:style>
  <w:style w:type="paragraph" w:styleId="HTMLPreformatted">
    <w:name w:val="HTML Preformatted"/>
    <w:basedOn w:val="Normal"/>
    <w:link w:val="HTMLPreformattedChar"/>
    <w:uiPriority w:val="99"/>
    <w:semiHidden/>
    <w:unhideWhenUsed/>
    <w:rsid w:val="00FE5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E56B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58648">
      <w:bodyDiv w:val="1"/>
      <w:marLeft w:val="30"/>
      <w:marRight w:val="0"/>
      <w:marTop w:val="0"/>
      <w:marBottom w:val="0"/>
      <w:divBdr>
        <w:top w:val="none" w:sz="0" w:space="0" w:color="auto"/>
        <w:left w:val="none" w:sz="0" w:space="0" w:color="auto"/>
        <w:bottom w:val="none" w:sz="0" w:space="0" w:color="auto"/>
        <w:right w:val="none" w:sz="0" w:space="0" w:color="auto"/>
      </w:divBdr>
      <w:divsChild>
        <w:div w:id="277689087">
          <w:marLeft w:val="0"/>
          <w:marRight w:val="0"/>
          <w:marTop w:val="0"/>
          <w:marBottom w:val="0"/>
          <w:divBdr>
            <w:top w:val="none" w:sz="0" w:space="0" w:color="auto"/>
            <w:left w:val="none" w:sz="0" w:space="0" w:color="auto"/>
            <w:bottom w:val="none" w:sz="0" w:space="0" w:color="auto"/>
            <w:right w:val="none" w:sz="0" w:space="0" w:color="auto"/>
          </w:divBdr>
          <w:divsChild>
            <w:div w:id="873034530">
              <w:marLeft w:val="0"/>
              <w:marRight w:val="0"/>
              <w:marTop w:val="0"/>
              <w:marBottom w:val="0"/>
              <w:divBdr>
                <w:top w:val="none" w:sz="0" w:space="0" w:color="auto"/>
                <w:left w:val="none" w:sz="0" w:space="0" w:color="auto"/>
                <w:bottom w:val="none" w:sz="0" w:space="0" w:color="auto"/>
                <w:right w:val="none" w:sz="0" w:space="0" w:color="auto"/>
              </w:divBdr>
              <w:divsChild>
                <w:div w:id="2108230518">
                  <w:marLeft w:val="0"/>
                  <w:marRight w:val="0"/>
                  <w:marTop w:val="0"/>
                  <w:marBottom w:val="0"/>
                  <w:divBdr>
                    <w:top w:val="none" w:sz="0" w:space="0" w:color="auto"/>
                    <w:left w:val="none" w:sz="0" w:space="0" w:color="auto"/>
                    <w:bottom w:val="none" w:sz="0" w:space="0" w:color="auto"/>
                    <w:right w:val="none" w:sz="0" w:space="0" w:color="auto"/>
                  </w:divBdr>
                  <w:divsChild>
                    <w:div w:id="1228758816">
                      <w:marLeft w:val="0"/>
                      <w:marRight w:val="0"/>
                      <w:marTop w:val="0"/>
                      <w:marBottom w:val="0"/>
                      <w:divBdr>
                        <w:top w:val="none" w:sz="0" w:space="0" w:color="auto"/>
                        <w:left w:val="none" w:sz="0" w:space="0" w:color="auto"/>
                        <w:bottom w:val="none" w:sz="0" w:space="0" w:color="auto"/>
                        <w:right w:val="none" w:sz="0" w:space="0" w:color="auto"/>
                      </w:divBdr>
                      <w:divsChild>
                        <w:div w:id="19650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3958710">
      <w:bodyDiv w:val="1"/>
      <w:marLeft w:val="0"/>
      <w:marRight w:val="0"/>
      <w:marTop w:val="0"/>
      <w:marBottom w:val="0"/>
      <w:divBdr>
        <w:top w:val="none" w:sz="0" w:space="0" w:color="auto"/>
        <w:left w:val="none" w:sz="0" w:space="0" w:color="auto"/>
        <w:bottom w:val="none" w:sz="0" w:space="0" w:color="auto"/>
        <w:right w:val="none" w:sz="0" w:space="0" w:color="auto"/>
      </w:divBdr>
    </w:div>
    <w:div w:id="598677831">
      <w:bodyDiv w:val="1"/>
      <w:marLeft w:val="0"/>
      <w:marRight w:val="0"/>
      <w:marTop w:val="0"/>
      <w:marBottom w:val="0"/>
      <w:divBdr>
        <w:top w:val="none" w:sz="0" w:space="0" w:color="auto"/>
        <w:left w:val="none" w:sz="0" w:space="0" w:color="auto"/>
        <w:bottom w:val="none" w:sz="0" w:space="0" w:color="auto"/>
        <w:right w:val="none" w:sz="0" w:space="0" w:color="auto"/>
      </w:divBdr>
    </w:div>
    <w:div w:id="649478075">
      <w:bodyDiv w:val="1"/>
      <w:marLeft w:val="0"/>
      <w:marRight w:val="0"/>
      <w:marTop w:val="0"/>
      <w:marBottom w:val="0"/>
      <w:divBdr>
        <w:top w:val="none" w:sz="0" w:space="0" w:color="auto"/>
        <w:left w:val="none" w:sz="0" w:space="0" w:color="auto"/>
        <w:bottom w:val="none" w:sz="0" w:space="0" w:color="auto"/>
        <w:right w:val="none" w:sz="0" w:space="0" w:color="auto"/>
      </w:divBdr>
    </w:div>
    <w:div w:id="1263149475">
      <w:bodyDiv w:val="1"/>
      <w:marLeft w:val="0"/>
      <w:marRight w:val="0"/>
      <w:marTop w:val="0"/>
      <w:marBottom w:val="0"/>
      <w:divBdr>
        <w:top w:val="none" w:sz="0" w:space="0" w:color="auto"/>
        <w:left w:val="none" w:sz="0" w:space="0" w:color="auto"/>
        <w:bottom w:val="none" w:sz="0" w:space="0" w:color="auto"/>
        <w:right w:val="none" w:sz="0" w:space="0" w:color="auto"/>
      </w:divBdr>
      <w:divsChild>
        <w:div w:id="323050744">
          <w:marLeft w:val="0"/>
          <w:marRight w:val="0"/>
          <w:marTop w:val="0"/>
          <w:marBottom w:val="0"/>
          <w:divBdr>
            <w:top w:val="none" w:sz="0" w:space="0" w:color="auto"/>
            <w:left w:val="none" w:sz="0" w:space="0" w:color="auto"/>
            <w:bottom w:val="none" w:sz="0" w:space="0" w:color="auto"/>
            <w:right w:val="none" w:sz="0" w:space="0" w:color="auto"/>
          </w:divBdr>
          <w:divsChild>
            <w:div w:id="1274165302">
              <w:marLeft w:val="0"/>
              <w:marRight w:val="0"/>
              <w:marTop w:val="0"/>
              <w:marBottom w:val="0"/>
              <w:divBdr>
                <w:top w:val="none" w:sz="0" w:space="0" w:color="auto"/>
                <w:left w:val="none" w:sz="0" w:space="0" w:color="auto"/>
                <w:bottom w:val="none" w:sz="0" w:space="0" w:color="auto"/>
                <w:right w:val="none" w:sz="0" w:space="0" w:color="auto"/>
              </w:divBdr>
              <w:divsChild>
                <w:div w:id="1537355917">
                  <w:marLeft w:val="0"/>
                  <w:marRight w:val="0"/>
                  <w:marTop w:val="0"/>
                  <w:marBottom w:val="0"/>
                  <w:divBdr>
                    <w:top w:val="none" w:sz="0" w:space="0" w:color="auto"/>
                    <w:left w:val="none" w:sz="0" w:space="0" w:color="auto"/>
                    <w:bottom w:val="none" w:sz="0" w:space="0" w:color="auto"/>
                    <w:right w:val="none" w:sz="0" w:space="0" w:color="auto"/>
                  </w:divBdr>
                </w:div>
                <w:div w:id="381559775">
                  <w:marLeft w:val="0"/>
                  <w:marRight w:val="0"/>
                  <w:marTop w:val="0"/>
                  <w:marBottom w:val="0"/>
                  <w:divBdr>
                    <w:top w:val="none" w:sz="0" w:space="0" w:color="auto"/>
                    <w:left w:val="none" w:sz="0" w:space="0" w:color="auto"/>
                    <w:bottom w:val="none" w:sz="0" w:space="0" w:color="auto"/>
                    <w:right w:val="none" w:sz="0" w:space="0" w:color="auto"/>
                  </w:divBdr>
                </w:div>
                <w:div w:id="621157089">
                  <w:marLeft w:val="0"/>
                  <w:marRight w:val="0"/>
                  <w:marTop w:val="0"/>
                  <w:marBottom w:val="0"/>
                  <w:divBdr>
                    <w:top w:val="none" w:sz="0" w:space="0" w:color="auto"/>
                    <w:left w:val="none" w:sz="0" w:space="0" w:color="auto"/>
                    <w:bottom w:val="none" w:sz="0" w:space="0" w:color="auto"/>
                    <w:right w:val="none" w:sz="0" w:space="0" w:color="auto"/>
                  </w:divBdr>
                </w:div>
                <w:div w:id="1272592528">
                  <w:marLeft w:val="0"/>
                  <w:marRight w:val="0"/>
                  <w:marTop w:val="0"/>
                  <w:marBottom w:val="0"/>
                  <w:divBdr>
                    <w:top w:val="none" w:sz="0" w:space="0" w:color="auto"/>
                    <w:left w:val="none" w:sz="0" w:space="0" w:color="auto"/>
                    <w:bottom w:val="none" w:sz="0" w:space="0" w:color="auto"/>
                    <w:right w:val="none" w:sz="0" w:space="0" w:color="auto"/>
                  </w:divBdr>
                </w:div>
                <w:div w:id="174732703">
                  <w:marLeft w:val="0"/>
                  <w:marRight w:val="0"/>
                  <w:marTop w:val="0"/>
                  <w:marBottom w:val="0"/>
                  <w:divBdr>
                    <w:top w:val="none" w:sz="0" w:space="0" w:color="auto"/>
                    <w:left w:val="none" w:sz="0" w:space="0" w:color="auto"/>
                    <w:bottom w:val="none" w:sz="0" w:space="0" w:color="auto"/>
                    <w:right w:val="none" w:sz="0" w:space="0" w:color="auto"/>
                  </w:divBdr>
                </w:div>
                <w:div w:id="636688455">
                  <w:marLeft w:val="0"/>
                  <w:marRight w:val="0"/>
                  <w:marTop w:val="0"/>
                  <w:marBottom w:val="0"/>
                  <w:divBdr>
                    <w:top w:val="none" w:sz="0" w:space="0" w:color="auto"/>
                    <w:left w:val="none" w:sz="0" w:space="0" w:color="auto"/>
                    <w:bottom w:val="none" w:sz="0" w:space="0" w:color="auto"/>
                    <w:right w:val="none" w:sz="0" w:space="0" w:color="auto"/>
                  </w:divBdr>
                </w:div>
                <w:div w:id="2057242249">
                  <w:marLeft w:val="0"/>
                  <w:marRight w:val="0"/>
                  <w:marTop w:val="0"/>
                  <w:marBottom w:val="0"/>
                  <w:divBdr>
                    <w:top w:val="none" w:sz="0" w:space="0" w:color="auto"/>
                    <w:left w:val="none" w:sz="0" w:space="0" w:color="auto"/>
                    <w:bottom w:val="none" w:sz="0" w:space="0" w:color="auto"/>
                    <w:right w:val="none" w:sz="0" w:space="0" w:color="auto"/>
                  </w:divBdr>
                </w:div>
                <w:div w:id="753281288">
                  <w:marLeft w:val="0"/>
                  <w:marRight w:val="0"/>
                  <w:marTop w:val="0"/>
                  <w:marBottom w:val="0"/>
                  <w:divBdr>
                    <w:top w:val="none" w:sz="0" w:space="0" w:color="auto"/>
                    <w:left w:val="none" w:sz="0" w:space="0" w:color="auto"/>
                    <w:bottom w:val="none" w:sz="0" w:space="0" w:color="auto"/>
                    <w:right w:val="none" w:sz="0" w:space="0" w:color="auto"/>
                  </w:divBdr>
                </w:div>
                <w:div w:id="807824647">
                  <w:marLeft w:val="0"/>
                  <w:marRight w:val="0"/>
                  <w:marTop w:val="0"/>
                  <w:marBottom w:val="0"/>
                  <w:divBdr>
                    <w:top w:val="none" w:sz="0" w:space="0" w:color="auto"/>
                    <w:left w:val="none" w:sz="0" w:space="0" w:color="auto"/>
                    <w:bottom w:val="none" w:sz="0" w:space="0" w:color="auto"/>
                    <w:right w:val="none" w:sz="0" w:space="0" w:color="auto"/>
                  </w:divBdr>
                </w:div>
                <w:div w:id="1364331469">
                  <w:marLeft w:val="0"/>
                  <w:marRight w:val="0"/>
                  <w:marTop w:val="0"/>
                  <w:marBottom w:val="0"/>
                  <w:divBdr>
                    <w:top w:val="none" w:sz="0" w:space="0" w:color="auto"/>
                    <w:left w:val="none" w:sz="0" w:space="0" w:color="auto"/>
                    <w:bottom w:val="none" w:sz="0" w:space="0" w:color="auto"/>
                    <w:right w:val="none" w:sz="0" w:space="0" w:color="auto"/>
                  </w:divBdr>
                </w:div>
                <w:div w:id="1412434139">
                  <w:marLeft w:val="0"/>
                  <w:marRight w:val="0"/>
                  <w:marTop w:val="0"/>
                  <w:marBottom w:val="0"/>
                  <w:divBdr>
                    <w:top w:val="none" w:sz="0" w:space="0" w:color="auto"/>
                    <w:left w:val="none" w:sz="0" w:space="0" w:color="auto"/>
                    <w:bottom w:val="none" w:sz="0" w:space="0" w:color="auto"/>
                    <w:right w:val="none" w:sz="0" w:space="0" w:color="auto"/>
                  </w:divBdr>
                </w:div>
                <w:div w:id="1212154580">
                  <w:marLeft w:val="0"/>
                  <w:marRight w:val="0"/>
                  <w:marTop w:val="0"/>
                  <w:marBottom w:val="0"/>
                  <w:divBdr>
                    <w:top w:val="none" w:sz="0" w:space="0" w:color="auto"/>
                    <w:left w:val="none" w:sz="0" w:space="0" w:color="auto"/>
                    <w:bottom w:val="none" w:sz="0" w:space="0" w:color="auto"/>
                    <w:right w:val="none" w:sz="0" w:space="0" w:color="auto"/>
                  </w:divBdr>
                </w:div>
                <w:div w:id="92239749">
                  <w:marLeft w:val="0"/>
                  <w:marRight w:val="0"/>
                  <w:marTop w:val="0"/>
                  <w:marBottom w:val="0"/>
                  <w:divBdr>
                    <w:top w:val="none" w:sz="0" w:space="0" w:color="auto"/>
                    <w:left w:val="none" w:sz="0" w:space="0" w:color="auto"/>
                    <w:bottom w:val="none" w:sz="0" w:space="0" w:color="auto"/>
                    <w:right w:val="none" w:sz="0" w:space="0" w:color="auto"/>
                  </w:divBdr>
                </w:div>
                <w:div w:id="1744986779">
                  <w:marLeft w:val="0"/>
                  <w:marRight w:val="0"/>
                  <w:marTop w:val="0"/>
                  <w:marBottom w:val="0"/>
                  <w:divBdr>
                    <w:top w:val="none" w:sz="0" w:space="0" w:color="auto"/>
                    <w:left w:val="none" w:sz="0" w:space="0" w:color="auto"/>
                    <w:bottom w:val="none" w:sz="0" w:space="0" w:color="auto"/>
                    <w:right w:val="none" w:sz="0" w:space="0" w:color="auto"/>
                  </w:divBdr>
                </w:div>
                <w:div w:id="194196076">
                  <w:marLeft w:val="0"/>
                  <w:marRight w:val="0"/>
                  <w:marTop w:val="0"/>
                  <w:marBottom w:val="0"/>
                  <w:divBdr>
                    <w:top w:val="none" w:sz="0" w:space="0" w:color="auto"/>
                    <w:left w:val="none" w:sz="0" w:space="0" w:color="auto"/>
                    <w:bottom w:val="none" w:sz="0" w:space="0" w:color="auto"/>
                    <w:right w:val="none" w:sz="0" w:space="0" w:color="auto"/>
                  </w:divBdr>
                </w:div>
                <w:div w:id="35280880">
                  <w:marLeft w:val="0"/>
                  <w:marRight w:val="0"/>
                  <w:marTop w:val="0"/>
                  <w:marBottom w:val="0"/>
                  <w:divBdr>
                    <w:top w:val="none" w:sz="0" w:space="0" w:color="auto"/>
                    <w:left w:val="none" w:sz="0" w:space="0" w:color="auto"/>
                    <w:bottom w:val="none" w:sz="0" w:space="0" w:color="auto"/>
                    <w:right w:val="none" w:sz="0" w:space="0" w:color="auto"/>
                  </w:divBdr>
                </w:div>
                <w:div w:id="1124348934">
                  <w:marLeft w:val="0"/>
                  <w:marRight w:val="0"/>
                  <w:marTop w:val="0"/>
                  <w:marBottom w:val="0"/>
                  <w:divBdr>
                    <w:top w:val="none" w:sz="0" w:space="0" w:color="auto"/>
                    <w:left w:val="none" w:sz="0" w:space="0" w:color="auto"/>
                    <w:bottom w:val="none" w:sz="0" w:space="0" w:color="auto"/>
                    <w:right w:val="none" w:sz="0" w:space="0" w:color="auto"/>
                  </w:divBdr>
                </w:div>
                <w:div w:id="1911227039">
                  <w:marLeft w:val="0"/>
                  <w:marRight w:val="0"/>
                  <w:marTop w:val="0"/>
                  <w:marBottom w:val="0"/>
                  <w:divBdr>
                    <w:top w:val="none" w:sz="0" w:space="0" w:color="auto"/>
                    <w:left w:val="none" w:sz="0" w:space="0" w:color="auto"/>
                    <w:bottom w:val="none" w:sz="0" w:space="0" w:color="auto"/>
                    <w:right w:val="none" w:sz="0" w:space="0" w:color="auto"/>
                  </w:divBdr>
                </w:div>
                <w:div w:id="521550981">
                  <w:marLeft w:val="0"/>
                  <w:marRight w:val="0"/>
                  <w:marTop w:val="0"/>
                  <w:marBottom w:val="0"/>
                  <w:divBdr>
                    <w:top w:val="none" w:sz="0" w:space="0" w:color="auto"/>
                    <w:left w:val="none" w:sz="0" w:space="0" w:color="auto"/>
                    <w:bottom w:val="none" w:sz="0" w:space="0" w:color="auto"/>
                    <w:right w:val="none" w:sz="0" w:space="0" w:color="auto"/>
                  </w:divBdr>
                </w:div>
                <w:div w:id="1438596135">
                  <w:marLeft w:val="0"/>
                  <w:marRight w:val="0"/>
                  <w:marTop w:val="0"/>
                  <w:marBottom w:val="0"/>
                  <w:divBdr>
                    <w:top w:val="none" w:sz="0" w:space="0" w:color="auto"/>
                    <w:left w:val="none" w:sz="0" w:space="0" w:color="auto"/>
                    <w:bottom w:val="none" w:sz="0" w:space="0" w:color="auto"/>
                    <w:right w:val="none" w:sz="0" w:space="0" w:color="auto"/>
                  </w:divBdr>
                </w:div>
                <w:div w:id="79961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708705">
      <w:bodyDiv w:val="1"/>
      <w:marLeft w:val="0"/>
      <w:marRight w:val="0"/>
      <w:marTop w:val="0"/>
      <w:marBottom w:val="0"/>
      <w:divBdr>
        <w:top w:val="none" w:sz="0" w:space="0" w:color="auto"/>
        <w:left w:val="none" w:sz="0" w:space="0" w:color="auto"/>
        <w:bottom w:val="none" w:sz="0" w:space="0" w:color="auto"/>
        <w:right w:val="none" w:sz="0" w:space="0" w:color="auto"/>
      </w:divBdr>
      <w:divsChild>
        <w:div w:id="60181052">
          <w:marLeft w:val="0"/>
          <w:marRight w:val="0"/>
          <w:marTop w:val="0"/>
          <w:marBottom w:val="0"/>
          <w:divBdr>
            <w:top w:val="none" w:sz="0" w:space="0" w:color="auto"/>
            <w:left w:val="none" w:sz="0" w:space="0" w:color="auto"/>
            <w:bottom w:val="none" w:sz="0" w:space="0" w:color="auto"/>
            <w:right w:val="none" w:sz="0" w:space="0" w:color="auto"/>
          </w:divBdr>
          <w:divsChild>
            <w:div w:id="822158692">
              <w:marLeft w:val="0"/>
              <w:marRight w:val="0"/>
              <w:marTop w:val="0"/>
              <w:marBottom w:val="0"/>
              <w:divBdr>
                <w:top w:val="none" w:sz="0" w:space="0" w:color="auto"/>
                <w:left w:val="none" w:sz="0" w:space="0" w:color="auto"/>
                <w:bottom w:val="none" w:sz="0" w:space="0" w:color="auto"/>
                <w:right w:val="none" w:sz="0" w:space="0" w:color="auto"/>
              </w:divBdr>
              <w:divsChild>
                <w:div w:id="1260483963">
                  <w:marLeft w:val="0"/>
                  <w:marRight w:val="0"/>
                  <w:marTop w:val="0"/>
                  <w:marBottom w:val="0"/>
                  <w:divBdr>
                    <w:top w:val="none" w:sz="0" w:space="0" w:color="auto"/>
                    <w:left w:val="none" w:sz="0" w:space="0" w:color="auto"/>
                    <w:bottom w:val="none" w:sz="0" w:space="0" w:color="auto"/>
                    <w:right w:val="none" w:sz="0" w:space="0" w:color="auto"/>
                  </w:divBdr>
                </w:div>
                <w:div w:id="708604492">
                  <w:marLeft w:val="0"/>
                  <w:marRight w:val="0"/>
                  <w:marTop w:val="0"/>
                  <w:marBottom w:val="0"/>
                  <w:divBdr>
                    <w:top w:val="none" w:sz="0" w:space="0" w:color="auto"/>
                    <w:left w:val="none" w:sz="0" w:space="0" w:color="auto"/>
                    <w:bottom w:val="none" w:sz="0" w:space="0" w:color="auto"/>
                    <w:right w:val="none" w:sz="0" w:space="0" w:color="auto"/>
                  </w:divBdr>
                </w:div>
                <w:div w:id="1921401043">
                  <w:marLeft w:val="0"/>
                  <w:marRight w:val="0"/>
                  <w:marTop w:val="0"/>
                  <w:marBottom w:val="0"/>
                  <w:divBdr>
                    <w:top w:val="none" w:sz="0" w:space="0" w:color="auto"/>
                    <w:left w:val="none" w:sz="0" w:space="0" w:color="auto"/>
                    <w:bottom w:val="none" w:sz="0" w:space="0" w:color="auto"/>
                    <w:right w:val="none" w:sz="0" w:space="0" w:color="auto"/>
                  </w:divBdr>
                </w:div>
                <w:div w:id="114063468">
                  <w:marLeft w:val="0"/>
                  <w:marRight w:val="0"/>
                  <w:marTop w:val="0"/>
                  <w:marBottom w:val="0"/>
                  <w:divBdr>
                    <w:top w:val="none" w:sz="0" w:space="0" w:color="auto"/>
                    <w:left w:val="none" w:sz="0" w:space="0" w:color="auto"/>
                    <w:bottom w:val="none" w:sz="0" w:space="0" w:color="auto"/>
                    <w:right w:val="none" w:sz="0" w:space="0" w:color="auto"/>
                  </w:divBdr>
                </w:div>
                <w:div w:id="2137987518">
                  <w:marLeft w:val="0"/>
                  <w:marRight w:val="0"/>
                  <w:marTop w:val="0"/>
                  <w:marBottom w:val="0"/>
                  <w:divBdr>
                    <w:top w:val="none" w:sz="0" w:space="0" w:color="auto"/>
                    <w:left w:val="none" w:sz="0" w:space="0" w:color="auto"/>
                    <w:bottom w:val="none" w:sz="0" w:space="0" w:color="auto"/>
                    <w:right w:val="none" w:sz="0" w:space="0" w:color="auto"/>
                  </w:divBdr>
                </w:div>
                <w:div w:id="306251278">
                  <w:marLeft w:val="0"/>
                  <w:marRight w:val="0"/>
                  <w:marTop w:val="0"/>
                  <w:marBottom w:val="0"/>
                  <w:divBdr>
                    <w:top w:val="none" w:sz="0" w:space="0" w:color="auto"/>
                    <w:left w:val="none" w:sz="0" w:space="0" w:color="auto"/>
                    <w:bottom w:val="none" w:sz="0" w:space="0" w:color="auto"/>
                    <w:right w:val="none" w:sz="0" w:space="0" w:color="auto"/>
                  </w:divBdr>
                </w:div>
                <w:div w:id="1669094699">
                  <w:marLeft w:val="0"/>
                  <w:marRight w:val="0"/>
                  <w:marTop w:val="0"/>
                  <w:marBottom w:val="0"/>
                  <w:divBdr>
                    <w:top w:val="none" w:sz="0" w:space="0" w:color="auto"/>
                    <w:left w:val="none" w:sz="0" w:space="0" w:color="auto"/>
                    <w:bottom w:val="none" w:sz="0" w:space="0" w:color="auto"/>
                    <w:right w:val="none" w:sz="0" w:space="0" w:color="auto"/>
                  </w:divBdr>
                </w:div>
                <w:div w:id="1573616570">
                  <w:marLeft w:val="0"/>
                  <w:marRight w:val="0"/>
                  <w:marTop w:val="0"/>
                  <w:marBottom w:val="0"/>
                  <w:divBdr>
                    <w:top w:val="none" w:sz="0" w:space="0" w:color="auto"/>
                    <w:left w:val="none" w:sz="0" w:space="0" w:color="auto"/>
                    <w:bottom w:val="none" w:sz="0" w:space="0" w:color="auto"/>
                    <w:right w:val="none" w:sz="0" w:space="0" w:color="auto"/>
                  </w:divBdr>
                </w:div>
                <w:div w:id="1047145028">
                  <w:marLeft w:val="0"/>
                  <w:marRight w:val="0"/>
                  <w:marTop w:val="0"/>
                  <w:marBottom w:val="0"/>
                  <w:divBdr>
                    <w:top w:val="none" w:sz="0" w:space="0" w:color="auto"/>
                    <w:left w:val="none" w:sz="0" w:space="0" w:color="auto"/>
                    <w:bottom w:val="none" w:sz="0" w:space="0" w:color="auto"/>
                    <w:right w:val="none" w:sz="0" w:space="0" w:color="auto"/>
                  </w:divBdr>
                </w:div>
                <w:div w:id="1991205652">
                  <w:marLeft w:val="0"/>
                  <w:marRight w:val="0"/>
                  <w:marTop w:val="0"/>
                  <w:marBottom w:val="0"/>
                  <w:divBdr>
                    <w:top w:val="none" w:sz="0" w:space="0" w:color="auto"/>
                    <w:left w:val="none" w:sz="0" w:space="0" w:color="auto"/>
                    <w:bottom w:val="none" w:sz="0" w:space="0" w:color="auto"/>
                    <w:right w:val="none" w:sz="0" w:space="0" w:color="auto"/>
                  </w:divBdr>
                </w:div>
                <w:div w:id="474689380">
                  <w:marLeft w:val="0"/>
                  <w:marRight w:val="0"/>
                  <w:marTop w:val="0"/>
                  <w:marBottom w:val="0"/>
                  <w:divBdr>
                    <w:top w:val="none" w:sz="0" w:space="0" w:color="auto"/>
                    <w:left w:val="none" w:sz="0" w:space="0" w:color="auto"/>
                    <w:bottom w:val="none" w:sz="0" w:space="0" w:color="auto"/>
                    <w:right w:val="none" w:sz="0" w:space="0" w:color="auto"/>
                  </w:divBdr>
                </w:div>
                <w:div w:id="310182479">
                  <w:marLeft w:val="0"/>
                  <w:marRight w:val="0"/>
                  <w:marTop w:val="0"/>
                  <w:marBottom w:val="0"/>
                  <w:divBdr>
                    <w:top w:val="none" w:sz="0" w:space="0" w:color="auto"/>
                    <w:left w:val="none" w:sz="0" w:space="0" w:color="auto"/>
                    <w:bottom w:val="none" w:sz="0" w:space="0" w:color="auto"/>
                    <w:right w:val="none" w:sz="0" w:space="0" w:color="auto"/>
                  </w:divBdr>
                </w:div>
                <w:div w:id="590772214">
                  <w:marLeft w:val="0"/>
                  <w:marRight w:val="0"/>
                  <w:marTop w:val="0"/>
                  <w:marBottom w:val="0"/>
                  <w:divBdr>
                    <w:top w:val="none" w:sz="0" w:space="0" w:color="auto"/>
                    <w:left w:val="none" w:sz="0" w:space="0" w:color="auto"/>
                    <w:bottom w:val="none" w:sz="0" w:space="0" w:color="auto"/>
                    <w:right w:val="none" w:sz="0" w:space="0" w:color="auto"/>
                  </w:divBdr>
                </w:div>
                <w:div w:id="1020663058">
                  <w:marLeft w:val="0"/>
                  <w:marRight w:val="0"/>
                  <w:marTop w:val="0"/>
                  <w:marBottom w:val="0"/>
                  <w:divBdr>
                    <w:top w:val="none" w:sz="0" w:space="0" w:color="auto"/>
                    <w:left w:val="none" w:sz="0" w:space="0" w:color="auto"/>
                    <w:bottom w:val="none" w:sz="0" w:space="0" w:color="auto"/>
                    <w:right w:val="none" w:sz="0" w:space="0" w:color="auto"/>
                  </w:divBdr>
                </w:div>
                <w:div w:id="1592470461">
                  <w:marLeft w:val="0"/>
                  <w:marRight w:val="0"/>
                  <w:marTop w:val="0"/>
                  <w:marBottom w:val="0"/>
                  <w:divBdr>
                    <w:top w:val="none" w:sz="0" w:space="0" w:color="auto"/>
                    <w:left w:val="none" w:sz="0" w:space="0" w:color="auto"/>
                    <w:bottom w:val="none" w:sz="0" w:space="0" w:color="auto"/>
                    <w:right w:val="none" w:sz="0" w:space="0" w:color="auto"/>
                  </w:divBdr>
                </w:div>
                <w:div w:id="291979548">
                  <w:marLeft w:val="0"/>
                  <w:marRight w:val="0"/>
                  <w:marTop w:val="0"/>
                  <w:marBottom w:val="0"/>
                  <w:divBdr>
                    <w:top w:val="none" w:sz="0" w:space="0" w:color="auto"/>
                    <w:left w:val="none" w:sz="0" w:space="0" w:color="auto"/>
                    <w:bottom w:val="none" w:sz="0" w:space="0" w:color="auto"/>
                    <w:right w:val="none" w:sz="0" w:space="0" w:color="auto"/>
                  </w:divBdr>
                </w:div>
                <w:div w:id="1868104383">
                  <w:marLeft w:val="0"/>
                  <w:marRight w:val="0"/>
                  <w:marTop w:val="0"/>
                  <w:marBottom w:val="0"/>
                  <w:divBdr>
                    <w:top w:val="none" w:sz="0" w:space="0" w:color="auto"/>
                    <w:left w:val="none" w:sz="0" w:space="0" w:color="auto"/>
                    <w:bottom w:val="none" w:sz="0" w:space="0" w:color="auto"/>
                    <w:right w:val="none" w:sz="0" w:space="0" w:color="auto"/>
                  </w:divBdr>
                </w:div>
                <w:div w:id="1905985478">
                  <w:marLeft w:val="0"/>
                  <w:marRight w:val="0"/>
                  <w:marTop w:val="0"/>
                  <w:marBottom w:val="0"/>
                  <w:divBdr>
                    <w:top w:val="none" w:sz="0" w:space="0" w:color="auto"/>
                    <w:left w:val="none" w:sz="0" w:space="0" w:color="auto"/>
                    <w:bottom w:val="none" w:sz="0" w:space="0" w:color="auto"/>
                    <w:right w:val="none" w:sz="0" w:space="0" w:color="auto"/>
                  </w:divBdr>
                </w:div>
                <w:div w:id="1070496782">
                  <w:marLeft w:val="0"/>
                  <w:marRight w:val="0"/>
                  <w:marTop w:val="0"/>
                  <w:marBottom w:val="0"/>
                  <w:divBdr>
                    <w:top w:val="none" w:sz="0" w:space="0" w:color="auto"/>
                    <w:left w:val="none" w:sz="0" w:space="0" w:color="auto"/>
                    <w:bottom w:val="none" w:sz="0" w:space="0" w:color="auto"/>
                    <w:right w:val="none" w:sz="0" w:space="0" w:color="auto"/>
                  </w:divBdr>
                </w:div>
                <w:div w:id="1569421743">
                  <w:marLeft w:val="0"/>
                  <w:marRight w:val="0"/>
                  <w:marTop w:val="0"/>
                  <w:marBottom w:val="0"/>
                  <w:divBdr>
                    <w:top w:val="none" w:sz="0" w:space="0" w:color="auto"/>
                    <w:left w:val="none" w:sz="0" w:space="0" w:color="auto"/>
                    <w:bottom w:val="none" w:sz="0" w:space="0" w:color="auto"/>
                    <w:right w:val="none" w:sz="0" w:space="0" w:color="auto"/>
                  </w:divBdr>
                </w:div>
                <w:div w:id="164693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closertotruth.com/video-profile/Why-is-Consciousness-so-Mysterious-Colin-McGinn-/787" TargetMode="External"/><Relationship Id="rId3" Type="http://schemas.microsoft.com/office/2007/relationships/stylesWithEffects" Target="stylesWithEffects.xml"/><Relationship Id="rId7" Type="http://schemas.openxmlformats.org/officeDocument/2006/relationships/hyperlink" Target="http://webroots/www.umassd.edu/genedchecklist/holding/mastersyllabusforphl222universitystudiesproposalforcluster4a.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mulnix@umassd.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losertotruth.com/video-profile/Is-Consciousness-Fundamental-David-Chalmers-1-of-2-/3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4652</Words>
  <Characters>26518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Salem State University</Company>
  <LinksUpToDate>false</LinksUpToDate>
  <CharactersWithSpaces>31108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Mulnix</dc:creator>
  <cp:lastModifiedBy>Windows User</cp:lastModifiedBy>
  <cp:revision>3</cp:revision>
  <cp:lastPrinted>2012-05-10T23:07:00Z</cp:lastPrinted>
  <dcterms:created xsi:type="dcterms:W3CDTF">2013-05-06T14:49:00Z</dcterms:created>
  <dcterms:modified xsi:type="dcterms:W3CDTF">2013-10-28T18:17:00Z</dcterms:modified>
</cp:coreProperties>
</file>