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FDB80" w14:textId="77777777" w:rsidR="00724E59" w:rsidRPr="00C20D21" w:rsidRDefault="009E2C5D" w:rsidP="00A83696">
      <w:pPr>
        <w:ind w:left="1440" w:hanging="1440"/>
        <w:jc w:val="center"/>
        <w:rPr>
          <w:rFonts w:ascii="Calibri" w:hAnsi="Calibri"/>
          <w:b/>
          <w:sz w:val="22"/>
          <w:szCs w:val="22"/>
        </w:rPr>
      </w:pPr>
      <w:r>
        <w:rPr>
          <w:rFonts w:ascii="Calibri" w:hAnsi="Calibri"/>
          <w:b/>
          <w:noProof/>
          <w:sz w:val="22"/>
          <w:szCs w:val="22"/>
        </w:rPr>
        <w:drawing>
          <wp:inline distT="0" distB="0" distL="0" distR="0" wp14:anchorId="14D4DC24" wp14:editId="450E0B13">
            <wp:extent cx="3022600" cy="520065"/>
            <wp:effectExtent l="0" t="0" r="0" b="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2600" cy="520065"/>
                    </a:xfrm>
                    <a:prstGeom prst="rect">
                      <a:avLst/>
                    </a:prstGeom>
                    <a:noFill/>
                    <a:ln>
                      <a:noFill/>
                    </a:ln>
                  </pic:spPr>
                </pic:pic>
              </a:graphicData>
            </a:graphic>
          </wp:inline>
        </w:drawing>
      </w:r>
    </w:p>
    <w:p w14:paraId="02D4A67B" w14:textId="77777777" w:rsidR="00724E59" w:rsidRPr="00C20D21" w:rsidRDefault="00724E59" w:rsidP="00A83696">
      <w:pPr>
        <w:ind w:left="1440" w:hanging="1440"/>
        <w:jc w:val="center"/>
        <w:rPr>
          <w:rFonts w:ascii="Calibri" w:hAnsi="Calibri"/>
          <w:b/>
          <w:sz w:val="22"/>
          <w:szCs w:val="22"/>
        </w:rPr>
      </w:pPr>
    </w:p>
    <w:p w14:paraId="3303679E" w14:textId="77777777" w:rsidR="00724E59" w:rsidRPr="00C20D21" w:rsidRDefault="00724E59" w:rsidP="00A83696">
      <w:pPr>
        <w:ind w:left="1440" w:hanging="1440"/>
        <w:jc w:val="center"/>
        <w:rPr>
          <w:rFonts w:ascii="Calibri" w:hAnsi="Calibri"/>
          <w:b/>
          <w:sz w:val="32"/>
          <w:szCs w:val="22"/>
        </w:rPr>
      </w:pPr>
    </w:p>
    <w:p w14:paraId="24AAF550" w14:textId="77777777" w:rsidR="00724E59" w:rsidRPr="00C20D21" w:rsidRDefault="00724E59" w:rsidP="00A83696">
      <w:pPr>
        <w:ind w:left="1440" w:hanging="1440"/>
        <w:jc w:val="center"/>
        <w:rPr>
          <w:rFonts w:ascii="Calibri" w:hAnsi="Calibri"/>
          <w:b/>
          <w:sz w:val="32"/>
          <w:szCs w:val="22"/>
        </w:rPr>
      </w:pPr>
      <w:r w:rsidRPr="00C20D21">
        <w:rPr>
          <w:rFonts w:ascii="Calibri" w:hAnsi="Calibri"/>
          <w:b/>
          <w:sz w:val="32"/>
          <w:szCs w:val="22"/>
        </w:rPr>
        <w:t>Master Syllabus</w:t>
      </w:r>
      <w:r w:rsidR="008077E0">
        <w:rPr>
          <w:rFonts w:ascii="Calibri" w:hAnsi="Calibri"/>
          <w:b/>
          <w:sz w:val="32"/>
          <w:szCs w:val="22"/>
        </w:rPr>
        <w:t xml:space="preserve"> </w:t>
      </w:r>
    </w:p>
    <w:p w14:paraId="4D91D188" w14:textId="77777777" w:rsidR="00A83696" w:rsidRPr="00C20D21" w:rsidRDefault="00724E59" w:rsidP="00A83696">
      <w:pPr>
        <w:ind w:left="1440" w:hanging="1440"/>
        <w:jc w:val="center"/>
        <w:rPr>
          <w:rFonts w:ascii="Calibri" w:hAnsi="Calibri"/>
          <w:b/>
          <w:i/>
          <w:sz w:val="32"/>
          <w:szCs w:val="22"/>
        </w:rPr>
      </w:pPr>
      <w:r w:rsidRPr="00C20D21">
        <w:rPr>
          <w:rFonts w:ascii="Calibri" w:hAnsi="Calibri"/>
          <w:b/>
          <w:sz w:val="32"/>
          <w:szCs w:val="22"/>
        </w:rPr>
        <w:t xml:space="preserve">Course: </w:t>
      </w:r>
      <w:r w:rsidR="008077E0">
        <w:rPr>
          <w:rFonts w:ascii="Calibri" w:hAnsi="Calibri"/>
          <w:i/>
          <w:sz w:val="32"/>
          <w:szCs w:val="22"/>
        </w:rPr>
        <w:t>POM 446 Process Management</w:t>
      </w:r>
    </w:p>
    <w:p w14:paraId="6E203594" w14:textId="77777777" w:rsidR="00724E59" w:rsidRPr="00C20D21" w:rsidRDefault="00724E59" w:rsidP="00A83696">
      <w:pPr>
        <w:ind w:left="1440" w:hanging="1440"/>
        <w:jc w:val="center"/>
        <w:rPr>
          <w:rFonts w:ascii="Calibri" w:hAnsi="Calibri"/>
          <w:b/>
          <w:i/>
          <w:sz w:val="32"/>
          <w:szCs w:val="22"/>
        </w:rPr>
      </w:pPr>
      <w:r w:rsidRPr="00C20D21">
        <w:rPr>
          <w:rFonts w:ascii="Calibri" w:hAnsi="Calibri"/>
          <w:b/>
          <w:sz w:val="32"/>
          <w:szCs w:val="22"/>
        </w:rPr>
        <w:t xml:space="preserve">Cluster Requirement: </w:t>
      </w:r>
      <w:r w:rsidR="008077E0">
        <w:rPr>
          <w:rFonts w:ascii="Calibri" w:hAnsi="Calibri"/>
          <w:i/>
          <w:sz w:val="32"/>
          <w:szCs w:val="22"/>
        </w:rPr>
        <w:t>5A &amp; 5B</w:t>
      </w:r>
    </w:p>
    <w:p w14:paraId="64B47389" w14:textId="77777777" w:rsidR="00A83696" w:rsidRPr="00C20D21" w:rsidRDefault="00A83696">
      <w:pPr>
        <w:ind w:left="1440" w:hanging="1440"/>
        <w:rPr>
          <w:rFonts w:ascii="Calibri" w:hAnsi="Calibri"/>
          <w:sz w:val="22"/>
          <w:szCs w:val="22"/>
        </w:rPr>
      </w:pPr>
    </w:p>
    <w:p w14:paraId="79C149E0" w14:textId="77777777" w:rsidR="00724E59" w:rsidRPr="00C20D21" w:rsidRDefault="00843814" w:rsidP="00A83696">
      <w:pPr>
        <w:ind w:firstLine="720"/>
        <w:rPr>
          <w:rFonts w:ascii="Calibri" w:hAnsi="Calibri"/>
          <w:sz w:val="22"/>
          <w:szCs w:val="22"/>
        </w:rPr>
      </w:pPr>
      <w:r w:rsidRPr="00C20D21">
        <w:rPr>
          <w:rFonts w:ascii="Calibri" w:hAnsi="Calibri"/>
          <w:sz w:val="22"/>
          <w:szCs w:val="22"/>
        </w:rPr>
        <w:t>This</w:t>
      </w:r>
      <w:r w:rsidR="00724E59" w:rsidRPr="00C20D21">
        <w:rPr>
          <w:rFonts w:ascii="Calibri" w:hAnsi="Calibri"/>
          <w:sz w:val="22"/>
          <w:szCs w:val="22"/>
        </w:rPr>
        <w:t xml:space="preserve"> University Studies M</w:t>
      </w:r>
      <w:r w:rsidR="00A83696" w:rsidRPr="00C20D21">
        <w:rPr>
          <w:rFonts w:ascii="Calibri" w:hAnsi="Calibri"/>
          <w:sz w:val="22"/>
          <w:szCs w:val="22"/>
        </w:rPr>
        <w:t xml:space="preserve">aster </w:t>
      </w:r>
      <w:r w:rsidR="00724E59" w:rsidRPr="00C20D21">
        <w:rPr>
          <w:rFonts w:ascii="Calibri" w:hAnsi="Calibri"/>
          <w:sz w:val="22"/>
          <w:szCs w:val="22"/>
        </w:rPr>
        <w:t>S</w:t>
      </w:r>
      <w:r w:rsidR="00A83696" w:rsidRPr="00C20D21">
        <w:rPr>
          <w:rFonts w:ascii="Calibri" w:hAnsi="Calibri"/>
          <w:sz w:val="22"/>
          <w:szCs w:val="22"/>
        </w:rPr>
        <w:t xml:space="preserve">yllabus serves as a guide and standard for all instructors teaching </w:t>
      </w:r>
      <w:r w:rsidR="00724E59" w:rsidRPr="00C20D21">
        <w:rPr>
          <w:rFonts w:ascii="Calibri" w:hAnsi="Calibri"/>
          <w:sz w:val="22"/>
          <w:szCs w:val="22"/>
        </w:rPr>
        <w:t xml:space="preserve">an approved </w:t>
      </w:r>
      <w:r w:rsidR="00D94ADB" w:rsidRPr="00C20D21">
        <w:rPr>
          <w:rFonts w:ascii="Calibri" w:hAnsi="Calibri"/>
          <w:sz w:val="22"/>
          <w:szCs w:val="22"/>
        </w:rPr>
        <w:t xml:space="preserve">course </w:t>
      </w:r>
      <w:r w:rsidR="00FD4B19" w:rsidRPr="00C20D21">
        <w:rPr>
          <w:rFonts w:ascii="Calibri" w:hAnsi="Calibri"/>
          <w:sz w:val="22"/>
          <w:szCs w:val="22"/>
        </w:rPr>
        <w:t>in</w:t>
      </w:r>
      <w:r w:rsidR="00A83696" w:rsidRPr="00C20D21">
        <w:rPr>
          <w:rFonts w:ascii="Calibri" w:hAnsi="Calibri"/>
          <w:sz w:val="22"/>
          <w:szCs w:val="22"/>
        </w:rPr>
        <w:t xml:space="preserve"> the University Studies program.  Individual instructors </w:t>
      </w:r>
      <w:r w:rsidRPr="00C20D21">
        <w:rPr>
          <w:rFonts w:ascii="Calibri" w:hAnsi="Calibri"/>
          <w:sz w:val="22"/>
          <w:szCs w:val="22"/>
        </w:rPr>
        <w:t>have</w:t>
      </w:r>
      <w:r w:rsidR="00A83696" w:rsidRPr="00C20D21">
        <w:rPr>
          <w:rFonts w:ascii="Calibri" w:hAnsi="Calibri"/>
          <w:sz w:val="22"/>
          <w:szCs w:val="22"/>
        </w:rPr>
        <w:t xml:space="preserve"> full academic freedom in teaching their courses, but </w:t>
      </w:r>
      <w:r w:rsidRPr="00C20D21">
        <w:rPr>
          <w:rFonts w:ascii="Calibri" w:hAnsi="Calibri"/>
          <w:sz w:val="22"/>
          <w:szCs w:val="22"/>
        </w:rPr>
        <w:t xml:space="preserve">as a condition of course approval, </w:t>
      </w:r>
      <w:r w:rsidR="00A83696" w:rsidRPr="00C20D21">
        <w:rPr>
          <w:rFonts w:ascii="Calibri" w:hAnsi="Calibri"/>
          <w:sz w:val="22"/>
          <w:szCs w:val="22"/>
        </w:rPr>
        <w:t xml:space="preserve">agree to </w:t>
      </w:r>
      <w:r w:rsidRPr="00C20D21">
        <w:rPr>
          <w:rFonts w:ascii="Calibri" w:hAnsi="Calibri"/>
          <w:sz w:val="22"/>
          <w:szCs w:val="22"/>
        </w:rPr>
        <w:t xml:space="preserve">focus on the </w:t>
      </w:r>
      <w:r w:rsidR="00A83696" w:rsidRPr="00C20D21">
        <w:rPr>
          <w:rFonts w:ascii="Calibri" w:hAnsi="Calibri"/>
          <w:sz w:val="22"/>
          <w:szCs w:val="22"/>
        </w:rPr>
        <w:t xml:space="preserve">outcomes listed below, to cover the identified material, to use these or comparable assignments as part of the course work, and to </w:t>
      </w:r>
      <w:r w:rsidR="00724E59" w:rsidRPr="00C20D21">
        <w:rPr>
          <w:rFonts w:ascii="Calibri" w:hAnsi="Calibri"/>
          <w:sz w:val="22"/>
          <w:szCs w:val="22"/>
        </w:rPr>
        <w:t>make available</w:t>
      </w:r>
      <w:r w:rsidR="00FD4B19" w:rsidRPr="00C20D21">
        <w:rPr>
          <w:rFonts w:ascii="Calibri" w:hAnsi="Calibri"/>
          <w:sz w:val="22"/>
          <w:szCs w:val="22"/>
        </w:rPr>
        <w:t xml:space="preserve"> the agreed-</w:t>
      </w:r>
      <w:r w:rsidR="00A83696" w:rsidRPr="00C20D21">
        <w:rPr>
          <w:rFonts w:ascii="Calibri" w:hAnsi="Calibri"/>
          <w:sz w:val="22"/>
          <w:szCs w:val="22"/>
        </w:rPr>
        <w:t>upon artifacts for assessment of learning outcomes.</w:t>
      </w:r>
    </w:p>
    <w:p w14:paraId="073C00ED" w14:textId="77777777" w:rsidR="00724E59" w:rsidRPr="00C20D21" w:rsidRDefault="00724E59" w:rsidP="00A83696">
      <w:pPr>
        <w:ind w:firstLine="720"/>
        <w:rPr>
          <w:rFonts w:ascii="Calibri" w:hAnsi="Calibri"/>
          <w:i/>
          <w:sz w:val="22"/>
          <w:szCs w:val="22"/>
        </w:rPr>
      </w:pPr>
    </w:p>
    <w:p w14:paraId="23FC42F7" w14:textId="77777777" w:rsidR="00A83696" w:rsidRPr="00C20D21" w:rsidRDefault="00A83696">
      <w:pPr>
        <w:ind w:left="1440" w:hanging="1440"/>
        <w:rPr>
          <w:rFonts w:ascii="Calibri" w:hAnsi="Calibri"/>
          <w:sz w:val="22"/>
          <w:szCs w:val="22"/>
        </w:rPr>
      </w:pPr>
    </w:p>
    <w:p w14:paraId="1FA1C06B" w14:textId="77777777" w:rsidR="00A83696" w:rsidRPr="00C20D21" w:rsidRDefault="00A83696">
      <w:pPr>
        <w:tabs>
          <w:tab w:val="left" w:pos="1800"/>
        </w:tabs>
        <w:rPr>
          <w:rFonts w:ascii="Calibri" w:hAnsi="Calibri"/>
          <w:b/>
          <w:sz w:val="22"/>
          <w:szCs w:val="22"/>
        </w:rPr>
      </w:pPr>
      <w:r w:rsidRPr="00C20D21">
        <w:rPr>
          <w:rFonts w:ascii="Calibri" w:hAnsi="Calibri"/>
          <w:b/>
          <w:sz w:val="22"/>
          <w:szCs w:val="22"/>
        </w:rPr>
        <w:t>Course Overview</w:t>
      </w:r>
      <w:r w:rsidR="0025444D" w:rsidRPr="00C20D21">
        <w:rPr>
          <w:rFonts w:ascii="Calibri" w:hAnsi="Calibri"/>
          <w:b/>
          <w:sz w:val="22"/>
          <w:szCs w:val="22"/>
        </w:rPr>
        <w:t>:</w:t>
      </w:r>
    </w:p>
    <w:p w14:paraId="1B5F95AD" w14:textId="77777777" w:rsidR="00346CF1" w:rsidRPr="00C20D21" w:rsidRDefault="00EB6882" w:rsidP="00A83696">
      <w:pPr>
        <w:tabs>
          <w:tab w:val="left" w:pos="720"/>
        </w:tabs>
        <w:rPr>
          <w:rFonts w:ascii="Calibri" w:hAnsi="Calibri"/>
          <w:i/>
          <w:sz w:val="22"/>
          <w:szCs w:val="22"/>
        </w:rPr>
      </w:pPr>
      <w:r w:rsidRPr="00C20D21">
        <w:rPr>
          <w:rFonts w:ascii="Calibri" w:hAnsi="Calibri"/>
          <w:i/>
          <w:sz w:val="22"/>
          <w:szCs w:val="22"/>
        </w:rPr>
        <w:tab/>
      </w:r>
    </w:p>
    <w:p w14:paraId="3CFDC84B" w14:textId="77777777" w:rsidR="008077E0" w:rsidRDefault="00346CF1" w:rsidP="008077E0">
      <w:pPr>
        <w:tabs>
          <w:tab w:val="left" w:pos="720"/>
        </w:tabs>
        <w:jc w:val="both"/>
      </w:pPr>
      <w:r w:rsidRPr="00C20D21">
        <w:rPr>
          <w:rFonts w:ascii="Calibri" w:hAnsi="Calibri"/>
          <w:i/>
          <w:sz w:val="22"/>
          <w:szCs w:val="22"/>
        </w:rPr>
        <w:tab/>
      </w:r>
      <w:r w:rsidR="008077E0">
        <w:t>Management of integrated business processes through the application of process analysis and process improvement procedures. The course teaches students how to define, analyze, evaluate, and transform conversion and service activities to deliver better value to customers. Topics covered illustrate how people, processes, and systems can be combined most productively to create outputs that help fulfill organizational objectives.</w:t>
      </w:r>
    </w:p>
    <w:p w14:paraId="6EF9B2CB" w14:textId="77777777" w:rsidR="00A83696" w:rsidRPr="00C20D21" w:rsidRDefault="00A83696" w:rsidP="00A83696">
      <w:pPr>
        <w:tabs>
          <w:tab w:val="left" w:pos="720"/>
        </w:tabs>
        <w:rPr>
          <w:rFonts w:ascii="Calibri" w:hAnsi="Calibri"/>
          <w:i/>
          <w:sz w:val="22"/>
          <w:szCs w:val="22"/>
        </w:rPr>
      </w:pPr>
    </w:p>
    <w:p w14:paraId="7C4D15DF" w14:textId="77777777" w:rsidR="00A83696" w:rsidRPr="00C20D21" w:rsidRDefault="00A83696">
      <w:pPr>
        <w:tabs>
          <w:tab w:val="left" w:pos="1800"/>
        </w:tabs>
        <w:rPr>
          <w:rFonts w:ascii="Calibri" w:hAnsi="Calibri"/>
          <w:sz w:val="22"/>
          <w:szCs w:val="22"/>
        </w:rPr>
      </w:pPr>
    </w:p>
    <w:p w14:paraId="344CFD3B" w14:textId="77777777" w:rsidR="00000C3F" w:rsidRPr="00C20D21" w:rsidRDefault="00000C3F">
      <w:pPr>
        <w:tabs>
          <w:tab w:val="left" w:pos="720"/>
        </w:tabs>
        <w:rPr>
          <w:rFonts w:ascii="Calibri" w:hAnsi="Calibri"/>
          <w:b/>
          <w:sz w:val="22"/>
          <w:szCs w:val="22"/>
        </w:rPr>
      </w:pPr>
      <w:r w:rsidRPr="00C20D21">
        <w:rPr>
          <w:rFonts w:ascii="Calibri" w:hAnsi="Calibri"/>
          <w:b/>
          <w:sz w:val="22"/>
          <w:szCs w:val="22"/>
        </w:rPr>
        <w:t>University Studies Course Rationale:</w:t>
      </w:r>
    </w:p>
    <w:p w14:paraId="089B8599" w14:textId="77777777" w:rsidR="00000C3F" w:rsidRPr="00C20D21" w:rsidRDefault="00000C3F">
      <w:pPr>
        <w:tabs>
          <w:tab w:val="left" w:pos="720"/>
        </w:tabs>
        <w:rPr>
          <w:rFonts w:ascii="Calibri" w:hAnsi="Calibri"/>
          <w:b/>
          <w:sz w:val="22"/>
          <w:szCs w:val="22"/>
        </w:rPr>
      </w:pPr>
    </w:p>
    <w:p w14:paraId="5160E4CB" w14:textId="77777777" w:rsidR="00204735" w:rsidRPr="00204735" w:rsidRDefault="00E6212D" w:rsidP="00204735">
      <w:pPr>
        <w:tabs>
          <w:tab w:val="left" w:pos="720"/>
        </w:tabs>
        <w:jc w:val="both"/>
        <w:rPr>
          <w:rFonts w:ascii="Calibri" w:hAnsi="Calibri"/>
          <w:sz w:val="22"/>
          <w:szCs w:val="22"/>
        </w:rPr>
      </w:pPr>
      <w:r w:rsidRPr="00204735">
        <w:rPr>
          <w:rFonts w:ascii="Calibri" w:hAnsi="Calibri"/>
          <w:sz w:val="22"/>
          <w:szCs w:val="22"/>
        </w:rPr>
        <w:tab/>
      </w:r>
      <w:r w:rsidR="000A3827" w:rsidRPr="00204735">
        <w:rPr>
          <w:rFonts w:ascii="Calibri" w:hAnsi="Calibri"/>
          <w:sz w:val="22"/>
          <w:szCs w:val="22"/>
        </w:rPr>
        <w:t xml:space="preserve">This course offered </w:t>
      </w:r>
      <w:r w:rsidR="00204735" w:rsidRPr="00204735">
        <w:rPr>
          <w:rFonts w:ascii="Calibri" w:hAnsi="Calibri"/>
          <w:sz w:val="22"/>
          <w:szCs w:val="22"/>
        </w:rPr>
        <w:t>during</w:t>
      </w:r>
      <w:r w:rsidR="000A3827" w:rsidRPr="00204735">
        <w:rPr>
          <w:rFonts w:ascii="Calibri" w:hAnsi="Calibri"/>
          <w:sz w:val="22"/>
          <w:szCs w:val="22"/>
        </w:rPr>
        <w:t xml:space="preserve"> the senior year of operations management major</w:t>
      </w:r>
      <w:r w:rsidR="00204735" w:rsidRPr="00204735">
        <w:rPr>
          <w:rFonts w:ascii="Calibri" w:hAnsi="Calibri"/>
          <w:sz w:val="22"/>
          <w:szCs w:val="22"/>
        </w:rPr>
        <w:t>. It helps to fulfill 5A capstone study requirements by providing an opportunity to integrate their learning of operations management skills by working on real-world problem and submitting a written report along with oral presentation upon completion of the project. Upon completion of the study, students will be able to:</w:t>
      </w:r>
    </w:p>
    <w:p w14:paraId="2BD2F085" w14:textId="76423C15" w:rsidR="00507460" w:rsidRPr="00507460" w:rsidRDefault="00507460" w:rsidP="00507460">
      <w:pPr>
        <w:pStyle w:val="NormalWeb"/>
        <w:numPr>
          <w:ilvl w:val="0"/>
          <w:numId w:val="8"/>
        </w:numPr>
        <w:rPr>
          <w:sz w:val="22"/>
          <w:szCs w:val="22"/>
        </w:rPr>
      </w:pPr>
      <w:r w:rsidRPr="00507460">
        <w:rPr>
          <w:sz w:val="22"/>
          <w:szCs w:val="22"/>
        </w:rPr>
        <w:t>Synthesize the knowledge and skills gained within major courses, independently complete a research-based project or creative work and integrate the results of both in an open-ended project or experience (projects within the major are encouraged).</w:t>
      </w:r>
    </w:p>
    <w:p w14:paraId="5661FB00" w14:textId="6607F760" w:rsidR="00507460" w:rsidRPr="00507460" w:rsidRDefault="00507460" w:rsidP="00507460">
      <w:pPr>
        <w:pStyle w:val="NormalWeb"/>
        <w:numPr>
          <w:ilvl w:val="0"/>
          <w:numId w:val="8"/>
        </w:numPr>
        <w:rPr>
          <w:sz w:val="22"/>
          <w:szCs w:val="22"/>
        </w:rPr>
      </w:pPr>
      <w:r w:rsidRPr="00507460">
        <w:rPr>
          <w:sz w:val="22"/>
          <w:szCs w:val="22"/>
        </w:rPr>
        <w:t>Integrate knowledge and principles from the field of study with those of the broader University Studies curriculum.</w:t>
      </w:r>
    </w:p>
    <w:p w14:paraId="07E7234B" w14:textId="5AAA008E" w:rsidR="00507460" w:rsidRPr="00507460" w:rsidRDefault="00507460" w:rsidP="00507460">
      <w:pPr>
        <w:pStyle w:val="NormalWeb"/>
        <w:numPr>
          <w:ilvl w:val="0"/>
          <w:numId w:val="8"/>
        </w:numPr>
        <w:rPr>
          <w:sz w:val="22"/>
          <w:szCs w:val="22"/>
        </w:rPr>
      </w:pPr>
      <w:r w:rsidRPr="00507460">
        <w:rPr>
          <w:sz w:val="22"/>
          <w:szCs w:val="22"/>
        </w:rPr>
        <w:t>Demonstrate advanced information literacy skills by selecting, evaluating, integrating and documenting information gathered from multiple sources into discipline-specific writing.</w:t>
      </w:r>
    </w:p>
    <w:p w14:paraId="2E090DB5" w14:textId="602AAB29" w:rsidR="00204735" w:rsidRPr="00507460" w:rsidRDefault="00507460" w:rsidP="00507460">
      <w:pPr>
        <w:pStyle w:val="NormalWeb"/>
        <w:numPr>
          <w:ilvl w:val="0"/>
          <w:numId w:val="8"/>
        </w:numPr>
        <w:rPr>
          <w:sz w:val="22"/>
          <w:szCs w:val="22"/>
        </w:rPr>
      </w:pPr>
      <w:r w:rsidRPr="00507460">
        <w:rPr>
          <w:sz w:val="22"/>
          <w:szCs w:val="22"/>
        </w:rPr>
        <w:t>Communicate effectively, both orally and in writing, the results of the project or experience.</w:t>
      </w:r>
    </w:p>
    <w:p w14:paraId="0F098D74" w14:textId="7E081497" w:rsidR="00507460" w:rsidRPr="00507460" w:rsidRDefault="0026375D" w:rsidP="00507460">
      <w:pPr>
        <w:tabs>
          <w:tab w:val="left" w:pos="720"/>
        </w:tabs>
        <w:jc w:val="both"/>
        <w:rPr>
          <w:rFonts w:ascii="Calibri" w:hAnsi="Calibri"/>
          <w:sz w:val="22"/>
          <w:szCs w:val="22"/>
        </w:rPr>
      </w:pPr>
      <w:r>
        <w:rPr>
          <w:rFonts w:ascii="Calibri" w:hAnsi="Calibri"/>
          <w:sz w:val="22"/>
          <w:szCs w:val="22"/>
        </w:rPr>
        <w:tab/>
      </w:r>
      <w:r w:rsidR="00204735">
        <w:rPr>
          <w:rFonts w:ascii="Calibri" w:hAnsi="Calibri"/>
          <w:sz w:val="22"/>
          <w:szCs w:val="22"/>
        </w:rPr>
        <w:t xml:space="preserve">This course, which is also designated as service learning course, helps to fulfill 5B learning through engagement requirements by appropriately choosing and working on projects related to business community in the region. </w:t>
      </w:r>
      <w:r w:rsidR="00507460" w:rsidRPr="00507460">
        <w:rPr>
          <w:rFonts w:ascii="Calibri" w:hAnsi="Calibri"/>
          <w:sz w:val="22"/>
          <w:szCs w:val="22"/>
        </w:rPr>
        <w:t>Upon completion of this requirement, students will be able to:</w:t>
      </w:r>
    </w:p>
    <w:p w14:paraId="7C845D39" w14:textId="3262A3AE" w:rsidR="00507460" w:rsidRPr="00507460" w:rsidRDefault="00507460" w:rsidP="00507460">
      <w:pPr>
        <w:pStyle w:val="NormalWeb"/>
        <w:numPr>
          <w:ilvl w:val="0"/>
          <w:numId w:val="8"/>
        </w:numPr>
        <w:rPr>
          <w:sz w:val="22"/>
          <w:szCs w:val="22"/>
        </w:rPr>
      </w:pPr>
      <w:r w:rsidRPr="00507460">
        <w:rPr>
          <w:sz w:val="22"/>
          <w:szCs w:val="22"/>
        </w:rPr>
        <w:t>Identify the needs and resources of the communities to which they belong.</w:t>
      </w:r>
    </w:p>
    <w:p w14:paraId="7CF95BD9" w14:textId="0D2E2554" w:rsidR="00507460" w:rsidRPr="00507460" w:rsidRDefault="00507460" w:rsidP="00507460">
      <w:pPr>
        <w:pStyle w:val="NormalWeb"/>
        <w:numPr>
          <w:ilvl w:val="0"/>
          <w:numId w:val="8"/>
        </w:numPr>
        <w:rPr>
          <w:sz w:val="22"/>
          <w:szCs w:val="22"/>
        </w:rPr>
      </w:pPr>
      <w:r w:rsidRPr="00507460">
        <w:rPr>
          <w:sz w:val="22"/>
          <w:szCs w:val="22"/>
        </w:rPr>
        <w:t>Apply knowledge and skills gained through academic study to real problems and/or opportunities within their communities.</w:t>
      </w:r>
    </w:p>
    <w:p w14:paraId="054595B0" w14:textId="3E5AB632" w:rsidR="00507460" w:rsidRPr="00507460" w:rsidRDefault="00507460" w:rsidP="00507460">
      <w:pPr>
        <w:pStyle w:val="NormalWeb"/>
        <w:numPr>
          <w:ilvl w:val="0"/>
          <w:numId w:val="8"/>
        </w:numPr>
        <w:rPr>
          <w:sz w:val="22"/>
          <w:szCs w:val="22"/>
        </w:rPr>
      </w:pPr>
      <w:r w:rsidRPr="00507460">
        <w:rPr>
          <w:sz w:val="22"/>
          <w:szCs w:val="22"/>
        </w:rPr>
        <w:t>Describe the connections between learning on campus and the issues and needs of broader academic, professional or civic communities.</w:t>
      </w:r>
    </w:p>
    <w:p w14:paraId="598C2C2B" w14:textId="390C7C39" w:rsidR="00507460" w:rsidRPr="00507460" w:rsidRDefault="00507460" w:rsidP="00507460">
      <w:pPr>
        <w:pStyle w:val="NormalWeb"/>
        <w:numPr>
          <w:ilvl w:val="0"/>
          <w:numId w:val="8"/>
        </w:numPr>
        <w:rPr>
          <w:sz w:val="22"/>
          <w:szCs w:val="22"/>
        </w:rPr>
      </w:pPr>
      <w:r w:rsidRPr="00507460">
        <w:rPr>
          <w:sz w:val="22"/>
          <w:szCs w:val="22"/>
        </w:rPr>
        <w:t>Articulate the value of engagement to other members of their communities.</w:t>
      </w:r>
    </w:p>
    <w:p w14:paraId="408050D6" w14:textId="77777777" w:rsidR="00204735" w:rsidRDefault="00204735">
      <w:pPr>
        <w:tabs>
          <w:tab w:val="left" w:pos="720"/>
        </w:tabs>
        <w:rPr>
          <w:rFonts w:ascii="Calibri" w:hAnsi="Calibri"/>
          <w:i/>
          <w:color w:val="000000"/>
          <w:sz w:val="22"/>
          <w:szCs w:val="22"/>
          <w:shd w:val="clear" w:color="auto" w:fill="FFFFFF"/>
        </w:rPr>
      </w:pPr>
    </w:p>
    <w:p w14:paraId="151CB55F" w14:textId="76F618E2" w:rsidR="005560E0" w:rsidRDefault="000A3827" w:rsidP="001A5772">
      <w:pPr>
        <w:pStyle w:val="NormalWeb"/>
        <w:shd w:val="clear" w:color="auto" w:fill="FFFFFF"/>
        <w:spacing w:before="75" w:beforeAutospacing="0" w:after="75" w:afterAutospacing="0" w:line="346" w:lineRule="atLeast"/>
        <w:rPr>
          <w:rFonts w:ascii="Arial" w:hAnsi="Arial" w:cs="Arial"/>
          <w:color w:val="000000"/>
          <w:spacing w:val="4"/>
          <w:sz w:val="21"/>
          <w:szCs w:val="21"/>
        </w:rPr>
      </w:pPr>
      <w:r>
        <w:rPr>
          <w:rFonts w:ascii="Arial" w:hAnsi="Arial" w:cs="Arial"/>
          <w:color w:val="000000"/>
          <w:spacing w:val="4"/>
          <w:sz w:val="21"/>
          <w:szCs w:val="21"/>
        </w:rPr>
        <w:t>        </w:t>
      </w:r>
    </w:p>
    <w:p w14:paraId="43E2C89C" w14:textId="77777777" w:rsidR="005560E0" w:rsidRPr="00C20D21" w:rsidRDefault="005560E0" w:rsidP="005560E0">
      <w:pPr>
        <w:ind w:left="1440" w:hanging="1440"/>
        <w:rPr>
          <w:rFonts w:ascii="Calibri" w:hAnsi="Calibri"/>
          <w:b/>
          <w:sz w:val="22"/>
          <w:szCs w:val="22"/>
        </w:rPr>
      </w:pPr>
      <w:r w:rsidRPr="00C20D21">
        <w:rPr>
          <w:rFonts w:ascii="Calibri" w:hAnsi="Calibri"/>
          <w:b/>
          <w:sz w:val="22"/>
          <w:szCs w:val="22"/>
        </w:rPr>
        <w:t>Sample Course Outline:</w:t>
      </w:r>
    </w:p>
    <w:p w14:paraId="47D68D34" w14:textId="77777777" w:rsidR="005560E0" w:rsidRDefault="005560E0" w:rsidP="00111FA0">
      <w:pPr>
        <w:tabs>
          <w:tab w:val="left" w:pos="360"/>
        </w:tabs>
      </w:pPr>
    </w:p>
    <w:p w14:paraId="0CF3F1D0" w14:textId="77777777" w:rsidR="005560E0" w:rsidRPr="00731B1C" w:rsidRDefault="005560E0" w:rsidP="005560E0">
      <w:pPr>
        <w:ind w:left="7200" w:hanging="7200"/>
        <w:jc w:val="both"/>
      </w:pPr>
      <w:r>
        <w:t xml:space="preserve">  </w:t>
      </w:r>
      <w:r>
        <w:rPr>
          <w:b/>
          <w:sz w:val="26"/>
          <w:u w:val="single"/>
        </w:rPr>
        <w:t>Session</w:t>
      </w:r>
      <w:r>
        <w:t xml:space="preserve">         </w:t>
      </w:r>
      <w:r>
        <w:rPr>
          <w:b/>
          <w:sz w:val="26"/>
          <w:u w:val="single"/>
        </w:rPr>
        <w:t>Activity or Short Title of Case</w:t>
      </w:r>
      <w:r>
        <w:rPr>
          <w:b/>
          <w:sz w:val="26"/>
        </w:rPr>
        <w:t xml:space="preserve">          </w:t>
      </w:r>
      <w:r w:rsidRPr="00731B1C">
        <w:rPr>
          <w:b/>
          <w:sz w:val="26"/>
          <w:u w:val="single"/>
        </w:rPr>
        <w:t>HW Questions</w:t>
      </w:r>
      <w:r>
        <w:rPr>
          <w:b/>
          <w:sz w:val="26"/>
        </w:rPr>
        <w:t xml:space="preserve"> </w:t>
      </w:r>
      <w:r>
        <w:tab/>
        <w:t xml:space="preserve">    </w:t>
      </w:r>
      <w:r>
        <w:rPr>
          <w:b/>
          <w:sz w:val="26"/>
          <w:u w:val="single"/>
        </w:rPr>
        <w:t>Chapter</w:t>
      </w:r>
      <w:r>
        <w:t xml:space="preserve"> </w:t>
      </w:r>
    </w:p>
    <w:p w14:paraId="05907DF3" w14:textId="77777777" w:rsidR="005560E0" w:rsidRDefault="005560E0" w:rsidP="005560E0">
      <w:pPr>
        <w:spacing w:line="200" w:lineRule="exact"/>
        <w:ind w:left="1440" w:hanging="1440"/>
        <w:jc w:val="both"/>
      </w:pPr>
    </w:p>
    <w:p w14:paraId="133C8E66" w14:textId="77777777" w:rsidR="005560E0" w:rsidRDefault="005560E0" w:rsidP="005560E0">
      <w:pPr>
        <w:spacing w:line="200" w:lineRule="exact"/>
        <w:ind w:left="1440" w:hanging="1440"/>
        <w:jc w:val="both"/>
      </w:pPr>
      <w:r>
        <w:t>1/25</w:t>
      </w:r>
      <w:r>
        <w:tab/>
        <w:t>Introduction, Housekeeping items,</w:t>
      </w:r>
      <w:r>
        <w:tab/>
      </w:r>
      <w:r>
        <w:tab/>
      </w:r>
      <w:r>
        <w:tab/>
      </w:r>
      <w:r>
        <w:tab/>
      </w:r>
      <w:r>
        <w:tab/>
        <w:t>1</w:t>
      </w:r>
    </w:p>
    <w:p w14:paraId="152F9E99" w14:textId="77777777" w:rsidR="005560E0" w:rsidRPr="00C64D0C" w:rsidRDefault="005560E0" w:rsidP="005560E0">
      <w:pPr>
        <w:spacing w:line="200" w:lineRule="exact"/>
        <w:ind w:left="1440" w:hanging="1440"/>
        <w:jc w:val="both"/>
        <w:rPr>
          <w:i/>
        </w:rPr>
      </w:pPr>
      <w:r>
        <w:tab/>
        <w:t>Course Overview. The Operations Function.</w:t>
      </w:r>
    </w:p>
    <w:p w14:paraId="5EE40841" w14:textId="77777777" w:rsidR="005560E0" w:rsidRDefault="005560E0" w:rsidP="005560E0">
      <w:pPr>
        <w:spacing w:line="200" w:lineRule="exact"/>
        <w:jc w:val="both"/>
      </w:pPr>
    </w:p>
    <w:p w14:paraId="6D1D9A0D" w14:textId="77777777" w:rsidR="005560E0" w:rsidRDefault="005560E0" w:rsidP="005560E0">
      <w:pPr>
        <w:spacing w:line="200" w:lineRule="exact"/>
        <w:jc w:val="both"/>
      </w:pPr>
      <w:r>
        <w:t>2/1</w:t>
      </w:r>
      <w:r>
        <w:tab/>
      </w:r>
      <w:r>
        <w:tab/>
        <w:t>Operations &amp; Supply Chain Strategy</w:t>
      </w:r>
      <w:r>
        <w:tab/>
      </w:r>
      <w:r>
        <w:tab/>
        <w:t xml:space="preserve">    4,6</w:t>
      </w:r>
      <w:r>
        <w:tab/>
      </w:r>
      <w:r>
        <w:tab/>
      </w:r>
      <w:r>
        <w:tab/>
        <w:t>2</w:t>
      </w:r>
      <w:r>
        <w:tab/>
      </w:r>
      <w:r>
        <w:tab/>
      </w:r>
    </w:p>
    <w:p w14:paraId="23ABC8E7" w14:textId="77777777" w:rsidR="005560E0" w:rsidRPr="001309E4" w:rsidRDefault="005560E0" w:rsidP="005560E0">
      <w:pPr>
        <w:spacing w:line="200" w:lineRule="exact"/>
        <w:jc w:val="both"/>
        <w:rPr>
          <w:rFonts w:ascii="Arial Narrow" w:hAnsi="Arial Narrow"/>
          <w:i/>
        </w:rPr>
      </w:pPr>
      <w:r>
        <w:tab/>
      </w:r>
      <w:r>
        <w:tab/>
      </w:r>
    </w:p>
    <w:p w14:paraId="10471A37" w14:textId="77777777" w:rsidR="005560E0" w:rsidRDefault="005560E0" w:rsidP="005560E0">
      <w:pPr>
        <w:spacing w:line="200" w:lineRule="exact"/>
        <w:ind w:left="7200" w:hanging="7200"/>
        <w:jc w:val="both"/>
      </w:pPr>
    </w:p>
    <w:p w14:paraId="12C570B9" w14:textId="77777777" w:rsidR="005560E0" w:rsidRPr="00D67220" w:rsidRDefault="005560E0" w:rsidP="005560E0">
      <w:pPr>
        <w:spacing w:line="200" w:lineRule="exact"/>
        <w:jc w:val="both"/>
      </w:pPr>
      <w:r>
        <w:t>2/8</w:t>
      </w:r>
      <w:r>
        <w:tab/>
        <w:t xml:space="preserve">            Process Selection</w:t>
      </w:r>
      <w:r>
        <w:tab/>
      </w:r>
      <w:r>
        <w:tab/>
      </w:r>
      <w:r>
        <w:tab/>
      </w:r>
      <w:r>
        <w:tab/>
      </w:r>
      <w:r>
        <w:tab/>
      </w:r>
      <w:r>
        <w:tab/>
      </w:r>
      <w:r>
        <w:tab/>
        <w:t>4</w:t>
      </w:r>
    </w:p>
    <w:p w14:paraId="3B821A49" w14:textId="77777777" w:rsidR="005560E0" w:rsidRPr="00AD3D9F" w:rsidRDefault="005560E0" w:rsidP="005560E0">
      <w:pPr>
        <w:spacing w:line="200" w:lineRule="exact"/>
        <w:jc w:val="both"/>
        <w:rPr>
          <w:b/>
        </w:rPr>
      </w:pPr>
      <w:r>
        <w:tab/>
      </w:r>
      <w:r>
        <w:tab/>
      </w:r>
      <w:r>
        <w:rPr>
          <w:b/>
          <w:i/>
        </w:rPr>
        <w:t xml:space="preserve">Pick groups for </w:t>
      </w:r>
      <w:r w:rsidRPr="00AD3D9F">
        <w:rPr>
          <w:b/>
          <w:i/>
        </w:rPr>
        <w:t>term project</w:t>
      </w:r>
    </w:p>
    <w:p w14:paraId="09373B63" w14:textId="77777777" w:rsidR="005560E0" w:rsidRDefault="005560E0" w:rsidP="005560E0">
      <w:pPr>
        <w:spacing w:line="200" w:lineRule="exact"/>
        <w:jc w:val="both"/>
      </w:pPr>
    </w:p>
    <w:p w14:paraId="26EE08C7" w14:textId="77777777" w:rsidR="005560E0" w:rsidRDefault="005560E0" w:rsidP="005560E0">
      <w:pPr>
        <w:spacing w:line="200" w:lineRule="exact"/>
        <w:jc w:val="both"/>
      </w:pPr>
      <w:r>
        <w:t>2/16(Tues)</w:t>
      </w:r>
      <w:r>
        <w:tab/>
        <w:t xml:space="preserve">Test # 1 </w:t>
      </w:r>
      <w:proofErr w:type="spellStart"/>
      <w:r>
        <w:t>Chs</w:t>
      </w:r>
      <w:proofErr w:type="spellEnd"/>
      <w:r>
        <w:t xml:space="preserve"> 1,2,4</w:t>
      </w:r>
      <w:r>
        <w:tab/>
      </w:r>
      <w:r>
        <w:tab/>
      </w:r>
    </w:p>
    <w:p w14:paraId="14D37C88" w14:textId="77777777" w:rsidR="005560E0" w:rsidRDefault="005560E0" w:rsidP="005560E0">
      <w:pPr>
        <w:spacing w:line="200" w:lineRule="exact"/>
        <w:ind w:firstLine="720"/>
        <w:jc w:val="both"/>
        <w:rPr>
          <w:rFonts w:ascii="Arial Narrow" w:hAnsi="Arial Narrow"/>
        </w:rPr>
      </w:pPr>
      <w:r>
        <w:tab/>
      </w:r>
    </w:p>
    <w:p w14:paraId="105D36C4" w14:textId="77777777" w:rsidR="005560E0" w:rsidRDefault="005560E0" w:rsidP="005560E0">
      <w:pPr>
        <w:spacing w:line="200" w:lineRule="exact"/>
        <w:jc w:val="both"/>
      </w:pPr>
      <w:r>
        <w:t>2/22</w:t>
      </w:r>
      <w:r>
        <w:tab/>
        <w:t xml:space="preserve">            </w:t>
      </w:r>
      <w:r>
        <w:rPr>
          <w:bCs/>
        </w:rPr>
        <w:t>Service Design</w:t>
      </w:r>
      <w:r>
        <w:rPr>
          <w:bCs/>
        </w:rPr>
        <w:tab/>
      </w:r>
      <w:r>
        <w:rPr>
          <w:bCs/>
        </w:rPr>
        <w:tab/>
      </w:r>
      <w:r>
        <w:rPr>
          <w:bCs/>
        </w:rPr>
        <w:tab/>
      </w:r>
      <w:r>
        <w:rPr>
          <w:bCs/>
        </w:rPr>
        <w:tab/>
      </w:r>
      <w:r>
        <w:rPr>
          <w:bCs/>
        </w:rPr>
        <w:tab/>
      </w:r>
      <w:r>
        <w:tab/>
      </w:r>
      <w:r>
        <w:rPr>
          <w:bCs/>
        </w:rPr>
        <w:tab/>
        <w:t>5</w:t>
      </w:r>
      <w:r>
        <w:tab/>
      </w:r>
    </w:p>
    <w:p w14:paraId="630AAA02" w14:textId="77777777" w:rsidR="005560E0" w:rsidRPr="00070DFB" w:rsidRDefault="005560E0" w:rsidP="005560E0">
      <w:pPr>
        <w:spacing w:line="200" w:lineRule="exact"/>
        <w:ind w:firstLine="720"/>
        <w:jc w:val="both"/>
        <w:rPr>
          <w:b/>
          <w:i/>
          <w:iCs/>
        </w:rPr>
      </w:pPr>
      <w:r>
        <w:tab/>
      </w:r>
      <w:r w:rsidRPr="00070DFB">
        <w:rPr>
          <w:b/>
          <w:i/>
          <w:iCs/>
        </w:rPr>
        <w:t>Term-project proposals due</w:t>
      </w:r>
    </w:p>
    <w:p w14:paraId="2B290065" w14:textId="77777777" w:rsidR="005560E0" w:rsidRDefault="005560E0" w:rsidP="005560E0">
      <w:pPr>
        <w:spacing w:line="200" w:lineRule="exact"/>
        <w:jc w:val="both"/>
      </w:pPr>
    </w:p>
    <w:p w14:paraId="5F00EB38" w14:textId="77777777" w:rsidR="005560E0" w:rsidRDefault="005560E0" w:rsidP="005560E0">
      <w:pPr>
        <w:spacing w:line="200" w:lineRule="exact"/>
        <w:jc w:val="both"/>
      </w:pPr>
      <w:r>
        <w:t>2/29</w:t>
      </w:r>
      <w:r>
        <w:tab/>
        <w:t xml:space="preserve">           </w:t>
      </w:r>
      <w:r>
        <w:tab/>
        <w:t>Process Flow Analysis</w:t>
      </w:r>
      <w:r>
        <w:tab/>
      </w:r>
      <w:r>
        <w:tab/>
      </w:r>
      <w:r>
        <w:tab/>
        <w:t xml:space="preserve">    4,5</w:t>
      </w:r>
      <w:r>
        <w:rPr>
          <w:b/>
        </w:rPr>
        <w:tab/>
      </w:r>
      <w:r>
        <w:rPr>
          <w:b/>
        </w:rPr>
        <w:tab/>
      </w:r>
      <w:r>
        <w:rPr>
          <w:b/>
        </w:rPr>
        <w:tab/>
      </w:r>
      <w:r w:rsidRPr="00700D37">
        <w:t>6</w:t>
      </w:r>
    </w:p>
    <w:p w14:paraId="414CBCF4" w14:textId="77777777" w:rsidR="005560E0" w:rsidRPr="00CD4DE5" w:rsidRDefault="005560E0" w:rsidP="005560E0">
      <w:pPr>
        <w:spacing w:line="200" w:lineRule="exact"/>
        <w:jc w:val="both"/>
        <w:rPr>
          <w:b/>
        </w:rPr>
      </w:pPr>
      <w:r>
        <w:tab/>
      </w:r>
      <w:r>
        <w:tab/>
      </w:r>
      <w:r w:rsidRPr="00CD4DE5">
        <w:rPr>
          <w:b/>
        </w:rPr>
        <w:tab/>
      </w:r>
      <w:r w:rsidRPr="00CD4DE5">
        <w:rPr>
          <w:b/>
        </w:rPr>
        <w:tab/>
      </w:r>
      <w:r w:rsidRPr="00CD4DE5">
        <w:rPr>
          <w:b/>
        </w:rPr>
        <w:tab/>
      </w:r>
      <w:r w:rsidRPr="00CD4DE5">
        <w:rPr>
          <w:b/>
        </w:rPr>
        <w:tab/>
      </w:r>
      <w:r w:rsidRPr="00CD4DE5">
        <w:rPr>
          <w:b/>
        </w:rPr>
        <w:tab/>
      </w:r>
      <w:r w:rsidRPr="00CD4DE5">
        <w:rPr>
          <w:b/>
        </w:rPr>
        <w:tab/>
      </w:r>
    </w:p>
    <w:p w14:paraId="37F9AEEA" w14:textId="77777777" w:rsidR="005560E0" w:rsidRPr="00F1479A" w:rsidRDefault="005560E0" w:rsidP="005560E0">
      <w:pPr>
        <w:spacing w:line="200" w:lineRule="exact"/>
        <w:jc w:val="both"/>
      </w:pPr>
      <w:r>
        <w:t>3/7</w:t>
      </w:r>
      <w:r>
        <w:tab/>
      </w:r>
      <w:r>
        <w:tab/>
        <w:t>LEAN THINKING</w:t>
      </w:r>
      <w:r>
        <w:tab/>
      </w:r>
      <w:r>
        <w:tab/>
      </w:r>
      <w:r>
        <w:tab/>
      </w:r>
      <w:r>
        <w:tab/>
      </w:r>
      <w:r>
        <w:tab/>
      </w:r>
      <w:r>
        <w:tab/>
      </w:r>
      <w:r>
        <w:tab/>
        <w:t>7</w:t>
      </w:r>
    </w:p>
    <w:p w14:paraId="00B80B6C" w14:textId="77777777" w:rsidR="005560E0" w:rsidRDefault="005560E0" w:rsidP="005560E0">
      <w:pPr>
        <w:spacing w:line="200" w:lineRule="exact"/>
        <w:jc w:val="both"/>
      </w:pPr>
    </w:p>
    <w:p w14:paraId="2F9ADB7E" w14:textId="77777777" w:rsidR="005560E0" w:rsidRDefault="005560E0" w:rsidP="005560E0">
      <w:pPr>
        <w:spacing w:line="200" w:lineRule="exact"/>
        <w:jc w:val="both"/>
      </w:pPr>
      <w:r>
        <w:t>3/14</w:t>
      </w:r>
      <w:r>
        <w:tab/>
      </w:r>
      <w:r>
        <w:tab/>
        <w:t>NO CLASS SPRING BREAK</w:t>
      </w:r>
      <w:r>
        <w:tab/>
      </w:r>
      <w:r>
        <w:tab/>
      </w:r>
      <w:r>
        <w:tab/>
        <w:t xml:space="preserve"> </w:t>
      </w:r>
    </w:p>
    <w:p w14:paraId="62E33F86" w14:textId="77777777" w:rsidR="005560E0" w:rsidRDefault="005560E0" w:rsidP="005560E0">
      <w:pPr>
        <w:spacing w:line="200" w:lineRule="exact"/>
        <w:jc w:val="both"/>
      </w:pPr>
    </w:p>
    <w:p w14:paraId="4308D959" w14:textId="77777777" w:rsidR="005560E0" w:rsidRDefault="005560E0" w:rsidP="005560E0">
      <w:pPr>
        <w:spacing w:line="200" w:lineRule="exact"/>
        <w:jc w:val="both"/>
      </w:pPr>
      <w:r>
        <w:t>3/21</w:t>
      </w:r>
      <w:r>
        <w:tab/>
      </w:r>
      <w:r>
        <w:tab/>
        <w:t>Test #2</w:t>
      </w:r>
      <w:r>
        <w:tab/>
        <w:t xml:space="preserve"> </w:t>
      </w:r>
      <w:proofErr w:type="spellStart"/>
      <w:r>
        <w:t>Ch’s</w:t>
      </w:r>
      <w:proofErr w:type="spellEnd"/>
      <w:r>
        <w:t xml:space="preserve"> 5,6,7</w:t>
      </w:r>
      <w:r>
        <w:tab/>
      </w:r>
      <w:r>
        <w:tab/>
      </w:r>
      <w:r>
        <w:tab/>
      </w:r>
      <w:r>
        <w:tab/>
      </w:r>
      <w:r>
        <w:tab/>
      </w:r>
      <w:r>
        <w:tab/>
      </w:r>
      <w:r>
        <w:tab/>
      </w:r>
      <w:r>
        <w:tab/>
      </w:r>
      <w:r>
        <w:tab/>
      </w:r>
    </w:p>
    <w:p w14:paraId="45870F70" w14:textId="77777777" w:rsidR="005560E0" w:rsidRDefault="005560E0" w:rsidP="005560E0">
      <w:pPr>
        <w:spacing w:line="200" w:lineRule="exact"/>
        <w:ind w:left="7200" w:hanging="5760"/>
        <w:jc w:val="both"/>
      </w:pPr>
    </w:p>
    <w:p w14:paraId="696808F0" w14:textId="77777777" w:rsidR="005560E0" w:rsidRDefault="005560E0" w:rsidP="005560E0">
      <w:pPr>
        <w:spacing w:line="200" w:lineRule="exact"/>
        <w:jc w:val="both"/>
      </w:pPr>
      <w:r>
        <w:t>3/28</w:t>
      </w:r>
      <w:r>
        <w:tab/>
      </w:r>
      <w:r>
        <w:tab/>
        <w:t>Managing Quality</w:t>
      </w:r>
      <w:r>
        <w:tab/>
      </w:r>
      <w:r>
        <w:tab/>
      </w:r>
      <w:r>
        <w:tab/>
      </w:r>
      <w:r>
        <w:tab/>
      </w:r>
      <w:r>
        <w:tab/>
      </w:r>
      <w:r>
        <w:tab/>
      </w:r>
      <w:r>
        <w:tab/>
        <w:t>8</w:t>
      </w:r>
    </w:p>
    <w:p w14:paraId="572BC371" w14:textId="77777777" w:rsidR="005560E0" w:rsidRDefault="005560E0" w:rsidP="005560E0">
      <w:pPr>
        <w:spacing w:line="200" w:lineRule="exact"/>
        <w:jc w:val="both"/>
      </w:pPr>
    </w:p>
    <w:p w14:paraId="44F5A13D" w14:textId="77777777" w:rsidR="005560E0" w:rsidRPr="00743214" w:rsidRDefault="005560E0" w:rsidP="005560E0">
      <w:pPr>
        <w:spacing w:line="200" w:lineRule="exact"/>
        <w:ind w:left="7200" w:hanging="7200"/>
        <w:jc w:val="both"/>
      </w:pPr>
      <w:r>
        <w:t>4/4                   No Class – Travel</w:t>
      </w:r>
    </w:p>
    <w:p w14:paraId="1E377D2D" w14:textId="77777777" w:rsidR="005560E0" w:rsidRDefault="005560E0" w:rsidP="005560E0">
      <w:pPr>
        <w:spacing w:line="200" w:lineRule="exact"/>
        <w:ind w:left="7200" w:hanging="7200"/>
        <w:jc w:val="both"/>
      </w:pPr>
      <w:r>
        <w:t xml:space="preserve">                       </w:t>
      </w:r>
      <w:r>
        <w:tab/>
      </w:r>
      <w:r>
        <w:tab/>
      </w:r>
      <w:r>
        <w:tab/>
      </w:r>
      <w:r>
        <w:tab/>
      </w:r>
    </w:p>
    <w:p w14:paraId="51C9DCEC" w14:textId="77777777" w:rsidR="005560E0" w:rsidRDefault="005560E0" w:rsidP="005560E0">
      <w:pPr>
        <w:spacing w:line="200" w:lineRule="exact"/>
        <w:ind w:left="7200" w:hanging="7200"/>
        <w:jc w:val="both"/>
        <w:rPr>
          <w:b/>
          <w:bCs/>
        </w:rPr>
      </w:pPr>
      <w:r>
        <w:tab/>
      </w:r>
      <w:r>
        <w:tab/>
      </w:r>
    </w:p>
    <w:p w14:paraId="482D1EB4" w14:textId="77777777" w:rsidR="005560E0" w:rsidRDefault="005560E0" w:rsidP="005560E0">
      <w:pPr>
        <w:spacing w:line="200" w:lineRule="exact"/>
        <w:jc w:val="both"/>
      </w:pPr>
      <w:r>
        <w:rPr>
          <w:bCs/>
        </w:rPr>
        <w:t>4/11</w:t>
      </w:r>
      <w:r>
        <w:rPr>
          <w:bCs/>
        </w:rPr>
        <w:tab/>
      </w:r>
      <w:r>
        <w:rPr>
          <w:bCs/>
        </w:rPr>
        <w:tab/>
        <w:t xml:space="preserve">Quality Control and Improvement                                       </w:t>
      </w:r>
      <w:r>
        <w:rPr>
          <w:bCs/>
        </w:rPr>
        <w:tab/>
      </w:r>
      <w:r>
        <w:tab/>
        <w:t>9</w:t>
      </w:r>
      <w:r>
        <w:tab/>
      </w:r>
    </w:p>
    <w:p w14:paraId="05FFB87C" w14:textId="77777777" w:rsidR="005560E0" w:rsidRDefault="005560E0" w:rsidP="005560E0">
      <w:pPr>
        <w:spacing w:line="200" w:lineRule="exact"/>
        <w:ind w:left="7200" w:hanging="7200"/>
        <w:jc w:val="both"/>
      </w:pPr>
      <w:r>
        <w:t xml:space="preserve">                        </w:t>
      </w:r>
      <w:r>
        <w:tab/>
      </w:r>
    </w:p>
    <w:p w14:paraId="3E551F66" w14:textId="77777777" w:rsidR="005560E0" w:rsidRDefault="005560E0" w:rsidP="005560E0">
      <w:pPr>
        <w:spacing w:line="200" w:lineRule="exact"/>
        <w:ind w:left="7200" w:hanging="7200"/>
        <w:jc w:val="both"/>
      </w:pPr>
    </w:p>
    <w:p w14:paraId="62A2684A" w14:textId="77777777" w:rsidR="005560E0" w:rsidRDefault="005560E0" w:rsidP="005560E0">
      <w:pPr>
        <w:spacing w:line="200" w:lineRule="exact"/>
        <w:jc w:val="both"/>
      </w:pPr>
      <w:r>
        <w:t>4/18</w:t>
      </w:r>
      <w:r>
        <w:tab/>
      </w:r>
      <w:r>
        <w:tab/>
        <w:t xml:space="preserve">No Class                                         </w:t>
      </w:r>
      <w:r>
        <w:tab/>
      </w:r>
      <w:r>
        <w:tab/>
      </w:r>
      <w:r>
        <w:tab/>
      </w:r>
      <w:r>
        <w:tab/>
      </w:r>
    </w:p>
    <w:p w14:paraId="0B87CFBA" w14:textId="77777777" w:rsidR="005560E0" w:rsidRDefault="005560E0" w:rsidP="005560E0">
      <w:pPr>
        <w:spacing w:line="200" w:lineRule="exact"/>
        <w:jc w:val="both"/>
      </w:pPr>
      <w:r>
        <w:tab/>
      </w:r>
      <w:r>
        <w:tab/>
      </w:r>
      <w:r>
        <w:tab/>
      </w:r>
    </w:p>
    <w:p w14:paraId="7438DB2C" w14:textId="77777777" w:rsidR="005560E0" w:rsidRDefault="005560E0" w:rsidP="005560E0">
      <w:pPr>
        <w:spacing w:line="200" w:lineRule="exact"/>
        <w:jc w:val="both"/>
      </w:pPr>
      <w:r>
        <w:rPr>
          <w:rFonts w:ascii="Arial Narrow" w:hAnsi="Arial Narrow"/>
          <w:iCs/>
        </w:rPr>
        <w:t>4/25</w:t>
      </w:r>
      <w:r>
        <w:rPr>
          <w:rFonts w:ascii="Arial Narrow" w:hAnsi="Arial Narrow"/>
          <w:iCs/>
        </w:rPr>
        <w:tab/>
      </w:r>
      <w:r>
        <w:rPr>
          <w:rFonts w:ascii="Arial Narrow" w:hAnsi="Arial Narrow"/>
          <w:iCs/>
        </w:rPr>
        <w:tab/>
      </w:r>
      <w:r>
        <w:rPr>
          <w:bCs/>
        </w:rPr>
        <w:t>Project Presentations</w:t>
      </w:r>
      <w:r>
        <w:rPr>
          <w:bCs/>
        </w:rPr>
        <w:tab/>
      </w:r>
      <w:r>
        <w:rPr>
          <w:bCs/>
        </w:rPr>
        <w:tab/>
      </w:r>
      <w:r>
        <w:tab/>
      </w:r>
      <w:r>
        <w:tab/>
      </w:r>
      <w:r>
        <w:tab/>
      </w:r>
      <w:r>
        <w:tab/>
      </w:r>
      <w:r>
        <w:tab/>
      </w:r>
      <w:r>
        <w:tab/>
      </w:r>
    </w:p>
    <w:p w14:paraId="443D2790" w14:textId="77777777" w:rsidR="005560E0" w:rsidRDefault="005560E0" w:rsidP="005560E0">
      <w:pPr>
        <w:spacing w:line="200" w:lineRule="exact"/>
        <w:jc w:val="both"/>
        <w:rPr>
          <w:i/>
          <w:iCs/>
        </w:rPr>
      </w:pPr>
    </w:p>
    <w:p w14:paraId="79238D76" w14:textId="77777777" w:rsidR="005560E0" w:rsidRDefault="005560E0" w:rsidP="005560E0">
      <w:pPr>
        <w:spacing w:line="200" w:lineRule="exact"/>
        <w:jc w:val="both"/>
      </w:pPr>
      <w:r>
        <w:t>5/2</w:t>
      </w:r>
      <w:r>
        <w:tab/>
      </w:r>
      <w:r>
        <w:tab/>
        <w:t>Class at Cadence</w:t>
      </w:r>
      <w:r>
        <w:tab/>
        <w:t xml:space="preserve">            </w:t>
      </w:r>
    </w:p>
    <w:p w14:paraId="63F6D303" w14:textId="77777777" w:rsidR="005560E0" w:rsidRDefault="005560E0" w:rsidP="005560E0">
      <w:pPr>
        <w:spacing w:line="200" w:lineRule="exact"/>
        <w:ind w:left="7200" w:hanging="7200"/>
        <w:jc w:val="both"/>
      </w:pPr>
    </w:p>
    <w:p w14:paraId="0F0A10B4" w14:textId="77777777" w:rsidR="005560E0" w:rsidRPr="00C52166" w:rsidRDefault="005560E0" w:rsidP="005560E0">
      <w:pPr>
        <w:spacing w:line="200" w:lineRule="exact"/>
        <w:jc w:val="both"/>
      </w:pPr>
      <w:r>
        <w:t>5/9</w:t>
      </w:r>
      <w:r>
        <w:tab/>
      </w:r>
      <w:r>
        <w:tab/>
        <w:t xml:space="preserve">Test #3 </w:t>
      </w:r>
      <w:proofErr w:type="spellStart"/>
      <w:r>
        <w:t>Ch’s</w:t>
      </w:r>
      <w:proofErr w:type="spellEnd"/>
      <w:r>
        <w:t xml:space="preserve"> 8,9</w:t>
      </w:r>
    </w:p>
    <w:p w14:paraId="102F917A" w14:textId="77777777" w:rsidR="005560E0" w:rsidRPr="00C20D21" w:rsidRDefault="005560E0" w:rsidP="005560E0">
      <w:pPr>
        <w:ind w:firstLine="720"/>
        <w:rPr>
          <w:rFonts w:ascii="Calibri" w:hAnsi="Calibri"/>
          <w:i/>
          <w:sz w:val="22"/>
          <w:szCs w:val="22"/>
        </w:rPr>
      </w:pPr>
    </w:p>
    <w:p w14:paraId="60CCDA46" w14:textId="55904883" w:rsidR="005560E0" w:rsidRPr="005560E0" w:rsidRDefault="005560E0" w:rsidP="005560E0">
      <w:pPr>
        <w:ind w:left="1440" w:hanging="1440"/>
        <w:rPr>
          <w:rFonts w:ascii="Calibri" w:hAnsi="Calibri"/>
          <w:b/>
          <w:sz w:val="22"/>
          <w:szCs w:val="22"/>
        </w:rPr>
      </w:pPr>
      <w:r>
        <w:rPr>
          <w:rFonts w:ascii="Calibri" w:hAnsi="Calibri"/>
          <w:b/>
          <w:sz w:val="22"/>
          <w:szCs w:val="22"/>
        </w:rPr>
        <w:t>Grading Policy</w:t>
      </w:r>
    </w:p>
    <w:p w14:paraId="2DDE9E2D" w14:textId="77777777" w:rsidR="005560E0" w:rsidRDefault="005560E0" w:rsidP="005560E0">
      <w:pPr>
        <w:tabs>
          <w:tab w:val="left" w:pos="2070"/>
        </w:tabs>
        <w:rPr>
          <w:rFonts w:ascii="Courier New" w:hAnsi="Courier New"/>
          <w:i/>
        </w:rPr>
      </w:pPr>
    </w:p>
    <w:p w14:paraId="5066E9A8" w14:textId="77777777" w:rsidR="005560E0" w:rsidRDefault="005560E0" w:rsidP="005560E0">
      <w:pPr>
        <w:tabs>
          <w:tab w:val="left" w:pos="2070"/>
        </w:tabs>
      </w:pPr>
      <w:r>
        <w:t>The course grade will be determined by the total of the scores received from the followings:</w:t>
      </w:r>
    </w:p>
    <w:p w14:paraId="171EAC8C" w14:textId="77777777" w:rsidR="005560E0" w:rsidRDefault="005560E0" w:rsidP="005560E0">
      <w:pPr>
        <w:tabs>
          <w:tab w:val="left" w:pos="2070"/>
        </w:tabs>
        <w:ind w:left="720"/>
      </w:pPr>
    </w:p>
    <w:p w14:paraId="0ECE3A86" w14:textId="77777777" w:rsidR="005560E0" w:rsidRDefault="005560E0" w:rsidP="005560E0">
      <w:pPr>
        <w:tabs>
          <w:tab w:val="left" w:pos="2070"/>
        </w:tabs>
        <w:ind w:left="720"/>
      </w:pPr>
      <w:r>
        <w:t>Test 1</w:t>
      </w:r>
      <w:r>
        <w:tab/>
      </w:r>
      <w:r>
        <w:tab/>
      </w:r>
      <w:r>
        <w:tab/>
      </w:r>
      <w:r>
        <w:tab/>
        <w:t xml:space="preserve">20%  </w:t>
      </w:r>
    </w:p>
    <w:p w14:paraId="18A7DAFB" w14:textId="77777777" w:rsidR="005560E0" w:rsidRDefault="005560E0" w:rsidP="005560E0">
      <w:pPr>
        <w:tabs>
          <w:tab w:val="left" w:pos="2070"/>
          <w:tab w:val="left" w:pos="2869"/>
        </w:tabs>
        <w:ind w:left="720"/>
      </w:pPr>
      <w:r>
        <w:t xml:space="preserve">Test 2              </w:t>
      </w:r>
      <w:r>
        <w:tab/>
      </w:r>
      <w:r>
        <w:tab/>
      </w:r>
      <w:r>
        <w:tab/>
        <w:t xml:space="preserve">20% </w:t>
      </w:r>
    </w:p>
    <w:p w14:paraId="7A88A0C7" w14:textId="77777777" w:rsidR="005560E0" w:rsidRDefault="005560E0" w:rsidP="005560E0">
      <w:pPr>
        <w:tabs>
          <w:tab w:val="left" w:pos="2070"/>
          <w:tab w:val="left" w:pos="2160"/>
          <w:tab w:val="left" w:pos="2880"/>
          <w:tab w:val="left" w:pos="3600"/>
          <w:tab w:val="left" w:pos="4320"/>
          <w:tab w:val="left" w:pos="5040"/>
          <w:tab w:val="left" w:pos="5760"/>
          <w:tab w:val="left" w:pos="6813"/>
        </w:tabs>
        <w:ind w:left="720"/>
      </w:pPr>
      <w:r>
        <w:t xml:space="preserve">Test 3              </w:t>
      </w:r>
      <w:r>
        <w:tab/>
      </w:r>
      <w:r>
        <w:tab/>
      </w:r>
      <w:r>
        <w:tab/>
        <w:t>20%</w:t>
      </w:r>
      <w:r>
        <w:tab/>
      </w:r>
    </w:p>
    <w:p w14:paraId="668CEB13" w14:textId="77777777" w:rsidR="005560E0" w:rsidRDefault="005560E0" w:rsidP="005560E0">
      <w:pPr>
        <w:tabs>
          <w:tab w:val="left" w:pos="2070"/>
          <w:tab w:val="left" w:pos="2160"/>
          <w:tab w:val="left" w:pos="2880"/>
          <w:tab w:val="left" w:pos="3600"/>
          <w:tab w:val="left" w:pos="4320"/>
          <w:tab w:val="left" w:pos="5040"/>
          <w:tab w:val="left" w:pos="5760"/>
          <w:tab w:val="left" w:pos="6813"/>
        </w:tabs>
        <w:ind w:left="720"/>
      </w:pPr>
      <w:r>
        <w:t>Team Project</w:t>
      </w:r>
      <w:r>
        <w:tab/>
      </w:r>
      <w:r>
        <w:tab/>
      </w:r>
      <w:r>
        <w:tab/>
      </w:r>
      <w:r>
        <w:tab/>
        <w:t>20%</w:t>
      </w:r>
    </w:p>
    <w:p w14:paraId="4723309D" w14:textId="77777777" w:rsidR="005560E0" w:rsidRDefault="005560E0" w:rsidP="005560E0">
      <w:pPr>
        <w:tabs>
          <w:tab w:val="left" w:pos="2070"/>
        </w:tabs>
        <w:ind w:left="720"/>
      </w:pPr>
      <w:r>
        <w:t xml:space="preserve">Homework Assignments </w:t>
      </w:r>
      <w:r>
        <w:tab/>
        <w:t>15%</w:t>
      </w:r>
    </w:p>
    <w:p w14:paraId="2C0CC26A" w14:textId="77777777" w:rsidR="005560E0" w:rsidRDefault="005560E0" w:rsidP="005560E0">
      <w:pPr>
        <w:tabs>
          <w:tab w:val="left" w:pos="2070"/>
        </w:tabs>
        <w:ind w:left="720"/>
      </w:pPr>
      <w:r>
        <w:t xml:space="preserve">Attendance </w:t>
      </w:r>
      <w:r>
        <w:tab/>
      </w:r>
      <w:r>
        <w:tab/>
      </w:r>
      <w:r>
        <w:tab/>
      </w:r>
      <w:r>
        <w:tab/>
        <w:t>05%</w:t>
      </w:r>
    </w:p>
    <w:p w14:paraId="77782A73" w14:textId="77777777" w:rsidR="00A01964" w:rsidRDefault="00A01964" w:rsidP="00A01964">
      <w:pPr>
        <w:pStyle w:val="Default"/>
        <w:rPr>
          <w:b/>
          <w:bCs/>
          <w:sz w:val="23"/>
          <w:szCs w:val="23"/>
        </w:rPr>
      </w:pPr>
    </w:p>
    <w:p w14:paraId="779236D5" w14:textId="77777777" w:rsidR="00111FA0" w:rsidRDefault="00111FA0" w:rsidP="00A01964">
      <w:pPr>
        <w:pStyle w:val="Default"/>
        <w:rPr>
          <w:b/>
          <w:bCs/>
          <w:sz w:val="23"/>
          <w:szCs w:val="23"/>
        </w:rPr>
      </w:pPr>
    </w:p>
    <w:p w14:paraId="3F4E79B2" w14:textId="77777777" w:rsidR="00111FA0" w:rsidRDefault="00111FA0" w:rsidP="00A01964">
      <w:pPr>
        <w:pStyle w:val="Default"/>
        <w:rPr>
          <w:b/>
          <w:bCs/>
          <w:sz w:val="23"/>
          <w:szCs w:val="23"/>
        </w:rPr>
      </w:pPr>
    </w:p>
    <w:p w14:paraId="409F864B" w14:textId="77777777" w:rsidR="00111FA0" w:rsidRDefault="00111FA0" w:rsidP="00A01964">
      <w:pPr>
        <w:pStyle w:val="Default"/>
        <w:rPr>
          <w:b/>
          <w:bCs/>
          <w:sz w:val="23"/>
          <w:szCs w:val="23"/>
        </w:rPr>
      </w:pPr>
    </w:p>
    <w:p w14:paraId="42EFC2EA" w14:textId="77777777" w:rsidR="00111FA0" w:rsidRDefault="00111FA0" w:rsidP="00A01964">
      <w:pPr>
        <w:pStyle w:val="Default"/>
        <w:rPr>
          <w:b/>
          <w:bCs/>
          <w:sz w:val="23"/>
          <w:szCs w:val="23"/>
        </w:rPr>
      </w:pPr>
    </w:p>
    <w:p w14:paraId="0315526B" w14:textId="77777777" w:rsidR="00111FA0" w:rsidRDefault="00111FA0" w:rsidP="00A01964">
      <w:pPr>
        <w:pStyle w:val="Default"/>
        <w:rPr>
          <w:b/>
          <w:bCs/>
          <w:sz w:val="23"/>
          <w:szCs w:val="23"/>
        </w:rPr>
      </w:pPr>
    </w:p>
    <w:p w14:paraId="64078A51" w14:textId="77777777" w:rsidR="00111FA0" w:rsidRDefault="00111FA0" w:rsidP="00A01964">
      <w:pPr>
        <w:pStyle w:val="Default"/>
        <w:rPr>
          <w:b/>
          <w:bCs/>
          <w:sz w:val="23"/>
          <w:szCs w:val="23"/>
        </w:rPr>
      </w:pPr>
    </w:p>
    <w:p w14:paraId="10522F28" w14:textId="77777777" w:rsidR="00111FA0" w:rsidRDefault="00111FA0" w:rsidP="00A01964">
      <w:pPr>
        <w:pStyle w:val="Default"/>
        <w:rPr>
          <w:b/>
          <w:bCs/>
          <w:sz w:val="23"/>
          <w:szCs w:val="23"/>
        </w:rPr>
      </w:pPr>
    </w:p>
    <w:p w14:paraId="3BE7C0F6" w14:textId="77777777" w:rsidR="00111FA0" w:rsidRDefault="00111FA0" w:rsidP="00A01964">
      <w:pPr>
        <w:pStyle w:val="Default"/>
        <w:rPr>
          <w:b/>
          <w:bCs/>
          <w:sz w:val="23"/>
          <w:szCs w:val="23"/>
        </w:rPr>
      </w:pPr>
    </w:p>
    <w:p w14:paraId="7484D66D" w14:textId="7C1756B1" w:rsidR="00A01964" w:rsidRDefault="00A01964" w:rsidP="00A01964">
      <w:pPr>
        <w:pStyle w:val="Default"/>
        <w:rPr>
          <w:sz w:val="23"/>
          <w:szCs w:val="23"/>
        </w:rPr>
      </w:pPr>
      <w:r>
        <w:rPr>
          <w:b/>
          <w:bCs/>
          <w:sz w:val="23"/>
          <w:szCs w:val="23"/>
        </w:rPr>
        <w:t xml:space="preserve">Recommended Report Format: </w:t>
      </w:r>
      <w:r>
        <w:rPr>
          <w:sz w:val="23"/>
          <w:szCs w:val="23"/>
        </w:rPr>
        <w:t xml:space="preserve">The report should have a minimum of 15 pages and maximum of 20 pages. The organization of the report (but not limited to): </w:t>
      </w:r>
    </w:p>
    <w:p w14:paraId="2722F7B4" w14:textId="77777777" w:rsidR="00A01964" w:rsidRDefault="00A01964" w:rsidP="00A01964">
      <w:pPr>
        <w:pStyle w:val="Default"/>
        <w:spacing w:after="27"/>
        <w:rPr>
          <w:sz w:val="23"/>
          <w:szCs w:val="23"/>
        </w:rPr>
      </w:pPr>
      <w:r>
        <w:rPr>
          <w:sz w:val="23"/>
          <w:szCs w:val="23"/>
        </w:rPr>
        <w:t xml:space="preserve">1. Title of the project </w:t>
      </w:r>
    </w:p>
    <w:p w14:paraId="038581A5" w14:textId="77777777" w:rsidR="00A01964" w:rsidRDefault="00A01964" w:rsidP="00A01964">
      <w:pPr>
        <w:pStyle w:val="Default"/>
        <w:spacing w:after="27"/>
        <w:rPr>
          <w:sz w:val="23"/>
          <w:szCs w:val="23"/>
        </w:rPr>
      </w:pPr>
      <w:r>
        <w:rPr>
          <w:sz w:val="23"/>
          <w:szCs w:val="23"/>
        </w:rPr>
        <w:t xml:space="preserve">2. Name of the authors </w:t>
      </w:r>
    </w:p>
    <w:p w14:paraId="33CB54D5" w14:textId="77777777" w:rsidR="00A01964" w:rsidRDefault="00A01964" w:rsidP="00A01964">
      <w:pPr>
        <w:pStyle w:val="Default"/>
        <w:spacing w:after="27"/>
        <w:rPr>
          <w:sz w:val="23"/>
          <w:szCs w:val="23"/>
        </w:rPr>
      </w:pPr>
      <w:r>
        <w:rPr>
          <w:sz w:val="23"/>
          <w:szCs w:val="23"/>
        </w:rPr>
        <w:t xml:space="preserve">3. Reflection statement about project benefits to company and community </w:t>
      </w:r>
    </w:p>
    <w:p w14:paraId="1A824A92" w14:textId="77777777" w:rsidR="00A01964" w:rsidRDefault="00A01964" w:rsidP="00A01964">
      <w:pPr>
        <w:pStyle w:val="Default"/>
        <w:spacing w:after="27"/>
        <w:rPr>
          <w:sz w:val="23"/>
          <w:szCs w:val="23"/>
        </w:rPr>
      </w:pPr>
      <w:r>
        <w:rPr>
          <w:sz w:val="23"/>
          <w:szCs w:val="23"/>
        </w:rPr>
        <w:t xml:space="preserve">4. Abstract </w:t>
      </w:r>
    </w:p>
    <w:p w14:paraId="137378B1" w14:textId="77777777" w:rsidR="00A01964" w:rsidRDefault="00A01964" w:rsidP="00A01964">
      <w:pPr>
        <w:pStyle w:val="Default"/>
        <w:spacing w:after="27"/>
        <w:rPr>
          <w:sz w:val="23"/>
          <w:szCs w:val="23"/>
        </w:rPr>
      </w:pPr>
      <w:r>
        <w:rPr>
          <w:sz w:val="23"/>
          <w:szCs w:val="23"/>
        </w:rPr>
        <w:t xml:space="preserve">5. Introduction </w:t>
      </w:r>
    </w:p>
    <w:p w14:paraId="4FE9D3E0" w14:textId="77777777" w:rsidR="00A01964" w:rsidRDefault="00A01964" w:rsidP="00A01964">
      <w:pPr>
        <w:pStyle w:val="Default"/>
        <w:spacing w:after="27"/>
        <w:rPr>
          <w:sz w:val="23"/>
          <w:szCs w:val="23"/>
        </w:rPr>
      </w:pPr>
      <w:r>
        <w:rPr>
          <w:sz w:val="23"/>
          <w:szCs w:val="23"/>
        </w:rPr>
        <w:t xml:space="preserve">6. Literature survey on the specific topics of process management </w:t>
      </w:r>
    </w:p>
    <w:p w14:paraId="58720D58" w14:textId="77777777" w:rsidR="00A01964" w:rsidRDefault="00A01964" w:rsidP="00A01964">
      <w:pPr>
        <w:pStyle w:val="Default"/>
        <w:spacing w:after="27"/>
        <w:rPr>
          <w:sz w:val="23"/>
          <w:szCs w:val="23"/>
        </w:rPr>
      </w:pPr>
      <w:r>
        <w:rPr>
          <w:sz w:val="23"/>
          <w:szCs w:val="23"/>
        </w:rPr>
        <w:t xml:space="preserve">7. Project methodology </w:t>
      </w:r>
    </w:p>
    <w:p w14:paraId="2A76C20F" w14:textId="77777777" w:rsidR="00A01964" w:rsidRDefault="00A01964" w:rsidP="00A01964">
      <w:pPr>
        <w:pStyle w:val="Default"/>
        <w:spacing w:after="27"/>
        <w:rPr>
          <w:sz w:val="23"/>
          <w:szCs w:val="23"/>
        </w:rPr>
      </w:pPr>
      <w:r>
        <w:rPr>
          <w:sz w:val="23"/>
          <w:szCs w:val="23"/>
        </w:rPr>
        <w:t xml:space="preserve">8. The Case Study </w:t>
      </w:r>
    </w:p>
    <w:p w14:paraId="28FF922B" w14:textId="77777777" w:rsidR="00A01964" w:rsidRDefault="00A01964" w:rsidP="00A01964">
      <w:pPr>
        <w:pStyle w:val="Default"/>
        <w:spacing w:after="27"/>
        <w:rPr>
          <w:sz w:val="23"/>
          <w:szCs w:val="23"/>
        </w:rPr>
      </w:pPr>
      <w:r>
        <w:rPr>
          <w:sz w:val="23"/>
          <w:szCs w:val="23"/>
        </w:rPr>
        <w:t xml:space="preserve">9. Analysis of the current process management practices </w:t>
      </w:r>
    </w:p>
    <w:p w14:paraId="6F97317E" w14:textId="77777777" w:rsidR="00A01964" w:rsidRDefault="00A01964" w:rsidP="00A01964">
      <w:pPr>
        <w:pStyle w:val="Default"/>
        <w:spacing w:after="27"/>
        <w:rPr>
          <w:sz w:val="23"/>
          <w:szCs w:val="23"/>
        </w:rPr>
      </w:pPr>
      <w:r>
        <w:rPr>
          <w:sz w:val="23"/>
          <w:szCs w:val="23"/>
        </w:rPr>
        <w:t xml:space="preserve">10. Summary of findings and recommendations </w:t>
      </w:r>
    </w:p>
    <w:p w14:paraId="16529F9E" w14:textId="77777777" w:rsidR="00A01964" w:rsidRDefault="00A01964" w:rsidP="00A01964">
      <w:pPr>
        <w:pStyle w:val="Default"/>
        <w:spacing w:after="27"/>
        <w:rPr>
          <w:sz w:val="23"/>
          <w:szCs w:val="23"/>
        </w:rPr>
      </w:pPr>
      <w:r>
        <w:rPr>
          <w:sz w:val="23"/>
          <w:szCs w:val="23"/>
        </w:rPr>
        <w:t xml:space="preserve">11. Lessons learned from the project </w:t>
      </w:r>
    </w:p>
    <w:p w14:paraId="7AC23927" w14:textId="77777777" w:rsidR="00A01964" w:rsidRDefault="00A01964" w:rsidP="00A01964">
      <w:pPr>
        <w:pStyle w:val="Default"/>
        <w:spacing w:after="27"/>
        <w:rPr>
          <w:sz w:val="23"/>
          <w:szCs w:val="23"/>
        </w:rPr>
      </w:pPr>
      <w:r>
        <w:rPr>
          <w:sz w:val="23"/>
          <w:szCs w:val="23"/>
        </w:rPr>
        <w:t xml:space="preserve">12. Conclusions </w:t>
      </w:r>
    </w:p>
    <w:p w14:paraId="08177552" w14:textId="77777777" w:rsidR="00A01964" w:rsidRDefault="00A01964" w:rsidP="00A01964">
      <w:pPr>
        <w:pStyle w:val="Default"/>
        <w:rPr>
          <w:sz w:val="23"/>
          <w:szCs w:val="23"/>
        </w:rPr>
      </w:pPr>
      <w:r>
        <w:rPr>
          <w:sz w:val="23"/>
          <w:szCs w:val="23"/>
        </w:rPr>
        <w:t xml:space="preserve">13. References </w:t>
      </w:r>
    </w:p>
    <w:p w14:paraId="224DA84E" w14:textId="77777777" w:rsidR="00A01964" w:rsidRDefault="00A01964" w:rsidP="00A01964">
      <w:pPr>
        <w:pStyle w:val="Default"/>
        <w:rPr>
          <w:sz w:val="23"/>
          <w:szCs w:val="23"/>
        </w:rPr>
      </w:pPr>
      <w:r>
        <w:rPr>
          <w:sz w:val="23"/>
          <w:szCs w:val="23"/>
        </w:rPr>
        <w:t xml:space="preserve">Appendices </w:t>
      </w:r>
    </w:p>
    <w:p w14:paraId="67747627" w14:textId="77777777" w:rsidR="00A01964" w:rsidRDefault="00A01964" w:rsidP="00A01964">
      <w:pPr>
        <w:pStyle w:val="Default"/>
        <w:rPr>
          <w:b/>
          <w:bCs/>
          <w:sz w:val="23"/>
          <w:szCs w:val="23"/>
        </w:rPr>
      </w:pPr>
    </w:p>
    <w:p w14:paraId="183E7927" w14:textId="79E59E51" w:rsidR="00A01964" w:rsidRDefault="00A01964" w:rsidP="00A01964">
      <w:pPr>
        <w:pStyle w:val="Default"/>
        <w:rPr>
          <w:sz w:val="23"/>
          <w:szCs w:val="23"/>
        </w:rPr>
      </w:pPr>
      <w:r>
        <w:rPr>
          <w:b/>
          <w:bCs/>
          <w:sz w:val="23"/>
          <w:szCs w:val="23"/>
        </w:rPr>
        <w:t xml:space="preserve">Project Assessment Criteria </w:t>
      </w:r>
    </w:p>
    <w:p w14:paraId="2FBA8537" w14:textId="797E16C2" w:rsidR="00A01964" w:rsidRDefault="00A01964" w:rsidP="00A01964">
      <w:pPr>
        <w:pStyle w:val="Default"/>
        <w:numPr>
          <w:ilvl w:val="0"/>
          <w:numId w:val="9"/>
        </w:numPr>
        <w:spacing w:after="44"/>
        <w:rPr>
          <w:sz w:val="23"/>
          <w:szCs w:val="23"/>
        </w:rPr>
      </w:pPr>
      <w:r>
        <w:rPr>
          <w:sz w:val="23"/>
          <w:szCs w:val="23"/>
        </w:rPr>
        <w:t xml:space="preserve">Nature of the project planning and execution </w:t>
      </w:r>
    </w:p>
    <w:p w14:paraId="219563BA" w14:textId="753BF76D" w:rsidR="00A01964" w:rsidRDefault="00A01964" w:rsidP="00A01964">
      <w:pPr>
        <w:pStyle w:val="Default"/>
        <w:numPr>
          <w:ilvl w:val="0"/>
          <w:numId w:val="9"/>
        </w:numPr>
        <w:spacing w:after="44"/>
        <w:rPr>
          <w:sz w:val="23"/>
          <w:szCs w:val="23"/>
        </w:rPr>
      </w:pPr>
      <w:r>
        <w:rPr>
          <w:sz w:val="23"/>
          <w:szCs w:val="23"/>
        </w:rPr>
        <w:t xml:space="preserve">Quality of the report </w:t>
      </w:r>
    </w:p>
    <w:p w14:paraId="7B1F9AC0" w14:textId="1890009E" w:rsidR="00A01964" w:rsidRDefault="00A01964" w:rsidP="00A01964">
      <w:pPr>
        <w:pStyle w:val="Default"/>
        <w:numPr>
          <w:ilvl w:val="0"/>
          <w:numId w:val="9"/>
        </w:numPr>
        <w:rPr>
          <w:sz w:val="23"/>
          <w:szCs w:val="23"/>
        </w:rPr>
      </w:pPr>
      <w:r>
        <w:rPr>
          <w:sz w:val="23"/>
          <w:szCs w:val="23"/>
        </w:rPr>
        <w:t xml:space="preserve">Final presentation </w:t>
      </w:r>
    </w:p>
    <w:p w14:paraId="1435182F" w14:textId="77777777" w:rsidR="00032757" w:rsidRDefault="00032757" w:rsidP="00032757">
      <w:pPr>
        <w:ind w:left="1080" w:hanging="1080"/>
        <w:rPr>
          <w:rFonts w:ascii="Calibri" w:hAnsi="Calibri"/>
          <w:b/>
          <w:sz w:val="22"/>
          <w:szCs w:val="22"/>
        </w:rPr>
      </w:pPr>
    </w:p>
    <w:p w14:paraId="00A0DDFF" w14:textId="77777777" w:rsidR="00032757" w:rsidRPr="00C20D21" w:rsidRDefault="00032757" w:rsidP="00032757">
      <w:pPr>
        <w:ind w:left="1080" w:hanging="1080"/>
        <w:rPr>
          <w:rFonts w:ascii="Calibri" w:hAnsi="Calibri"/>
          <w:b/>
          <w:sz w:val="22"/>
          <w:szCs w:val="22"/>
        </w:rPr>
      </w:pPr>
      <w:r w:rsidRPr="00C20D21">
        <w:rPr>
          <w:rFonts w:ascii="Calibri" w:hAnsi="Calibri"/>
          <w:b/>
          <w:sz w:val="22"/>
          <w:szCs w:val="22"/>
        </w:rPr>
        <w:t>Examples of Texts and/or Assigned Readings:</w:t>
      </w:r>
    </w:p>
    <w:p w14:paraId="36713510" w14:textId="77777777" w:rsidR="00032757" w:rsidRPr="00C20D21" w:rsidRDefault="00032757" w:rsidP="00032757">
      <w:pPr>
        <w:ind w:firstLine="720"/>
        <w:rPr>
          <w:rFonts w:ascii="Calibri" w:hAnsi="Calibri"/>
          <w:i/>
          <w:sz w:val="22"/>
          <w:szCs w:val="22"/>
        </w:rPr>
      </w:pPr>
    </w:p>
    <w:p w14:paraId="300D6DD9" w14:textId="77777777" w:rsidR="00032757" w:rsidRDefault="00032757" w:rsidP="00032757">
      <w:pPr>
        <w:jc w:val="both"/>
      </w:pPr>
      <w:r w:rsidRPr="00C20D21">
        <w:rPr>
          <w:rFonts w:ascii="Calibri" w:hAnsi="Calibri"/>
          <w:sz w:val="22"/>
          <w:szCs w:val="22"/>
        </w:rPr>
        <w:tab/>
      </w:r>
      <w:r>
        <w:t xml:space="preserve">• TEXT: Schroeder, R.G., </w:t>
      </w:r>
      <w:r>
        <w:rPr>
          <w:b/>
          <w:i/>
        </w:rPr>
        <w:t>Operations Management in the Supply Chain</w:t>
      </w:r>
      <w:r>
        <w:t xml:space="preserve">, 6th edition, McGraw-Hill/Irwin: Boston, </w:t>
      </w:r>
      <w:proofErr w:type="gramStart"/>
      <w:r>
        <w:t>MA,  ISBN</w:t>
      </w:r>
      <w:proofErr w:type="gramEnd"/>
      <w:r>
        <w:t xml:space="preserve"> # 978-0-07-352524-2</w:t>
      </w:r>
    </w:p>
    <w:p w14:paraId="2AB0D4A7" w14:textId="77777777" w:rsidR="00032757" w:rsidRPr="00C20D21" w:rsidRDefault="00032757" w:rsidP="00032757">
      <w:pPr>
        <w:rPr>
          <w:rFonts w:ascii="Calibri" w:hAnsi="Calibri"/>
          <w:sz w:val="22"/>
          <w:szCs w:val="22"/>
        </w:rPr>
      </w:pPr>
    </w:p>
    <w:p w14:paraId="5CDADD3D" w14:textId="77777777" w:rsidR="00032757" w:rsidRPr="00C20D21" w:rsidRDefault="00032757" w:rsidP="00032757">
      <w:pPr>
        <w:rPr>
          <w:rFonts w:ascii="Calibri" w:hAnsi="Calibri"/>
          <w:b/>
          <w:sz w:val="22"/>
          <w:szCs w:val="22"/>
        </w:rPr>
      </w:pPr>
      <w:r w:rsidRPr="00C20D21">
        <w:rPr>
          <w:rFonts w:ascii="Calibri" w:hAnsi="Calibri"/>
          <w:b/>
          <w:sz w:val="22"/>
          <w:szCs w:val="22"/>
        </w:rPr>
        <w:t>Example Learning Activities and Assignments:</w:t>
      </w:r>
    </w:p>
    <w:p w14:paraId="53664D71" w14:textId="77777777" w:rsidR="00032757" w:rsidRDefault="00032757" w:rsidP="00032757">
      <w:pPr>
        <w:rPr>
          <w:rFonts w:ascii="Calibri" w:hAnsi="Calibri"/>
          <w:sz w:val="22"/>
          <w:szCs w:val="22"/>
        </w:rPr>
      </w:pPr>
    </w:p>
    <w:p w14:paraId="16B5D18D" w14:textId="779A5685" w:rsidR="00032757" w:rsidRDefault="00032757" w:rsidP="00032757">
      <w:pPr>
        <w:ind w:firstLine="720"/>
        <w:jc w:val="both"/>
      </w:pPr>
      <w:r>
        <w:t xml:space="preserve">The requirement of the project is linked to the University initiative towards </w:t>
      </w:r>
      <w:r>
        <w:rPr>
          <w:b/>
          <w:i/>
        </w:rPr>
        <w:t>service learning</w:t>
      </w:r>
      <w:r>
        <w:t xml:space="preserve"> where students attain discipline specific knowledge through creatively designed active learning community based projects that benefits the students, the company and the community. The project report that each team needs to submit is to be prepared on a word- processor, double spaced, with a title page </w:t>
      </w:r>
      <w:r w:rsidR="00111FA0">
        <w:t>showing the</w:t>
      </w:r>
      <w:r>
        <w:t xml:space="preserve"> title of the paper, the name and the number of the course, the date, team members and the name of the professor.  The title is to be in capital letters centered on the page, and all other information is to be placed at the lower right-hand corner of the page.  Any supporting documentation is to be placed at the end of the paper, and is the case of computer output only successful executions are to be included.  The project report should be held together with a single staple in the upper left-hand corner.  No cover of any kind is to be used, while computer paper is appropriate with the use of a word processor. The project details are given below:</w:t>
      </w:r>
    </w:p>
    <w:p w14:paraId="5834DE78" w14:textId="77777777" w:rsidR="00032757" w:rsidRDefault="00032757" w:rsidP="00032757">
      <w:pPr>
        <w:jc w:val="both"/>
      </w:pPr>
    </w:p>
    <w:p w14:paraId="7F479009" w14:textId="77777777" w:rsidR="00032757" w:rsidRPr="003C7ED4" w:rsidRDefault="00032757" w:rsidP="00032757">
      <w:pPr>
        <w:ind w:firstLine="720"/>
        <w:jc w:val="both"/>
      </w:pPr>
      <w:r w:rsidRPr="003C7ED4">
        <w:t xml:space="preserve">Team Size: </w:t>
      </w:r>
      <w:r>
        <w:t>About four students</w:t>
      </w:r>
    </w:p>
    <w:p w14:paraId="776D9F6E" w14:textId="77777777" w:rsidR="00032757" w:rsidRPr="003C7ED4" w:rsidRDefault="00032757" w:rsidP="00032757">
      <w:pPr>
        <w:ind w:left="720"/>
        <w:jc w:val="both"/>
      </w:pPr>
    </w:p>
    <w:p w14:paraId="438A2A09" w14:textId="3EE45F59" w:rsidR="00032757" w:rsidRDefault="00032757" w:rsidP="00032757">
      <w:pPr>
        <w:ind w:left="720"/>
        <w:jc w:val="both"/>
      </w:pPr>
      <w:r w:rsidRPr="003C7ED4">
        <w:t xml:space="preserve">Description: </w:t>
      </w:r>
      <w:r>
        <w:t xml:space="preserve">Primarily, this project should deal with process management practices in a </w:t>
      </w:r>
      <w:r w:rsidR="00111FA0">
        <w:t>real-life</w:t>
      </w:r>
      <w:r>
        <w:t xml:space="preserve"> organization. This industrial project should be based on the collection and analysis of data/information from a company concerning its process management practices. This should include the following: Company's background, current process management strategies/methods, problems and challenges with process management practices and their influence on productivity and quality, future strategic directions of the company, recommendations to improve the competitiveness of the company in terms of new strategies and techniques for process management practices. You can choose any company and it could in either in manufacturing or services.</w:t>
      </w:r>
    </w:p>
    <w:p w14:paraId="1F52AA68" w14:textId="77777777" w:rsidR="00032757" w:rsidRPr="001A5772" w:rsidRDefault="00032757" w:rsidP="001A5772">
      <w:pPr>
        <w:pStyle w:val="NormalWeb"/>
        <w:shd w:val="clear" w:color="auto" w:fill="FFFFFF"/>
        <w:spacing w:before="75" w:beforeAutospacing="0" w:after="75" w:afterAutospacing="0" w:line="346" w:lineRule="atLeast"/>
        <w:rPr>
          <w:rFonts w:ascii="Arial" w:hAnsi="Arial" w:cs="Arial"/>
          <w:color w:val="000000"/>
          <w:spacing w:val="4"/>
          <w:sz w:val="21"/>
          <w:szCs w:val="21"/>
        </w:rPr>
      </w:pPr>
    </w:p>
    <w:p w14:paraId="2DB402EA" w14:textId="77777777" w:rsidR="00A83696" w:rsidRPr="00C20D21" w:rsidRDefault="00A83696">
      <w:pPr>
        <w:tabs>
          <w:tab w:val="left" w:pos="720"/>
        </w:tabs>
        <w:rPr>
          <w:rFonts w:ascii="Calibri" w:hAnsi="Calibri"/>
          <w:b/>
          <w:sz w:val="22"/>
          <w:szCs w:val="22"/>
        </w:rPr>
      </w:pPr>
      <w:r w:rsidRPr="00C20D21">
        <w:rPr>
          <w:rFonts w:ascii="Calibri" w:hAnsi="Calibri"/>
          <w:b/>
          <w:sz w:val="22"/>
          <w:szCs w:val="22"/>
        </w:rPr>
        <w:t>Learning Outcomes:</w:t>
      </w:r>
    </w:p>
    <w:p w14:paraId="6DE084C6" w14:textId="77777777" w:rsidR="00346CF1" w:rsidRDefault="00346CF1">
      <w:pPr>
        <w:tabs>
          <w:tab w:val="left" w:pos="720"/>
        </w:tabs>
        <w:rPr>
          <w:rFonts w:ascii="Calibri" w:hAnsi="Calibri"/>
          <w:i/>
          <w:sz w:val="22"/>
          <w:szCs w:val="22"/>
        </w:rPr>
      </w:pPr>
    </w:p>
    <w:p w14:paraId="52182733" w14:textId="2ECA999E" w:rsidR="00D74708" w:rsidRPr="008A5B14" w:rsidRDefault="00D74708" w:rsidP="00D74708">
      <w:pPr>
        <w:tabs>
          <w:tab w:val="left" w:pos="720"/>
        </w:tabs>
        <w:jc w:val="both"/>
      </w:pPr>
      <w:r>
        <w:tab/>
      </w:r>
      <w:r w:rsidRPr="00C20D21">
        <w:rPr>
          <w:rFonts w:ascii="Calibri" w:hAnsi="Calibri"/>
          <w:sz w:val="22"/>
          <w:szCs w:val="22"/>
          <w:u w:val="single"/>
        </w:rPr>
        <w:t>Course-Specific Learning Outcomes:</w:t>
      </w:r>
      <w:r w:rsidRPr="00C20D21">
        <w:rPr>
          <w:rFonts w:ascii="Calibri" w:hAnsi="Calibri"/>
          <w:i/>
          <w:sz w:val="22"/>
          <w:szCs w:val="22"/>
        </w:rPr>
        <w:t xml:space="preserve"> </w:t>
      </w:r>
      <w:r>
        <w:t>Upon completion of this course, the student should be able to solve various interdisciplinary management problems using the tools of operations management, decision making under certainty and uncertainty, and refined reasoning. Through experiential and applied learning, the student will be familiar with:</w:t>
      </w:r>
    </w:p>
    <w:p w14:paraId="79E3B4CE" w14:textId="760EBF37" w:rsidR="008A5B14" w:rsidRPr="008A5B14" w:rsidRDefault="00D74708" w:rsidP="00564556">
      <w:pPr>
        <w:pStyle w:val="ListParagraph"/>
        <w:numPr>
          <w:ilvl w:val="0"/>
          <w:numId w:val="12"/>
        </w:numPr>
        <w:tabs>
          <w:tab w:val="left" w:pos="720"/>
        </w:tabs>
        <w:jc w:val="both"/>
        <w:rPr>
          <w:lang w:val="en-US"/>
        </w:rPr>
      </w:pPr>
      <w:r w:rsidRPr="008A5B14">
        <w:rPr>
          <w:lang w:val="en-US"/>
        </w:rPr>
        <w:t>Process management and how it is used to create value</w:t>
      </w:r>
    </w:p>
    <w:p w14:paraId="5E52F4B5" w14:textId="77777777" w:rsidR="00D74708" w:rsidRDefault="00D74708" w:rsidP="00D74708">
      <w:pPr>
        <w:pStyle w:val="ListParagraph"/>
        <w:numPr>
          <w:ilvl w:val="0"/>
          <w:numId w:val="12"/>
        </w:numPr>
        <w:tabs>
          <w:tab w:val="left" w:pos="720"/>
        </w:tabs>
        <w:jc w:val="both"/>
      </w:pPr>
      <w:r>
        <w:rPr>
          <w:lang w:val="en-US"/>
        </w:rPr>
        <w:t>Developing an ability to analyze processes from an operations perspective</w:t>
      </w:r>
    </w:p>
    <w:p w14:paraId="2F82B259" w14:textId="77777777" w:rsidR="00D74708" w:rsidRDefault="00D74708" w:rsidP="00D74708">
      <w:pPr>
        <w:pStyle w:val="ListParagraph"/>
        <w:numPr>
          <w:ilvl w:val="0"/>
          <w:numId w:val="12"/>
        </w:numPr>
        <w:tabs>
          <w:tab w:val="left" w:pos="720"/>
        </w:tabs>
        <w:jc w:val="both"/>
      </w:pPr>
      <w:r>
        <w:rPr>
          <w:lang w:val="en-US"/>
        </w:rPr>
        <w:t>Understanding process analyses from a company-wide perspective</w:t>
      </w:r>
    </w:p>
    <w:p w14:paraId="4400DE11" w14:textId="77777777" w:rsidR="00D74708" w:rsidRDefault="00D74708" w:rsidP="00D74708">
      <w:pPr>
        <w:pStyle w:val="ListParagraph"/>
        <w:numPr>
          <w:ilvl w:val="0"/>
          <w:numId w:val="12"/>
        </w:numPr>
        <w:tabs>
          <w:tab w:val="left" w:pos="720"/>
        </w:tabs>
        <w:jc w:val="both"/>
      </w:pPr>
      <w:r>
        <w:rPr>
          <w:lang w:val="en-US"/>
        </w:rPr>
        <w:t>Understanding a methodology for creating an environment for continuous improvement in an operations organization.</w:t>
      </w:r>
    </w:p>
    <w:p w14:paraId="705414EE" w14:textId="77777777" w:rsidR="00D74708" w:rsidRDefault="00D74708" w:rsidP="00D74708">
      <w:pPr>
        <w:pStyle w:val="ListParagraph"/>
        <w:numPr>
          <w:ilvl w:val="0"/>
          <w:numId w:val="12"/>
        </w:numPr>
        <w:tabs>
          <w:tab w:val="left" w:pos="720"/>
        </w:tabs>
        <w:jc w:val="both"/>
      </w:pPr>
      <w:proofErr w:type="spellStart"/>
      <w:r>
        <w:t>Managing</w:t>
      </w:r>
      <w:proofErr w:type="spellEnd"/>
      <w:r>
        <w:t xml:space="preserve"> </w:t>
      </w:r>
      <w:proofErr w:type="spellStart"/>
      <w:r>
        <w:t>quality</w:t>
      </w:r>
      <w:proofErr w:type="spellEnd"/>
      <w:r>
        <w:t xml:space="preserve"> for </w:t>
      </w:r>
      <w:proofErr w:type="spellStart"/>
      <w:r>
        <w:t>continuous</w:t>
      </w:r>
      <w:proofErr w:type="spellEnd"/>
      <w:r>
        <w:t xml:space="preserve"> </w:t>
      </w:r>
      <w:proofErr w:type="spellStart"/>
      <w:r>
        <w:t>improvement</w:t>
      </w:r>
      <w:proofErr w:type="spellEnd"/>
      <w:r>
        <w:t xml:space="preserve"> and </w:t>
      </w:r>
      <w:proofErr w:type="spellStart"/>
      <w:r>
        <w:t>controlling</w:t>
      </w:r>
      <w:proofErr w:type="spellEnd"/>
      <w:r>
        <w:t xml:space="preserve"> </w:t>
      </w:r>
      <w:proofErr w:type="spellStart"/>
      <w:r>
        <w:t>quality</w:t>
      </w:r>
      <w:proofErr w:type="spellEnd"/>
      <w:r>
        <w:t xml:space="preserve"> </w:t>
      </w:r>
      <w:proofErr w:type="spellStart"/>
      <w:r>
        <w:t>within</w:t>
      </w:r>
      <w:proofErr w:type="spellEnd"/>
      <w:r>
        <w:t xml:space="preserve"> the </w:t>
      </w:r>
      <w:proofErr w:type="spellStart"/>
      <w:r>
        <w:t>supply</w:t>
      </w:r>
      <w:proofErr w:type="spellEnd"/>
      <w:r>
        <w:t xml:space="preserve"> </w:t>
      </w:r>
      <w:proofErr w:type="spellStart"/>
      <w:r>
        <w:t>chain</w:t>
      </w:r>
      <w:proofErr w:type="spellEnd"/>
    </w:p>
    <w:p w14:paraId="64B3D7BC" w14:textId="77777777" w:rsidR="00D74708" w:rsidRDefault="00D74708">
      <w:pPr>
        <w:tabs>
          <w:tab w:val="left" w:pos="720"/>
        </w:tabs>
        <w:rPr>
          <w:rFonts w:ascii="Calibri" w:hAnsi="Calibri"/>
          <w:i/>
          <w:sz w:val="22"/>
          <w:szCs w:val="22"/>
        </w:rPr>
      </w:pPr>
    </w:p>
    <w:p w14:paraId="205149F9" w14:textId="77777777" w:rsidR="00032757" w:rsidRDefault="00032757">
      <w:pPr>
        <w:tabs>
          <w:tab w:val="left" w:pos="720"/>
        </w:tabs>
        <w:rPr>
          <w:rFonts w:ascii="Calibri" w:hAnsi="Calibri"/>
          <w:i/>
          <w:sz w:val="22"/>
          <w:szCs w:val="22"/>
        </w:rPr>
      </w:pPr>
    </w:p>
    <w:p w14:paraId="698F9D9C" w14:textId="459E66CD" w:rsidR="00032757" w:rsidRDefault="00032757">
      <w:pPr>
        <w:tabs>
          <w:tab w:val="left" w:pos="720"/>
        </w:tabs>
        <w:rPr>
          <w:rFonts w:ascii="Calibri" w:hAnsi="Calibri"/>
          <w:b/>
          <w:szCs w:val="24"/>
        </w:rPr>
      </w:pPr>
      <w:r w:rsidRPr="000C73C2">
        <w:rPr>
          <w:rFonts w:ascii="Calibri" w:hAnsi="Calibri"/>
          <w:b/>
          <w:szCs w:val="24"/>
        </w:rPr>
        <w:t>University Studies Course Rationale</w:t>
      </w:r>
    </w:p>
    <w:p w14:paraId="68DAAD59" w14:textId="77777777" w:rsidR="00032757" w:rsidRDefault="00032757">
      <w:pPr>
        <w:tabs>
          <w:tab w:val="left" w:pos="720"/>
        </w:tabs>
        <w:rPr>
          <w:rFonts w:ascii="Calibri" w:hAnsi="Calibri"/>
          <w:b/>
          <w:szCs w:val="24"/>
        </w:rPr>
      </w:pPr>
    </w:p>
    <w:p w14:paraId="2245F44C" w14:textId="77777777" w:rsidR="00A50874" w:rsidRDefault="00032757">
      <w:pPr>
        <w:tabs>
          <w:tab w:val="left" w:pos="720"/>
        </w:tabs>
      </w:pPr>
      <w:r w:rsidRPr="00032757">
        <w:t xml:space="preserve">POM 446 Process Management is a required class for operations management majors. For senior level students who may be in supply chain management, service operations management or general operations management option, this a required class. </w:t>
      </w:r>
      <w:r w:rsidR="00A50874">
        <w:t>This course provides students with an opportunity to work on a team project and apply concepts and methodologies learnt in POM 212 business statistics, POM 333 quantitative business analysis, POM 345 operations management, POM 415 applied decision techniques, POM 445 managing quality, and POM 447 project management courses.</w:t>
      </w:r>
    </w:p>
    <w:p w14:paraId="49918456" w14:textId="77777777" w:rsidR="00A50874" w:rsidRDefault="00A50874">
      <w:pPr>
        <w:tabs>
          <w:tab w:val="left" w:pos="720"/>
        </w:tabs>
      </w:pPr>
    </w:p>
    <w:p w14:paraId="21FA3944" w14:textId="77777777" w:rsidR="00A50874" w:rsidRDefault="00A50874">
      <w:pPr>
        <w:tabs>
          <w:tab w:val="left" w:pos="720"/>
        </w:tabs>
      </w:pPr>
    </w:p>
    <w:p w14:paraId="1773BAC0" w14:textId="77777777" w:rsidR="00A50874" w:rsidRPr="000C73C2" w:rsidRDefault="00A50874" w:rsidP="00A50874">
      <w:pPr>
        <w:pBdr>
          <w:top w:val="single" w:sz="4" w:space="1" w:color="auto"/>
          <w:left w:val="single" w:sz="4" w:space="4" w:color="auto"/>
          <w:bottom w:val="single" w:sz="4" w:space="1" w:color="auto"/>
          <w:right w:val="single" w:sz="4" w:space="4" w:color="auto"/>
        </w:pBdr>
        <w:tabs>
          <w:tab w:val="left" w:pos="720"/>
        </w:tabs>
        <w:rPr>
          <w:rFonts w:ascii="Calibri" w:hAnsi="Calibri" w:cs="Arial"/>
          <w:b/>
          <w:szCs w:val="24"/>
        </w:rPr>
      </w:pPr>
      <w:r w:rsidRPr="000C73C2">
        <w:rPr>
          <w:rFonts w:ascii="Calibri" w:hAnsi="Calibri" w:cs="Arial"/>
          <w:b/>
          <w:szCs w:val="24"/>
        </w:rPr>
        <w:t xml:space="preserve">5A:  </w:t>
      </w:r>
      <w:r w:rsidRPr="000C73C2">
        <w:rPr>
          <w:rFonts w:ascii="Calibri" w:hAnsi="Calibri" w:cs="Arial"/>
          <w:b/>
          <w:bCs/>
          <w:spacing w:val="4"/>
          <w:szCs w:val="24"/>
        </w:rPr>
        <w:t>Capstone Study</w:t>
      </w:r>
    </w:p>
    <w:p w14:paraId="6432FC4D" w14:textId="43254D8C" w:rsidR="00032757" w:rsidRPr="00A50874" w:rsidRDefault="00032757">
      <w:pPr>
        <w:tabs>
          <w:tab w:val="left" w:pos="720"/>
        </w:tabs>
      </w:pPr>
      <w:r w:rsidRPr="00032757">
        <w:t xml:space="preserve">  </w:t>
      </w:r>
    </w:p>
    <w:p w14:paraId="1305FF40" w14:textId="77777777" w:rsidR="00032757" w:rsidRDefault="00032757">
      <w:pPr>
        <w:tabs>
          <w:tab w:val="left" w:pos="720"/>
        </w:tabs>
        <w:rPr>
          <w:rFonts w:ascii="Calibri" w:hAnsi="Calibri"/>
          <w:i/>
          <w:sz w:val="22"/>
          <w:szCs w:val="22"/>
        </w:rPr>
      </w:pPr>
    </w:p>
    <w:p w14:paraId="2C7B4B82" w14:textId="77777777" w:rsidR="00157C7D" w:rsidRDefault="00203B13" w:rsidP="00203B13">
      <w:pPr>
        <w:tabs>
          <w:tab w:val="left" w:pos="720"/>
        </w:tabs>
        <w:jc w:val="both"/>
      </w:pPr>
      <w:r w:rsidRPr="00203B13">
        <w:rPr>
          <w:u w:val="single"/>
        </w:rPr>
        <w:t>University Studies Learni</w:t>
      </w:r>
      <w:r w:rsidR="00A50874">
        <w:rPr>
          <w:u w:val="single"/>
        </w:rPr>
        <w:t>ng Outcomes for clusters 5A</w:t>
      </w:r>
      <w:r w:rsidRPr="00203B13">
        <w:rPr>
          <w:u w:val="single"/>
        </w:rPr>
        <w:t>:</w:t>
      </w:r>
      <w:r w:rsidRPr="00203B13">
        <w:t xml:space="preserve">  </w:t>
      </w:r>
    </w:p>
    <w:p w14:paraId="2B2E9B20" w14:textId="77777777" w:rsidR="00157C7D" w:rsidRDefault="00157C7D" w:rsidP="00203B13">
      <w:pPr>
        <w:tabs>
          <w:tab w:val="left" w:pos="720"/>
        </w:tabs>
        <w:jc w:val="both"/>
      </w:pPr>
    </w:p>
    <w:p w14:paraId="009CB27B" w14:textId="2A531D39" w:rsidR="00157C7D" w:rsidRPr="000C73C2" w:rsidRDefault="00157C7D" w:rsidP="00157C7D">
      <w:pPr>
        <w:spacing w:line="276" w:lineRule="auto"/>
        <w:rPr>
          <w:rFonts w:ascii="Calibri" w:hAnsi="Calibri" w:cs="Arial"/>
          <w:i/>
          <w:spacing w:val="4"/>
          <w:szCs w:val="24"/>
        </w:rPr>
      </w:pPr>
      <w:r>
        <w:rPr>
          <w:rFonts w:ascii="Calibri" w:hAnsi="Calibri" w:cs="Arial"/>
          <w:i/>
          <w:spacing w:val="4"/>
          <w:szCs w:val="24"/>
        </w:rPr>
        <w:t>This</w:t>
      </w:r>
      <w:r w:rsidR="00A06E36">
        <w:rPr>
          <w:rFonts w:ascii="Calibri" w:hAnsi="Calibri" w:cs="Arial"/>
          <w:i/>
          <w:spacing w:val="4"/>
          <w:szCs w:val="24"/>
        </w:rPr>
        <w:t xml:space="preserve"> course</w:t>
      </w:r>
      <w:r w:rsidRPr="000C73C2">
        <w:rPr>
          <w:rFonts w:ascii="Calibri" w:hAnsi="Calibri" w:cs="Arial"/>
          <w:i/>
          <w:spacing w:val="4"/>
          <w:szCs w:val="24"/>
        </w:rPr>
        <w:t xml:space="preserve"> will give students the opportunity to integrate their learning and produce an original expression of knowledge or understanding. Students will also demonstrate mastery of both written and oral communication.  </w:t>
      </w:r>
    </w:p>
    <w:p w14:paraId="3601DD89" w14:textId="77777777" w:rsidR="00157C7D" w:rsidRDefault="00157C7D" w:rsidP="00203B13">
      <w:pPr>
        <w:tabs>
          <w:tab w:val="left" w:pos="720"/>
        </w:tabs>
        <w:jc w:val="both"/>
      </w:pPr>
    </w:p>
    <w:p w14:paraId="568A7BFF" w14:textId="77777777" w:rsidR="00A06E36" w:rsidRPr="000C73C2" w:rsidRDefault="00A06E36" w:rsidP="00A06E36">
      <w:pPr>
        <w:spacing w:line="276" w:lineRule="auto"/>
        <w:rPr>
          <w:rFonts w:ascii="Calibri" w:hAnsi="Calibri" w:cs="Arial"/>
          <w:i/>
          <w:spacing w:val="4"/>
          <w:szCs w:val="24"/>
        </w:rPr>
      </w:pPr>
      <w:r w:rsidRPr="000C73C2">
        <w:rPr>
          <w:rFonts w:ascii="Calibri" w:hAnsi="Calibri" w:cs="Arial"/>
          <w:i/>
          <w:spacing w:val="4"/>
          <w:szCs w:val="24"/>
        </w:rPr>
        <w:t xml:space="preserve">Upon completion of the capstone study, students will be able </w:t>
      </w:r>
      <w:commentRangeStart w:id="0"/>
      <w:commentRangeStart w:id="1"/>
      <w:r w:rsidRPr="000C73C2">
        <w:rPr>
          <w:rFonts w:ascii="Calibri" w:hAnsi="Calibri" w:cs="Arial"/>
          <w:i/>
          <w:spacing w:val="4"/>
          <w:szCs w:val="24"/>
        </w:rPr>
        <w:t>to</w:t>
      </w:r>
      <w:commentRangeEnd w:id="0"/>
      <w:r w:rsidR="00B37CC3">
        <w:rPr>
          <w:rStyle w:val="CommentReference"/>
          <w:rFonts w:cs="Times New Roman"/>
          <w:lang w:val="x-none" w:eastAsia="x-none"/>
        </w:rPr>
        <w:commentReference w:id="0"/>
      </w:r>
      <w:commentRangeEnd w:id="1"/>
      <w:r w:rsidR="00507460">
        <w:rPr>
          <w:rStyle w:val="CommentReference"/>
          <w:rFonts w:cs="Times New Roman"/>
          <w:lang w:val="x-none" w:eastAsia="x-none"/>
        </w:rPr>
        <w:commentReference w:id="1"/>
      </w:r>
      <w:r w:rsidRPr="000C73C2">
        <w:rPr>
          <w:rFonts w:ascii="Calibri" w:hAnsi="Calibri" w:cs="Arial"/>
          <w:i/>
          <w:spacing w:val="4"/>
          <w:szCs w:val="24"/>
        </w:rPr>
        <w:t>:</w:t>
      </w:r>
    </w:p>
    <w:p w14:paraId="1F3BC74F" w14:textId="2AAFC672" w:rsidR="00507460" w:rsidRPr="00507460" w:rsidRDefault="00507460" w:rsidP="00507460">
      <w:pPr>
        <w:tabs>
          <w:tab w:val="left" w:pos="720"/>
        </w:tabs>
        <w:ind w:left="720" w:hanging="720"/>
        <w:jc w:val="both"/>
        <w:rPr>
          <w:i/>
        </w:rPr>
      </w:pPr>
      <w:r>
        <w:rPr>
          <w:i/>
        </w:rPr>
        <w:t>5A-</w:t>
      </w:r>
      <w:r w:rsidRPr="00507460">
        <w:rPr>
          <w:i/>
        </w:rPr>
        <w:t>1. Synthesize the knowledge and skills gained within major courses, independently complete a research-based project or creative work and integrate the results of both in an open-ended project or experience (projects within the major are encouraged).</w:t>
      </w:r>
    </w:p>
    <w:p w14:paraId="5359ED60" w14:textId="345CDB88" w:rsidR="00507460" w:rsidRPr="00507460" w:rsidRDefault="00507460" w:rsidP="00507460">
      <w:pPr>
        <w:tabs>
          <w:tab w:val="left" w:pos="720"/>
        </w:tabs>
        <w:ind w:left="720" w:hanging="720"/>
        <w:jc w:val="both"/>
        <w:rPr>
          <w:i/>
        </w:rPr>
      </w:pPr>
      <w:r>
        <w:rPr>
          <w:i/>
        </w:rPr>
        <w:t>5A-</w:t>
      </w:r>
      <w:r w:rsidRPr="00507460">
        <w:rPr>
          <w:i/>
        </w:rPr>
        <w:t>2. Integrate knowledge and principles from the field of study with those of the broader University Studies curriculum.</w:t>
      </w:r>
    </w:p>
    <w:p w14:paraId="3BF4673F" w14:textId="695EBB42" w:rsidR="00507460" w:rsidRPr="00507460" w:rsidRDefault="00507460" w:rsidP="00507460">
      <w:pPr>
        <w:tabs>
          <w:tab w:val="left" w:pos="720"/>
        </w:tabs>
        <w:ind w:left="720" w:hanging="720"/>
        <w:jc w:val="both"/>
        <w:rPr>
          <w:i/>
        </w:rPr>
      </w:pPr>
      <w:r>
        <w:rPr>
          <w:i/>
        </w:rPr>
        <w:t>5A-</w:t>
      </w:r>
      <w:r w:rsidRPr="00507460">
        <w:rPr>
          <w:i/>
        </w:rPr>
        <w:t>3. Demonstrate advanced information literacy skills by selecting, evaluating, integrating and documenting information gathered from multiple sources into discipline-specific writing.</w:t>
      </w:r>
    </w:p>
    <w:p w14:paraId="2A29C0E4" w14:textId="7242BE6C" w:rsidR="00507460" w:rsidRPr="00507460" w:rsidRDefault="00507460" w:rsidP="00507460">
      <w:pPr>
        <w:tabs>
          <w:tab w:val="left" w:pos="720"/>
        </w:tabs>
        <w:ind w:left="720" w:hanging="720"/>
        <w:jc w:val="both"/>
        <w:rPr>
          <w:i/>
        </w:rPr>
      </w:pPr>
      <w:r>
        <w:rPr>
          <w:i/>
        </w:rPr>
        <w:t>5A-</w:t>
      </w:r>
      <w:r w:rsidRPr="00507460">
        <w:rPr>
          <w:i/>
        </w:rPr>
        <w:t>4. Communicate effectively, both orally and in writing, the results of the project or experience.</w:t>
      </w:r>
    </w:p>
    <w:p w14:paraId="772CFAB3" w14:textId="77777777" w:rsidR="008A5B14" w:rsidRDefault="008A5B14" w:rsidP="00203B13">
      <w:pPr>
        <w:tabs>
          <w:tab w:val="left" w:pos="720"/>
        </w:tabs>
        <w:jc w:val="both"/>
      </w:pPr>
    </w:p>
    <w:p w14:paraId="760DB993" w14:textId="0556BE5B" w:rsidR="0022605E" w:rsidRPr="0022605E" w:rsidRDefault="00507460" w:rsidP="0022605E">
      <w:pPr>
        <w:spacing w:line="276" w:lineRule="auto"/>
        <w:rPr>
          <w:i/>
        </w:rPr>
      </w:pPr>
      <w:r>
        <w:rPr>
          <w:i/>
        </w:rPr>
        <w:t xml:space="preserve"> </w:t>
      </w:r>
    </w:p>
    <w:p w14:paraId="0FDE9E7A" w14:textId="77777777" w:rsidR="002F1579" w:rsidRDefault="002F1579" w:rsidP="0022605E">
      <w:pPr>
        <w:rPr>
          <w:rFonts w:ascii="Calibri" w:hAnsi="Calibri"/>
          <w:b/>
          <w:szCs w:val="22"/>
        </w:rPr>
      </w:pPr>
    </w:p>
    <w:p w14:paraId="75A7BB9D" w14:textId="77777777" w:rsidR="00357099" w:rsidRDefault="00357099" w:rsidP="0022605E">
      <w:pPr>
        <w:rPr>
          <w:rFonts w:ascii="Calibri" w:hAnsi="Calibri"/>
          <w:b/>
          <w:szCs w:val="22"/>
        </w:rPr>
      </w:pPr>
    </w:p>
    <w:p w14:paraId="3ED57291" w14:textId="77777777" w:rsidR="00357099" w:rsidRDefault="00357099" w:rsidP="0022605E">
      <w:pPr>
        <w:rPr>
          <w:rFonts w:ascii="Calibri" w:hAnsi="Calibri"/>
          <w:b/>
          <w:szCs w:val="22"/>
        </w:rPr>
      </w:pPr>
    </w:p>
    <w:p w14:paraId="1D98FA52" w14:textId="77777777" w:rsidR="00357099" w:rsidRDefault="00357099" w:rsidP="0022605E">
      <w:pPr>
        <w:rPr>
          <w:rFonts w:ascii="Calibri" w:hAnsi="Calibri"/>
          <w:b/>
          <w:szCs w:val="22"/>
        </w:rPr>
      </w:pPr>
    </w:p>
    <w:p w14:paraId="57F417CC" w14:textId="77777777" w:rsidR="00357099" w:rsidRDefault="00357099" w:rsidP="0022605E">
      <w:pPr>
        <w:rPr>
          <w:rFonts w:ascii="Calibri" w:hAnsi="Calibri"/>
          <w:b/>
          <w:szCs w:val="22"/>
        </w:rPr>
      </w:pPr>
    </w:p>
    <w:p w14:paraId="4A41E272" w14:textId="77777777" w:rsidR="00357099" w:rsidRDefault="00357099" w:rsidP="0022605E">
      <w:pPr>
        <w:rPr>
          <w:rFonts w:ascii="Calibri" w:hAnsi="Calibri"/>
          <w:b/>
          <w:szCs w:val="22"/>
        </w:rPr>
      </w:pPr>
    </w:p>
    <w:p w14:paraId="7B5955AD" w14:textId="6A725D5F" w:rsidR="002F1579" w:rsidRPr="002F1579" w:rsidRDefault="002F1579" w:rsidP="002F1579">
      <w:pPr>
        <w:ind w:left="1440" w:hanging="1440"/>
        <w:rPr>
          <w:rFonts w:ascii="Calibri" w:hAnsi="Calibri"/>
          <w:b/>
          <w:szCs w:val="22"/>
        </w:rPr>
      </w:pPr>
      <w:r>
        <w:rPr>
          <w:rFonts w:ascii="Calibri" w:hAnsi="Calibri"/>
          <w:b/>
          <w:szCs w:val="22"/>
        </w:rPr>
        <w:t xml:space="preserve">Example Learning Activities, Assignments and </w:t>
      </w:r>
      <w:r w:rsidRPr="00C84863">
        <w:rPr>
          <w:rFonts w:ascii="Calibri" w:hAnsi="Calibri"/>
          <w:b/>
          <w:szCs w:val="22"/>
        </w:rPr>
        <w:t>Outcome Map:</w:t>
      </w:r>
    </w:p>
    <w:p w14:paraId="2D38D59F" w14:textId="77777777" w:rsidR="002F1579" w:rsidRDefault="002F1579" w:rsidP="00CB44C8">
      <w:pPr>
        <w:tabs>
          <w:tab w:val="left" w:pos="720"/>
        </w:tabs>
        <w:ind w:left="720" w:hanging="720"/>
        <w:jc w:val="both"/>
      </w:pPr>
    </w:p>
    <w:tbl>
      <w:tblPr>
        <w:tblpPr w:leftFromText="180" w:rightFromText="180" w:vertAnchor="text" w:horzAnchor="page" w:tblpX="730"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6218"/>
        <w:gridCol w:w="2856"/>
      </w:tblGrid>
      <w:tr w:rsidR="00357099" w:rsidRPr="00EB78A5" w14:paraId="57884094" w14:textId="77777777" w:rsidTr="00357099">
        <w:tc>
          <w:tcPr>
            <w:tcW w:w="1728" w:type="dxa"/>
            <w:shd w:val="clear" w:color="auto" w:fill="auto"/>
          </w:tcPr>
          <w:p w14:paraId="5C991A7C" w14:textId="77777777" w:rsidR="00357099" w:rsidRPr="00EB78A5" w:rsidRDefault="00357099" w:rsidP="00A9681E">
            <w:pPr>
              <w:jc w:val="center"/>
              <w:rPr>
                <w:rFonts w:ascii="Calibri" w:hAnsi="Calibri"/>
                <w:b/>
                <w:sz w:val="20"/>
              </w:rPr>
            </w:pPr>
            <w:proofErr w:type="spellStart"/>
            <w:r w:rsidRPr="00EB78A5">
              <w:rPr>
                <w:rFonts w:ascii="Calibri" w:hAnsi="Calibri"/>
                <w:b/>
                <w:sz w:val="20"/>
              </w:rPr>
              <w:t>Univ</w:t>
            </w:r>
            <w:proofErr w:type="spellEnd"/>
            <w:r w:rsidRPr="00EB78A5">
              <w:rPr>
                <w:rFonts w:ascii="Calibri" w:hAnsi="Calibri"/>
                <w:b/>
                <w:sz w:val="20"/>
              </w:rPr>
              <w:t xml:space="preserve"> St Learning Outcome</w:t>
            </w:r>
          </w:p>
        </w:tc>
        <w:tc>
          <w:tcPr>
            <w:tcW w:w="6382" w:type="dxa"/>
            <w:shd w:val="clear" w:color="auto" w:fill="auto"/>
          </w:tcPr>
          <w:p w14:paraId="7899F689" w14:textId="77777777" w:rsidR="00357099" w:rsidRPr="00EB78A5" w:rsidRDefault="00357099" w:rsidP="00A9681E">
            <w:pPr>
              <w:jc w:val="center"/>
              <w:rPr>
                <w:rFonts w:ascii="Calibri" w:hAnsi="Calibri"/>
                <w:b/>
                <w:sz w:val="20"/>
              </w:rPr>
            </w:pPr>
            <w:r w:rsidRPr="00EB78A5">
              <w:rPr>
                <w:rFonts w:ascii="Calibri" w:hAnsi="Calibri"/>
                <w:b/>
                <w:sz w:val="20"/>
              </w:rPr>
              <w:t>Teaching and Learning Activities</w:t>
            </w:r>
          </w:p>
        </w:tc>
        <w:tc>
          <w:tcPr>
            <w:tcW w:w="2906" w:type="dxa"/>
            <w:shd w:val="clear" w:color="auto" w:fill="auto"/>
          </w:tcPr>
          <w:p w14:paraId="4593F0C3" w14:textId="77777777" w:rsidR="00357099" w:rsidRPr="00EB78A5" w:rsidRDefault="00357099" w:rsidP="00A9681E">
            <w:pPr>
              <w:jc w:val="center"/>
              <w:rPr>
                <w:rFonts w:ascii="Calibri" w:hAnsi="Calibri"/>
                <w:b/>
                <w:sz w:val="20"/>
              </w:rPr>
            </w:pPr>
            <w:r w:rsidRPr="00EB78A5">
              <w:rPr>
                <w:rFonts w:ascii="Calibri" w:hAnsi="Calibri"/>
                <w:b/>
                <w:sz w:val="20"/>
              </w:rPr>
              <w:t>Student Work Products</w:t>
            </w:r>
          </w:p>
        </w:tc>
      </w:tr>
      <w:tr w:rsidR="00357099" w:rsidRPr="00EB78A5" w14:paraId="0C8E26B7" w14:textId="77777777" w:rsidTr="00357099">
        <w:tc>
          <w:tcPr>
            <w:tcW w:w="1728" w:type="dxa"/>
            <w:shd w:val="clear" w:color="auto" w:fill="auto"/>
          </w:tcPr>
          <w:p w14:paraId="21226282" w14:textId="77777777" w:rsidR="00357099" w:rsidRPr="00EB78A5" w:rsidRDefault="00357099" w:rsidP="00A9681E">
            <w:pPr>
              <w:rPr>
                <w:rFonts w:ascii="Calibri" w:hAnsi="Calibri"/>
                <w:sz w:val="20"/>
              </w:rPr>
            </w:pPr>
            <w:r w:rsidRPr="00EB78A5">
              <w:rPr>
                <w:rFonts w:ascii="Calibri" w:hAnsi="Calibri"/>
                <w:sz w:val="20"/>
              </w:rPr>
              <w:t xml:space="preserve">5A-1 </w:t>
            </w:r>
          </w:p>
        </w:tc>
        <w:tc>
          <w:tcPr>
            <w:tcW w:w="6382" w:type="dxa"/>
            <w:shd w:val="clear" w:color="auto" w:fill="auto"/>
          </w:tcPr>
          <w:p w14:paraId="3F29C88E" w14:textId="77777777" w:rsidR="00357099" w:rsidRPr="00EB78A5" w:rsidRDefault="00357099" w:rsidP="00A9681E">
            <w:pPr>
              <w:rPr>
                <w:rFonts w:ascii="Calibri" w:hAnsi="Calibri"/>
                <w:sz w:val="20"/>
              </w:rPr>
            </w:pPr>
            <w:r w:rsidRPr="00EB78A5">
              <w:rPr>
                <w:sz w:val="20"/>
              </w:rPr>
              <w:t>Students form teams to work on a process management related project. The process can be a product or a service related business operation. They make use of their knowledge in senior level operations management class such as POM 447 project management in identifying appropriate process for study and steps needed to successfully complete the project in a time bound manner. They also develop a proposal and submit it before starting any further work. The proposal is reviewed and approved before the team can get started.</w:t>
            </w:r>
          </w:p>
        </w:tc>
        <w:tc>
          <w:tcPr>
            <w:tcW w:w="2906" w:type="dxa"/>
            <w:shd w:val="clear" w:color="auto" w:fill="auto"/>
          </w:tcPr>
          <w:p w14:paraId="40FFB352" w14:textId="77777777" w:rsidR="00357099" w:rsidRPr="00EB78A5" w:rsidRDefault="00357099" w:rsidP="00A9681E">
            <w:pPr>
              <w:rPr>
                <w:rFonts w:ascii="Calibri" w:hAnsi="Calibri"/>
                <w:sz w:val="20"/>
              </w:rPr>
            </w:pPr>
            <w:r w:rsidRPr="00EB78A5">
              <w:rPr>
                <w:rFonts w:ascii="Calibri" w:hAnsi="Calibri"/>
                <w:sz w:val="20"/>
              </w:rPr>
              <w:t>Team formation and submission of project proposal. This is reviewed by the class instructor and up on approval, the project teams can start their work on the project.</w:t>
            </w:r>
          </w:p>
          <w:p w14:paraId="2C8F326C" w14:textId="77777777" w:rsidR="00357099" w:rsidRPr="00EB78A5" w:rsidRDefault="00357099" w:rsidP="00A9681E">
            <w:pPr>
              <w:rPr>
                <w:rFonts w:ascii="Calibri" w:hAnsi="Calibri"/>
                <w:sz w:val="20"/>
              </w:rPr>
            </w:pPr>
          </w:p>
        </w:tc>
      </w:tr>
      <w:tr w:rsidR="00357099" w:rsidRPr="00EB78A5" w14:paraId="4A841208" w14:textId="77777777" w:rsidTr="00357099">
        <w:tc>
          <w:tcPr>
            <w:tcW w:w="1728" w:type="dxa"/>
            <w:shd w:val="clear" w:color="auto" w:fill="auto"/>
          </w:tcPr>
          <w:p w14:paraId="446FE6EA" w14:textId="77777777" w:rsidR="00357099" w:rsidRPr="00EB78A5" w:rsidRDefault="00357099" w:rsidP="00A9681E">
            <w:pPr>
              <w:rPr>
                <w:rFonts w:ascii="Calibri" w:hAnsi="Calibri"/>
                <w:sz w:val="20"/>
              </w:rPr>
            </w:pPr>
            <w:r w:rsidRPr="00EB78A5">
              <w:rPr>
                <w:rFonts w:ascii="Calibri" w:hAnsi="Calibri"/>
                <w:sz w:val="20"/>
              </w:rPr>
              <w:t>5A</w:t>
            </w:r>
            <w:commentRangeStart w:id="2"/>
            <w:commentRangeStart w:id="3"/>
            <w:r w:rsidRPr="00EB78A5">
              <w:rPr>
                <w:rFonts w:ascii="Calibri" w:hAnsi="Calibri"/>
                <w:sz w:val="20"/>
              </w:rPr>
              <w:t>-</w:t>
            </w:r>
            <w:commentRangeEnd w:id="2"/>
            <w:r w:rsidR="00B37CC3">
              <w:rPr>
                <w:rStyle w:val="CommentReference"/>
                <w:rFonts w:cs="Times New Roman"/>
                <w:lang w:val="x-none" w:eastAsia="x-none"/>
              </w:rPr>
              <w:commentReference w:id="2"/>
            </w:r>
            <w:commentRangeEnd w:id="3"/>
            <w:r w:rsidR="00AF0B98">
              <w:rPr>
                <w:rStyle w:val="CommentReference"/>
                <w:rFonts w:cs="Times New Roman"/>
                <w:lang w:val="x-none" w:eastAsia="x-none"/>
              </w:rPr>
              <w:commentReference w:id="3"/>
            </w:r>
            <w:r w:rsidRPr="00EB78A5">
              <w:rPr>
                <w:rFonts w:ascii="Calibri" w:hAnsi="Calibri"/>
                <w:sz w:val="20"/>
              </w:rPr>
              <w:t>2</w:t>
            </w:r>
          </w:p>
        </w:tc>
        <w:tc>
          <w:tcPr>
            <w:tcW w:w="6382" w:type="dxa"/>
            <w:shd w:val="clear" w:color="auto" w:fill="auto"/>
          </w:tcPr>
          <w:p w14:paraId="13FA6DD6" w14:textId="77777777" w:rsidR="00357099" w:rsidRPr="00EB78A5" w:rsidRDefault="00357099" w:rsidP="00A9681E">
            <w:pPr>
              <w:rPr>
                <w:sz w:val="20"/>
              </w:rPr>
            </w:pPr>
            <w:r w:rsidRPr="00EB78A5">
              <w:rPr>
                <w:sz w:val="20"/>
              </w:rPr>
              <w:t xml:space="preserve">Students carry out process flow analysis starting with development of a process flow chart. It also involves data collection on each of the activities within the process under study including determination of flow rates. They make use of skills and knowledge from POM 445 managing quality and POM 448 supply chain management classes. The output of this stage helps to identify the bottleneck activity that can benefit from a process improvement study. </w:t>
            </w:r>
          </w:p>
        </w:tc>
        <w:tc>
          <w:tcPr>
            <w:tcW w:w="2906" w:type="dxa"/>
            <w:shd w:val="clear" w:color="auto" w:fill="auto"/>
          </w:tcPr>
          <w:p w14:paraId="09546185" w14:textId="1D92BB65" w:rsidR="00357099" w:rsidRPr="00EB78A5" w:rsidRDefault="00357099" w:rsidP="00A9681E">
            <w:pPr>
              <w:rPr>
                <w:rFonts w:ascii="Calibri" w:hAnsi="Calibri"/>
                <w:sz w:val="20"/>
              </w:rPr>
            </w:pPr>
            <w:r w:rsidRPr="00EB78A5">
              <w:rPr>
                <w:rFonts w:ascii="Calibri" w:hAnsi="Calibri"/>
                <w:sz w:val="20"/>
              </w:rPr>
              <w:t>Process flow analysis and identification of bottleneck activity.</w:t>
            </w:r>
            <w:r w:rsidR="00AF0B98">
              <w:rPr>
                <w:rFonts w:ascii="Calibri" w:hAnsi="Calibri"/>
                <w:sz w:val="20"/>
              </w:rPr>
              <w:t xml:space="preserve"> A reflective statement of one or tw</w:t>
            </w:r>
            <w:r w:rsidR="00010E72">
              <w:rPr>
                <w:rFonts w:ascii="Calibri" w:hAnsi="Calibri"/>
                <w:sz w:val="20"/>
              </w:rPr>
              <w:t xml:space="preserve">o paragraphs should be included that </w:t>
            </w:r>
            <w:r w:rsidR="00915EF3">
              <w:rPr>
                <w:rFonts w:ascii="Calibri" w:hAnsi="Calibri"/>
                <w:sz w:val="20"/>
              </w:rPr>
              <w:t xml:space="preserve">helps to make connections </w:t>
            </w:r>
            <w:r w:rsidR="00651F40">
              <w:rPr>
                <w:rFonts w:ascii="Calibri" w:hAnsi="Calibri"/>
                <w:sz w:val="20"/>
              </w:rPr>
              <w:t>between process</w:t>
            </w:r>
            <w:r w:rsidR="00915EF3">
              <w:rPr>
                <w:rFonts w:ascii="Calibri" w:hAnsi="Calibri"/>
                <w:sz w:val="20"/>
              </w:rPr>
              <w:t xml:space="preserve"> management and </w:t>
            </w:r>
            <w:r w:rsidR="00E329BC">
              <w:rPr>
                <w:rFonts w:ascii="Calibri" w:hAnsi="Calibri"/>
                <w:sz w:val="20"/>
              </w:rPr>
              <w:t>broader university studies curriculum.</w:t>
            </w:r>
            <w:r w:rsidR="00915EF3">
              <w:rPr>
                <w:rFonts w:ascii="Calibri" w:hAnsi="Calibri"/>
                <w:sz w:val="20"/>
              </w:rPr>
              <w:t xml:space="preserve"> </w:t>
            </w:r>
          </w:p>
          <w:p w14:paraId="052DD654" w14:textId="77777777" w:rsidR="00357099" w:rsidRPr="00EB78A5" w:rsidRDefault="00357099" w:rsidP="00A9681E">
            <w:pPr>
              <w:rPr>
                <w:rFonts w:ascii="Calibri" w:hAnsi="Calibri"/>
                <w:sz w:val="20"/>
              </w:rPr>
            </w:pPr>
          </w:p>
        </w:tc>
      </w:tr>
      <w:tr w:rsidR="00357099" w:rsidRPr="00EB78A5" w14:paraId="5C46C2A9" w14:textId="77777777" w:rsidTr="00357099">
        <w:tc>
          <w:tcPr>
            <w:tcW w:w="1728" w:type="dxa"/>
            <w:shd w:val="clear" w:color="auto" w:fill="auto"/>
          </w:tcPr>
          <w:p w14:paraId="47B49B9E" w14:textId="77777777" w:rsidR="00357099" w:rsidRPr="00EB78A5" w:rsidRDefault="00357099" w:rsidP="00A9681E">
            <w:pPr>
              <w:rPr>
                <w:rFonts w:ascii="Calibri" w:hAnsi="Calibri"/>
                <w:sz w:val="20"/>
              </w:rPr>
            </w:pPr>
            <w:r w:rsidRPr="00EB78A5">
              <w:rPr>
                <w:rFonts w:ascii="Calibri" w:hAnsi="Calibri"/>
                <w:sz w:val="20"/>
              </w:rPr>
              <w:t>5A-3</w:t>
            </w:r>
          </w:p>
        </w:tc>
        <w:tc>
          <w:tcPr>
            <w:tcW w:w="6382" w:type="dxa"/>
            <w:shd w:val="clear" w:color="auto" w:fill="auto"/>
          </w:tcPr>
          <w:p w14:paraId="76C2C6A6" w14:textId="77777777" w:rsidR="00357099" w:rsidRPr="00EB78A5" w:rsidRDefault="00357099" w:rsidP="00A9681E">
            <w:pPr>
              <w:rPr>
                <w:rFonts w:ascii="Calibri" w:hAnsi="Calibri"/>
                <w:sz w:val="20"/>
              </w:rPr>
            </w:pPr>
            <w:r w:rsidRPr="00EB78A5">
              <w:rPr>
                <w:sz w:val="20"/>
              </w:rPr>
              <w:t>Students classify the activities into value adding and non-value adding activities. Each team works to find approaches that can help in reducing or eliminating non-value adding activities. It also involves carrying out research to determine best practices based on other similar processes and/or literature survey of studies involving similar processes. They make use of knowledge and skills from POM 415 applied decision models, POM 445 managing quality, and POM 448 supply chain management.</w:t>
            </w:r>
          </w:p>
        </w:tc>
        <w:tc>
          <w:tcPr>
            <w:tcW w:w="2906" w:type="dxa"/>
            <w:shd w:val="clear" w:color="auto" w:fill="auto"/>
          </w:tcPr>
          <w:p w14:paraId="294BCEBC" w14:textId="77777777" w:rsidR="00357099" w:rsidRPr="00EB78A5" w:rsidRDefault="00357099" w:rsidP="00A9681E">
            <w:pPr>
              <w:rPr>
                <w:rFonts w:ascii="Calibri" w:hAnsi="Calibri"/>
                <w:sz w:val="20"/>
              </w:rPr>
            </w:pPr>
            <w:r w:rsidRPr="00EB78A5">
              <w:rPr>
                <w:rFonts w:ascii="Calibri" w:hAnsi="Calibri"/>
                <w:sz w:val="20"/>
              </w:rPr>
              <w:t>Data collection, analysis, and determining best practices.</w:t>
            </w:r>
          </w:p>
        </w:tc>
      </w:tr>
      <w:tr w:rsidR="00357099" w:rsidRPr="00EB78A5" w14:paraId="090212D1" w14:textId="77777777" w:rsidTr="00357099">
        <w:tc>
          <w:tcPr>
            <w:tcW w:w="1728" w:type="dxa"/>
            <w:shd w:val="clear" w:color="auto" w:fill="auto"/>
          </w:tcPr>
          <w:p w14:paraId="21A6A85C" w14:textId="77777777" w:rsidR="00357099" w:rsidRPr="00EB78A5" w:rsidRDefault="00357099" w:rsidP="00A9681E">
            <w:pPr>
              <w:rPr>
                <w:rFonts w:ascii="Calibri" w:hAnsi="Calibri"/>
                <w:sz w:val="20"/>
              </w:rPr>
            </w:pPr>
            <w:commentRangeStart w:id="4"/>
            <w:commentRangeStart w:id="5"/>
            <w:r w:rsidRPr="00EB78A5">
              <w:rPr>
                <w:rFonts w:ascii="Calibri" w:hAnsi="Calibri"/>
                <w:sz w:val="20"/>
              </w:rPr>
              <w:t>5A-4</w:t>
            </w:r>
            <w:commentRangeEnd w:id="4"/>
            <w:r w:rsidR="00B37CC3">
              <w:rPr>
                <w:rStyle w:val="CommentReference"/>
                <w:rFonts w:cs="Times New Roman"/>
                <w:lang w:val="x-none" w:eastAsia="x-none"/>
              </w:rPr>
              <w:commentReference w:id="4"/>
            </w:r>
            <w:commentRangeEnd w:id="5"/>
            <w:r w:rsidR="00E11BE4">
              <w:rPr>
                <w:rStyle w:val="CommentReference"/>
                <w:rFonts w:cs="Times New Roman"/>
                <w:lang w:val="x-none" w:eastAsia="x-none"/>
              </w:rPr>
              <w:commentReference w:id="5"/>
            </w:r>
          </w:p>
        </w:tc>
        <w:tc>
          <w:tcPr>
            <w:tcW w:w="6382" w:type="dxa"/>
            <w:shd w:val="clear" w:color="auto" w:fill="auto"/>
          </w:tcPr>
          <w:p w14:paraId="11959888" w14:textId="11867B3D" w:rsidR="00357099" w:rsidRPr="00EB78A5" w:rsidRDefault="00357099" w:rsidP="00E11BE4">
            <w:pPr>
              <w:rPr>
                <w:rFonts w:ascii="Calibri" w:hAnsi="Calibri"/>
                <w:sz w:val="20"/>
              </w:rPr>
            </w:pPr>
            <w:r w:rsidRPr="00EB78A5">
              <w:rPr>
                <w:sz w:val="20"/>
              </w:rPr>
              <w:t xml:space="preserve">Students identify and if time permits implement actions that help to improve the overall process. Teams also carry out a cost-benefit analysis </w:t>
            </w:r>
            <w:proofErr w:type="gramStart"/>
            <w:r w:rsidRPr="00EB78A5">
              <w:rPr>
                <w:sz w:val="20"/>
              </w:rPr>
              <w:t>in order to</w:t>
            </w:r>
            <w:proofErr w:type="gramEnd"/>
            <w:r w:rsidRPr="00EB78A5">
              <w:rPr>
                <w:sz w:val="20"/>
              </w:rPr>
              <w:t xml:space="preserve"> justify implementation of the proposed actions. They make use of tools and techniques from POM 447 project management course.</w:t>
            </w:r>
            <w:r w:rsidR="00E11BE4">
              <w:rPr>
                <w:sz w:val="20"/>
              </w:rPr>
              <w:t xml:space="preserve"> These activities are included in the written report.</w:t>
            </w:r>
          </w:p>
        </w:tc>
        <w:tc>
          <w:tcPr>
            <w:tcW w:w="2906" w:type="dxa"/>
            <w:shd w:val="clear" w:color="auto" w:fill="auto"/>
          </w:tcPr>
          <w:p w14:paraId="33095B58" w14:textId="77777777" w:rsidR="00357099" w:rsidRPr="00EB78A5" w:rsidRDefault="00357099" w:rsidP="00A9681E">
            <w:pPr>
              <w:rPr>
                <w:rFonts w:ascii="Calibri" w:hAnsi="Calibri"/>
                <w:sz w:val="20"/>
              </w:rPr>
            </w:pPr>
            <w:r w:rsidRPr="00EB78A5">
              <w:rPr>
                <w:rFonts w:ascii="Calibri" w:hAnsi="Calibri"/>
                <w:sz w:val="20"/>
              </w:rPr>
              <w:t>Team presentation and project report that includes recommended corrective and preventive actions.</w:t>
            </w:r>
          </w:p>
        </w:tc>
      </w:tr>
    </w:tbl>
    <w:p w14:paraId="3363120E" w14:textId="77777777" w:rsidR="00EB78A5" w:rsidRDefault="00EB78A5" w:rsidP="00CB44C8">
      <w:pPr>
        <w:tabs>
          <w:tab w:val="left" w:pos="720"/>
        </w:tabs>
        <w:ind w:left="720" w:hanging="720"/>
        <w:jc w:val="both"/>
      </w:pPr>
    </w:p>
    <w:p w14:paraId="1180CE93" w14:textId="77777777" w:rsidR="00EB78A5" w:rsidRDefault="00EB78A5" w:rsidP="00CB44C8">
      <w:pPr>
        <w:tabs>
          <w:tab w:val="left" w:pos="720"/>
        </w:tabs>
        <w:ind w:left="720" w:hanging="720"/>
        <w:jc w:val="both"/>
      </w:pPr>
    </w:p>
    <w:p w14:paraId="1260EA31" w14:textId="77777777" w:rsidR="0022605E" w:rsidRDefault="0022605E" w:rsidP="00CB44C8">
      <w:pPr>
        <w:tabs>
          <w:tab w:val="left" w:pos="720"/>
        </w:tabs>
        <w:ind w:left="720" w:hanging="720"/>
        <w:jc w:val="both"/>
      </w:pPr>
    </w:p>
    <w:p w14:paraId="0856284C" w14:textId="77777777" w:rsidR="0022605E" w:rsidRPr="00690902" w:rsidRDefault="0022605E" w:rsidP="0022605E">
      <w:pPr>
        <w:pBdr>
          <w:top w:val="single" w:sz="4" w:space="1" w:color="auto"/>
          <w:left w:val="single" w:sz="4" w:space="4" w:color="auto"/>
          <w:bottom w:val="single" w:sz="4" w:space="1" w:color="auto"/>
          <w:right w:val="single" w:sz="4" w:space="4" w:color="auto"/>
        </w:pBdr>
        <w:tabs>
          <w:tab w:val="left" w:pos="720"/>
        </w:tabs>
        <w:rPr>
          <w:rFonts w:ascii="Calibri" w:hAnsi="Calibri"/>
          <w:b/>
          <w:szCs w:val="24"/>
        </w:rPr>
      </w:pPr>
      <w:r w:rsidRPr="00690902">
        <w:rPr>
          <w:rFonts w:ascii="Calibri" w:hAnsi="Calibri"/>
          <w:b/>
          <w:szCs w:val="24"/>
        </w:rPr>
        <w:t xml:space="preserve">5B:  </w:t>
      </w:r>
      <w:r w:rsidRPr="00697447">
        <w:rPr>
          <w:rFonts w:ascii="Calibri" w:hAnsi="Calibri" w:cs="Arial"/>
          <w:b/>
          <w:bCs/>
          <w:spacing w:val="4"/>
          <w:szCs w:val="24"/>
        </w:rPr>
        <w:t>Learning Through Engagement</w:t>
      </w:r>
    </w:p>
    <w:p w14:paraId="57160E7B" w14:textId="77777777" w:rsidR="002F1579" w:rsidRDefault="002F1579" w:rsidP="00CB44C8">
      <w:pPr>
        <w:tabs>
          <w:tab w:val="left" w:pos="720"/>
        </w:tabs>
        <w:ind w:left="720" w:hanging="720"/>
        <w:jc w:val="both"/>
      </w:pPr>
    </w:p>
    <w:p w14:paraId="6C54B2CA" w14:textId="77777777" w:rsidR="0022605E" w:rsidRDefault="00832208" w:rsidP="00832208">
      <w:pPr>
        <w:tabs>
          <w:tab w:val="left" w:pos="720"/>
        </w:tabs>
        <w:jc w:val="both"/>
      </w:pPr>
      <w:r w:rsidRPr="00203B13">
        <w:rPr>
          <w:u w:val="single"/>
        </w:rPr>
        <w:t>University Studies Learni</w:t>
      </w:r>
      <w:r>
        <w:rPr>
          <w:u w:val="single"/>
        </w:rPr>
        <w:t>ng Outcomes for clusters 5A</w:t>
      </w:r>
      <w:r w:rsidRPr="00203B13">
        <w:rPr>
          <w:u w:val="single"/>
        </w:rPr>
        <w:t>:</w:t>
      </w:r>
      <w:r w:rsidRPr="00203B13">
        <w:t xml:space="preserve"> </w:t>
      </w:r>
    </w:p>
    <w:p w14:paraId="47797C77" w14:textId="77777777" w:rsidR="0022605E" w:rsidRDefault="0022605E" w:rsidP="00832208">
      <w:pPr>
        <w:tabs>
          <w:tab w:val="left" w:pos="720"/>
        </w:tabs>
        <w:jc w:val="both"/>
      </w:pPr>
    </w:p>
    <w:p w14:paraId="3FC85587" w14:textId="3CB2B205" w:rsidR="00832208" w:rsidRDefault="00832208" w:rsidP="00832208">
      <w:pPr>
        <w:tabs>
          <w:tab w:val="left" w:pos="720"/>
        </w:tabs>
        <w:jc w:val="both"/>
      </w:pPr>
      <w:r>
        <w:t xml:space="preserve">The requirement of the project is linked to the University initiative towards </w:t>
      </w:r>
      <w:r w:rsidRPr="00203B13">
        <w:t>service learning</w:t>
      </w:r>
      <w:r>
        <w:t xml:space="preserve"> where students attain discipline specific knowledge through creatively designed active learning community based projects that benefits the students, the company and the community. </w:t>
      </w:r>
    </w:p>
    <w:p w14:paraId="65252E1A" w14:textId="2581530A" w:rsidR="003C7ED4" w:rsidRDefault="003C7ED4" w:rsidP="00E329BC">
      <w:pPr>
        <w:tabs>
          <w:tab w:val="left" w:pos="720"/>
        </w:tabs>
        <w:jc w:val="both"/>
        <w:rPr>
          <w:i/>
        </w:rPr>
      </w:pPr>
    </w:p>
    <w:p w14:paraId="6D393500" w14:textId="77777777" w:rsidR="00E329BC" w:rsidRPr="00E329BC" w:rsidRDefault="00E329BC" w:rsidP="00E329BC">
      <w:pPr>
        <w:tabs>
          <w:tab w:val="left" w:pos="720"/>
        </w:tabs>
        <w:ind w:left="720" w:hanging="720"/>
        <w:jc w:val="both"/>
        <w:rPr>
          <w:i/>
        </w:rPr>
      </w:pPr>
      <w:r w:rsidRPr="00E329BC">
        <w:rPr>
          <w:i/>
        </w:rPr>
        <w:t>Upon completion of this requirement, students will be able to:</w:t>
      </w:r>
    </w:p>
    <w:p w14:paraId="46B32C26" w14:textId="7305C2DB" w:rsidR="00E329BC" w:rsidRPr="00E329BC" w:rsidRDefault="00E329BC" w:rsidP="00E329BC">
      <w:pPr>
        <w:tabs>
          <w:tab w:val="left" w:pos="720"/>
        </w:tabs>
        <w:ind w:left="720" w:hanging="720"/>
        <w:jc w:val="both"/>
        <w:rPr>
          <w:i/>
        </w:rPr>
      </w:pPr>
      <w:r>
        <w:rPr>
          <w:i/>
        </w:rPr>
        <w:t>5B-</w:t>
      </w:r>
      <w:r w:rsidRPr="00E329BC">
        <w:rPr>
          <w:i/>
        </w:rPr>
        <w:t>1. Identify the needs and resources of the communities to which they belong.</w:t>
      </w:r>
    </w:p>
    <w:p w14:paraId="62B17E0D" w14:textId="1491953B" w:rsidR="00E329BC" w:rsidRPr="00E329BC" w:rsidRDefault="00E329BC" w:rsidP="00E329BC">
      <w:pPr>
        <w:tabs>
          <w:tab w:val="left" w:pos="720"/>
        </w:tabs>
        <w:ind w:left="720" w:hanging="720"/>
        <w:jc w:val="both"/>
        <w:rPr>
          <w:i/>
        </w:rPr>
      </w:pPr>
      <w:r>
        <w:rPr>
          <w:i/>
        </w:rPr>
        <w:t>5B-</w:t>
      </w:r>
      <w:r w:rsidRPr="00E329BC">
        <w:rPr>
          <w:i/>
        </w:rPr>
        <w:t>2. Apply knowledge and skills gained through academic study to real problems and/or opportunities within their communities.</w:t>
      </w:r>
    </w:p>
    <w:p w14:paraId="4E3DA72B" w14:textId="3016A5B1" w:rsidR="00E329BC" w:rsidRPr="00E329BC" w:rsidRDefault="00E329BC" w:rsidP="00E329BC">
      <w:pPr>
        <w:tabs>
          <w:tab w:val="left" w:pos="720"/>
        </w:tabs>
        <w:ind w:left="720" w:hanging="720"/>
        <w:jc w:val="both"/>
        <w:rPr>
          <w:i/>
        </w:rPr>
      </w:pPr>
      <w:r>
        <w:rPr>
          <w:i/>
        </w:rPr>
        <w:t>5B-</w:t>
      </w:r>
      <w:r w:rsidRPr="00E329BC">
        <w:rPr>
          <w:i/>
        </w:rPr>
        <w:t>3. Describe the connections between learning on campus and the issues and needs of broader academic, professional or civic communities.</w:t>
      </w:r>
    </w:p>
    <w:p w14:paraId="2E42EC6C" w14:textId="6FDF460C" w:rsidR="00E329BC" w:rsidRPr="00E329BC" w:rsidRDefault="00E329BC" w:rsidP="00E329BC">
      <w:pPr>
        <w:tabs>
          <w:tab w:val="left" w:pos="720"/>
        </w:tabs>
        <w:ind w:left="720" w:hanging="720"/>
        <w:jc w:val="both"/>
        <w:rPr>
          <w:i/>
        </w:rPr>
      </w:pPr>
      <w:r>
        <w:rPr>
          <w:i/>
        </w:rPr>
        <w:t>5B-</w:t>
      </w:r>
      <w:r w:rsidRPr="00E329BC">
        <w:rPr>
          <w:i/>
        </w:rPr>
        <w:t>4. Articulate the value of engagement to other members of their communities.</w:t>
      </w:r>
    </w:p>
    <w:p w14:paraId="7447EEC8" w14:textId="77777777" w:rsidR="00E329BC" w:rsidRPr="00357099" w:rsidRDefault="00E329BC" w:rsidP="00357099">
      <w:pPr>
        <w:tabs>
          <w:tab w:val="left" w:pos="720"/>
        </w:tabs>
        <w:ind w:left="720" w:hanging="720"/>
        <w:jc w:val="both"/>
        <w:rPr>
          <w:i/>
        </w:rPr>
      </w:pPr>
    </w:p>
    <w:p w14:paraId="775DC163" w14:textId="77777777" w:rsidR="000B69B1" w:rsidRDefault="000B69B1" w:rsidP="00A83696">
      <w:pPr>
        <w:ind w:left="1440" w:hanging="1440"/>
        <w:rPr>
          <w:rFonts w:ascii="Calibri" w:hAnsi="Calibri"/>
          <w:b/>
          <w:sz w:val="22"/>
          <w:szCs w:val="22"/>
        </w:rPr>
      </w:pPr>
    </w:p>
    <w:p w14:paraId="0FBC18E2" w14:textId="77777777" w:rsidR="00EB78A5" w:rsidRDefault="00EB78A5" w:rsidP="00A83696">
      <w:pPr>
        <w:ind w:left="1440" w:hanging="1440"/>
        <w:rPr>
          <w:rFonts w:ascii="Calibri" w:hAnsi="Calibri"/>
          <w:b/>
          <w:sz w:val="22"/>
          <w:szCs w:val="22"/>
        </w:rPr>
      </w:pPr>
    </w:p>
    <w:p w14:paraId="3E135378" w14:textId="77777777" w:rsidR="00EB78A5" w:rsidRDefault="00EB78A5" w:rsidP="00A83696">
      <w:pPr>
        <w:ind w:left="1440" w:hanging="1440"/>
        <w:rPr>
          <w:rFonts w:ascii="Calibri" w:hAnsi="Calibri"/>
          <w:b/>
          <w:sz w:val="22"/>
          <w:szCs w:val="22"/>
        </w:rPr>
      </w:pPr>
    </w:p>
    <w:p w14:paraId="62D0EDFF" w14:textId="76FAB681" w:rsidR="00110D35" w:rsidRPr="00357099" w:rsidRDefault="00357099" w:rsidP="00357099">
      <w:pPr>
        <w:rPr>
          <w:rFonts w:ascii="Calibri" w:hAnsi="Calibri"/>
          <w:b/>
          <w:szCs w:val="22"/>
        </w:rPr>
      </w:pPr>
      <w:r>
        <w:rPr>
          <w:rFonts w:ascii="Calibri" w:hAnsi="Calibri"/>
          <w:b/>
          <w:szCs w:val="22"/>
        </w:rPr>
        <w:t xml:space="preserve">Example Learning Activities, Assignments and </w:t>
      </w:r>
      <w:r w:rsidRPr="00C84863">
        <w:rPr>
          <w:rFonts w:ascii="Calibri" w:hAnsi="Calibri"/>
          <w:b/>
          <w:szCs w:val="22"/>
        </w:rPr>
        <w:t>Outcome Map:</w:t>
      </w:r>
    </w:p>
    <w:tbl>
      <w:tblPr>
        <w:tblpPr w:leftFromText="180" w:rightFromText="180" w:vertAnchor="text" w:horzAnchor="page" w:tblpX="730"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238"/>
        <w:gridCol w:w="2837"/>
      </w:tblGrid>
      <w:tr w:rsidR="00EB78A5" w:rsidRPr="00EB78A5" w14:paraId="495BB336" w14:textId="77777777" w:rsidTr="00EB78A5">
        <w:tc>
          <w:tcPr>
            <w:tcW w:w="1728" w:type="dxa"/>
            <w:shd w:val="clear" w:color="auto" w:fill="auto"/>
          </w:tcPr>
          <w:p w14:paraId="09AA5287" w14:textId="77777777" w:rsidR="0022605E" w:rsidRPr="00EB78A5" w:rsidRDefault="0022605E" w:rsidP="00357099">
            <w:pPr>
              <w:jc w:val="center"/>
              <w:rPr>
                <w:rFonts w:ascii="Calibri" w:hAnsi="Calibri"/>
                <w:b/>
                <w:sz w:val="20"/>
              </w:rPr>
            </w:pPr>
            <w:proofErr w:type="spellStart"/>
            <w:r w:rsidRPr="00EB78A5">
              <w:rPr>
                <w:rFonts w:ascii="Calibri" w:hAnsi="Calibri"/>
                <w:b/>
                <w:sz w:val="20"/>
              </w:rPr>
              <w:t>Univ</w:t>
            </w:r>
            <w:proofErr w:type="spellEnd"/>
            <w:r w:rsidRPr="00EB78A5">
              <w:rPr>
                <w:rFonts w:ascii="Calibri" w:hAnsi="Calibri"/>
                <w:b/>
                <w:sz w:val="20"/>
              </w:rPr>
              <w:t xml:space="preserve"> St Learning Outcome</w:t>
            </w:r>
          </w:p>
        </w:tc>
        <w:tc>
          <w:tcPr>
            <w:tcW w:w="6399" w:type="dxa"/>
            <w:shd w:val="clear" w:color="auto" w:fill="auto"/>
          </w:tcPr>
          <w:p w14:paraId="662CC2DB" w14:textId="77777777" w:rsidR="0022605E" w:rsidRPr="00EB78A5" w:rsidRDefault="0022605E" w:rsidP="00A9681E">
            <w:pPr>
              <w:jc w:val="center"/>
              <w:rPr>
                <w:rFonts w:ascii="Calibri" w:hAnsi="Calibri"/>
                <w:b/>
                <w:sz w:val="20"/>
              </w:rPr>
            </w:pPr>
            <w:r w:rsidRPr="00EB78A5">
              <w:rPr>
                <w:rFonts w:ascii="Calibri" w:hAnsi="Calibri"/>
                <w:b/>
                <w:sz w:val="20"/>
              </w:rPr>
              <w:t>Teaching and Learning Activities</w:t>
            </w:r>
          </w:p>
        </w:tc>
        <w:tc>
          <w:tcPr>
            <w:tcW w:w="2889" w:type="dxa"/>
            <w:shd w:val="clear" w:color="auto" w:fill="auto"/>
          </w:tcPr>
          <w:p w14:paraId="5E3C4624" w14:textId="77777777" w:rsidR="0022605E" w:rsidRPr="00EB78A5" w:rsidRDefault="0022605E" w:rsidP="00A9681E">
            <w:pPr>
              <w:jc w:val="center"/>
              <w:rPr>
                <w:rFonts w:ascii="Calibri" w:hAnsi="Calibri"/>
                <w:b/>
                <w:sz w:val="20"/>
              </w:rPr>
            </w:pPr>
            <w:r w:rsidRPr="00EB78A5">
              <w:rPr>
                <w:rFonts w:ascii="Calibri" w:hAnsi="Calibri"/>
                <w:b/>
                <w:sz w:val="20"/>
              </w:rPr>
              <w:t>Student Work Products</w:t>
            </w:r>
          </w:p>
        </w:tc>
      </w:tr>
      <w:tr w:rsidR="00EB78A5" w:rsidRPr="00EB78A5" w14:paraId="0E7F92B6" w14:textId="77777777" w:rsidTr="00EB78A5">
        <w:tc>
          <w:tcPr>
            <w:tcW w:w="1728" w:type="dxa"/>
            <w:shd w:val="clear" w:color="auto" w:fill="auto"/>
          </w:tcPr>
          <w:p w14:paraId="5DF6FA2E" w14:textId="5A2AB9B0" w:rsidR="0022605E" w:rsidRPr="00EB78A5" w:rsidRDefault="0022605E" w:rsidP="00AF0B98">
            <w:pPr>
              <w:jc w:val="center"/>
              <w:rPr>
                <w:rFonts w:ascii="Calibri" w:hAnsi="Calibri"/>
                <w:sz w:val="20"/>
              </w:rPr>
            </w:pPr>
            <w:r w:rsidRPr="00EB78A5">
              <w:rPr>
                <w:rFonts w:ascii="Calibri" w:hAnsi="Calibri"/>
                <w:sz w:val="20"/>
              </w:rPr>
              <w:t>5</w:t>
            </w:r>
            <w:r w:rsidR="00AF0B98">
              <w:rPr>
                <w:rFonts w:ascii="Calibri" w:hAnsi="Calibri"/>
                <w:sz w:val="20"/>
              </w:rPr>
              <w:t>B</w:t>
            </w:r>
            <w:r w:rsidR="00111FA0">
              <w:rPr>
                <w:rFonts w:ascii="Calibri" w:hAnsi="Calibri"/>
                <w:sz w:val="20"/>
              </w:rPr>
              <w:t>-</w:t>
            </w:r>
            <w:bookmarkStart w:id="6" w:name="_GoBack"/>
            <w:bookmarkEnd w:id="6"/>
            <w:r w:rsidRPr="00EB78A5">
              <w:rPr>
                <w:rFonts w:ascii="Calibri" w:hAnsi="Calibri"/>
                <w:sz w:val="20"/>
              </w:rPr>
              <w:t>1</w:t>
            </w:r>
          </w:p>
        </w:tc>
        <w:tc>
          <w:tcPr>
            <w:tcW w:w="6399" w:type="dxa"/>
            <w:shd w:val="clear" w:color="auto" w:fill="auto"/>
          </w:tcPr>
          <w:p w14:paraId="66E88F33" w14:textId="7F020954" w:rsidR="0022605E" w:rsidRPr="00EB78A5" w:rsidRDefault="00D400A4" w:rsidP="00A9681E">
            <w:pPr>
              <w:rPr>
                <w:rFonts w:ascii="Calibri" w:hAnsi="Calibri"/>
                <w:sz w:val="20"/>
              </w:rPr>
            </w:pPr>
            <w:r w:rsidRPr="00EB78A5">
              <w:rPr>
                <w:sz w:val="20"/>
              </w:rPr>
              <w:t>Students identify projects by interacting with the local business community. It may be a business where one of the team members is already working or has contacts and can seek permission from the immediate supervisor to carry out the operations management related project. Instructors also facilitate selection of an appropriate project. The project may also involve a business process at UMass-Dartmouth.</w:t>
            </w:r>
          </w:p>
        </w:tc>
        <w:tc>
          <w:tcPr>
            <w:tcW w:w="2889" w:type="dxa"/>
            <w:shd w:val="clear" w:color="auto" w:fill="auto"/>
          </w:tcPr>
          <w:p w14:paraId="02CA853A" w14:textId="0D7A6C74" w:rsidR="0022605E" w:rsidRPr="00EB78A5" w:rsidRDefault="00A80180" w:rsidP="00A9681E">
            <w:pPr>
              <w:rPr>
                <w:rFonts w:ascii="Calibri" w:hAnsi="Calibri"/>
                <w:sz w:val="20"/>
              </w:rPr>
            </w:pPr>
            <w:r w:rsidRPr="00EB78A5">
              <w:rPr>
                <w:rFonts w:ascii="Calibri" w:hAnsi="Calibri"/>
                <w:sz w:val="20"/>
              </w:rPr>
              <w:t>Selection of a business process and submission of proposal to the instructor</w:t>
            </w:r>
            <w:r w:rsidR="0022605E" w:rsidRPr="00EB78A5">
              <w:rPr>
                <w:rFonts w:ascii="Calibri" w:hAnsi="Calibri"/>
                <w:sz w:val="20"/>
              </w:rPr>
              <w:t xml:space="preserve"> This is reviewed by the class instructor and up on approval, the project teams can start their work on the project.</w:t>
            </w:r>
          </w:p>
          <w:p w14:paraId="2E65B28D" w14:textId="77777777" w:rsidR="0022605E" w:rsidRPr="00EB78A5" w:rsidRDefault="0022605E" w:rsidP="00A9681E">
            <w:pPr>
              <w:rPr>
                <w:rFonts w:ascii="Calibri" w:hAnsi="Calibri"/>
                <w:sz w:val="20"/>
              </w:rPr>
            </w:pPr>
          </w:p>
        </w:tc>
      </w:tr>
      <w:tr w:rsidR="00EB78A5" w:rsidRPr="00EB78A5" w14:paraId="70A3C305" w14:textId="77777777" w:rsidTr="00EB78A5">
        <w:tc>
          <w:tcPr>
            <w:tcW w:w="1728" w:type="dxa"/>
            <w:shd w:val="clear" w:color="auto" w:fill="auto"/>
          </w:tcPr>
          <w:p w14:paraId="4F2BFF2C" w14:textId="220CF59D" w:rsidR="0022605E" w:rsidRPr="00EB78A5" w:rsidRDefault="00AF0B98" w:rsidP="00357099">
            <w:pPr>
              <w:jc w:val="center"/>
              <w:rPr>
                <w:rFonts w:ascii="Calibri" w:hAnsi="Calibri"/>
                <w:sz w:val="20"/>
              </w:rPr>
            </w:pPr>
            <w:r>
              <w:rPr>
                <w:rFonts w:ascii="Calibri" w:hAnsi="Calibri"/>
                <w:sz w:val="20"/>
              </w:rPr>
              <w:t>5B</w:t>
            </w:r>
            <w:r w:rsidR="0022605E" w:rsidRPr="00EB78A5">
              <w:rPr>
                <w:rFonts w:ascii="Calibri" w:hAnsi="Calibri"/>
                <w:sz w:val="20"/>
              </w:rPr>
              <w:t>-2</w:t>
            </w:r>
          </w:p>
        </w:tc>
        <w:tc>
          <w:tcPr>
            <w:tcW w:w="6399" w:type="dxa"/>
            <w:shd w:val="clear" w:color="auto" w:fill="auto"/>
          </w:tcPr>
          <w:p w14:paraId="65E91785" w14:textId="3C5EF762" w:rsidR="0022605E" w:rsidRPr="00EB78A5" w:rsidRDefault="00D400A4" w:rsidP="00A9681E">
            <w:pPr>
              <w:rPr>
                <w:sz w:val="20"/>
              </w:rPr>
            </w:pPr>
            <w:r w:rsidRPr="00EB78A5">
              <w:rPr>
                <w:sz w:val="20"/>
              </w:rPr>
              <w:t>Students apply operations management skills to carry out process analysis of a product or service related real-world process for developing insights that lead to recommendations for process improvement. Applying concepts and methodologies on a real-world business problem prepares students for challenges and difficulties that arrive when coordinating activities with team members and addressing issues where real-world problems seem more complicated than what is seen in the textbooks.</w:t>
            </w:r>
          </w:p>
        </w:tc>
        <w:tc>
          <w:tcPr>
            <w:tcW w:w="2889" w:type="dxa"/>
            <w:shd w:val="clear" w:color="auto" w:fill="auto"/>
          </w:tcPr>
          <w:p w14:paraId="3A382FAB" w14:textId="6BACDC53" w:rsidR="0022605E" w:rsidRPr="00EB78A5" w:rsidRDefault="00357099" w:rsidP="00A9681E">
            <w:pPr>
              <w:rPr>
                <w:rFonts w:ascii="Calibri" w:hAnsi="Calibri"/>
                <w:sz w:val="20"/>
              </w:rPr>
            </w:pPr>
            <w:r w:rsidRPr="00EB78A5">
              <w:rPr>
                <w:rFonts w:ascii="Calibri" w:hAnsi="Calibri"/>
                <w:sz w:val="20"/>
              </w:rPr>
              <w:t>Team presentations and project report captures the work done by students.</w:t>
            </w:r>
          </w:p>
          <w:p w14:paraId="1889919C" w14:textId="77777777" w:rsidR="0022605E" w:rsidRPr="00EB78A5" w:rsidRDefault="0022605E" w:rsidP="00A9681E">
            <w:pPr>
              <w:rPr>
                <w:rFonts w:ascii="Calibri" w:hAnsi="Calibri"/>
                <w:sz w:val="20"/>
              </w:rPr>
            </w:pPr>
          </w:p>
        </w:tc>
      </w:tr>
      <w:tr w:rsidR="00EB78A5" w:rsidRPr="00EB78A5" w14:paraId="5476BAD6" w14:textId="77777777" w:rsidTr="00EB78A5">
        <w:tc>
          <w:tcPr>
            <w:tcW w:w="1728" w:type="dxa"/>
            <w:shd w:val="clear" w:color="auto" w:fill="auto"/>
          </w:tcPr>
          <w:p w14:paraId="557D7D3E" w14:textId="71AD8E58" w:rsidR="00357099" w:rsidRPr="00EB78A5" w:rsidRDefault="00357099" w:rsidP="00357099">
            <w:pPr>
              <w:jc w:val="center"/>
              <w:rPr>
                <w:rFonts w:ascii="Calibri" w:hAnsi="Calibri"/>
                <w:sz w:val="20"/>
              </w:rPr>
            </w:pPr>
            <w:commentRangeStart w:id="7"/>
            <w:commentRangeStart w:id="8"/>
            <w:r w:rsidRPr="00EB78A5">
              <w:rPr>
                <w:rFonts w:ascii="Calibri" w:hAnsi="Calibri"/>
                <w:sz w:val="20"/>
              </w:rPr>
              <w:t>5</w:t>
            </w:r>
            <w:r w:rsidR="00AF0B98">
              <w:rPr>
                <w:rFonts w:ascii="Calibri" w:hAnsi="Calibri"/>
                <w:sz w:val="20"/>
              </w:rPr>
              <w:t>B</w:t>
            </w:r>
            <w:r w:rsidRPr="00EB78A5">
              <w:rPr>
                <w:rFonts w:ascii="Calibri" w:hAnsi="Calibri"/>
                <w:sz w:val="20"/>
              </w:rPr>
              <w:t>-3</w:t>
            </w:r>
            <w:commentRangeEnd w:id="7"/>
            <w:r w:rsidR="00B37CC3">
              <w:rPr>
                <w:rStyle w:val="CommentReference"/>
                <w:rFonts w:cs="Times New Roman"/>
                <w:lang w:val="x-none" w:eastAsia="x-none"/>
              </w:rPr>
              <w:commentReference w:id="7"/>
            </w:r>
            <w:commentRangeEnd w:id="8"/>
            <w:r w:rsidR="00143B34">
              <w:rPr>
                <w:rStyle w:val="CommentReference"/>
                <w:rFonts w:cs="Times New Roman"/>
                <w:lang w:val="x-none" w:eastAsia="x-none"/>
              </w:rPr>
              <w:commentReference w:id="8"/>
            </w:r>
          </w:p>
        </w:tc>
        <w:tc>
          <w:tcPr>
            <w:tcW w:w="6399" w:type="dxa"/>
            <w:shd w:val="clear" w:color="auto" w:fill="auto"/>
          </w:tcPr>
          <w:p w14:paraId="4A3A990D" w14:textId="0EB50CE4" w:rsidR="00357099" w:rsidRPr="00EB78A5" w:rsidRDefault="00357099" w:rsidP="00357099">
            <w:pPr>
              <w:rPr>
                <w:rFonts w:ascii="Calibri" w:hAnsi="Calibri"/>
                <w:sz w:val="20"/>
              </w:rPr>
            </w:pPr>
            <w:r w:rsidRPr="00EB78A5">
              <w:rPr>
                <w:sz w:val="20"/>
              </w:rPr>
              <w:t>Students submit a detailed final report that helps to communicate their work more formally. The report also includes an executive summary and a reflective statement. Executive summary is meant to highlight a project team work to the senior management of a company. Reflective statement is meant to summarize key learning points of the team as they worked through the project. It can include difficulties and challenges faced during the project and new knowledge gained.</w:t>
            </w:r>
          </w:p>
        </w:tc>
        <w:tc>
          <w:tcPr>
            <w:tcW w:w="2889" w:type="dxa"/>
            <w:shd w:val="clear" w:color="auto" w:fill="auto"/>
          </w:tcPr>
          <w:p w14:paraId="701EF2E5" w14:textId="0DB473D1" w:rsidR="00357099" w:rsidRPr="00EB78A5" w:rsidRDefault="00357099" w:rsidP="00357099">
            <w:pPr>
              <w:rPr>
                <w:rFonts w:ascii="Calibri" w:hAnsi="Calibri"/>
                <w:sz w:val="20"/>
              </w:rPr>
            </w:pPr>
            <w:r w:rsidRPr="00EB78A5">
              <w:rPr>
                <w:rFonts w:ascii="Calibri" w:hAnsi="Calibri"/>
                <w:sz w:val="20"/>
              </w:rPr>
              <w:t>Project report that incudes reflective statement by the team captures the work done by students.</w:t>
            </w:r>
            <w:r w:rsidR="00143B34">
              <w:rPr>
                <w:rFonts w:ascii="Calibri" w:hAnsi="Calibri"/>
                <w:sz w:val="20"/>
              </w:rPr>
              <w:t xml:space="preserve"> More specifically, students would reflect on how real-world project helped them to better understand topics covered in class.</w:t>
            </w:r>
          </w:p>
          <w:p w14:paraId="450E6648" w14:textId="59C453F3" w:rsidR="00357099" w:rsidRPr="00EB78A5" w:rsidRDefault="00357099" w:rsidP="00357099">
            <w:pPr>
              <w:rPr>
                <w:rFonts w:ascii="Calibri" w:hAnsi="Calibri"/>
                <w:sz w:val="20"/>
              </w:rPr>
            </w:pPr>
          </w:p>
        </w:tc>
      </w:tr>
      <w:tr w:rsidR="00EB78A5" w:rsidRPr="00EB78A5" w14:paraId="0C5C7E6D" w14:textId="77777777" w:rsidTr="00EB78A5">
        <w:tc>
          <w:tcPr>
            <w:tcW w:w="1728" w:type="dxa"/>
            <w:shd w:val="clear" w:color="auto" w:fill="auto"/>
          </w:tcPr>
          <w:p w14:paraId="69EA860C" w14:textId="28A0FC76" w:rsidR="00357099" w:rsidRPr="00EB78A5" w:rsidRDefault="00AF0B98" w:rsidP="00357099">
            <w:pPr>
              <w:jc w:val="center"/>
              <w:rPr>
                <w:rFonts w:ascii="Calibri" w:hAnsi="Calibri"/>
                <w:sz w:val="20"/>
              </w:rPr>
            </w:pPr>
            <w:r>
              <w:rPr>
                <w:rFonts w:ascii="Calibri" w:hAnsi="Calibri"/>
                <w:sz w:val="20"/>
              </w:rPr>
              <w:t>5B</w:t>
            </w:r>
            <w:r w:rsidR="00357099" w:rsidRPr="00EB78A5">
              <w:rPr>
                <w:rFonts w:ascii="Calibri" w:hAnsi="Calibri"/>
                <w:sz w:val="20"/>
              </w:rPr>
              <w:t>-4</w:t>
            </w:r>
          </w:p>
        </w:tc>
        <w:tc>
          <w:tcPr>
            <w:tcW w:w="6399" w:type="dxa"/>
            <w:shd w:val="clear" w:color="auto" w:fill="auto"/>
          </w:tcPr>
          <w:p w14:paraId="6525602F" w14:textId="34B80619" w:rsidR="00357099" w:rsidRPr="00EB78A5" w:rsidRDefault="00357099" w:rsidP="00357099">
            <w:pPr>
              <w:rPr>
                <w:rFonts w:ascii="Calibri" w:hAnsi="Calibri"/>
                <w:sz w:val="20"/>
              </w:rPr>
            </w:pPr>
            <w:r w:rsidRPr="00EB78A5">
              <w:rPr>
                <w:sz w:val="20"/>
              </w:rPr>
              <w:t>Each student team also makes a formal oral presentation to the class. This provides an opportunity to learn from the presentations of other teams and get exposed to other processes and related work apart from their own projects. It also provides an opportunity to interact with other classmates through questions and answers, and look at the project each team has worked on through the perspective of others.</w:t>
            </w:r>
          </w:p>
        </w:tc>
        <w:tc>
          <w:tcPr>
            <w:tcW w:w="2889" w:type="dxa"/>
            <w:shd w:val="clear" w:color="auto" w:fill="auto"/>
          </w:tcPr>
          <w:p w14:paraId="691003DC" w14:textId="4CA0EF40" w:rsidR="00357099" w:rsidRPr="00EB78A5" w:rsidRDefault="00357099" w:rsidP="00357099">
            <w:pPr>
              <w:rPr>
                <w:rFonts w:ascii="Calibri" w:hAnsi="Calibri"/>
                <w:sz w:val="20"/>
              </w:rPr>
            </w:pPr>
            <w:r w:rsidRPr="00EB78A5">
              <w:rPr>
                <w:rFonts w:ascii="Calibri" w:hAnsi="Calibri"/>
                <w:sz w:val="20"/>
              </w:rPr>
              <w:t xml:space="preserve">Team </w:t>
            </w:r>
            <w:r w:rsidR="00EB78A5" w:rsidRPr="00EB78A5">
              <w:rPr>
                <w:rFonts w:ascii="Calibri" w:hAnsi="Calibri"/>
                <w:sz w:val="20"/>
              </w:rPr>
              <w:t>presentations captures</w:t>
            </w:r>
            <w:r w:rsidRPr="00EB78A5">
              <w:rPr>
                <w:rFonts w:ascii="Calibri" w:hAnsi="Calibri"/>
                <w:sz w:val="20"/>
              </w:rPr>
              <w:t xml:space="preserve"> the work done by students.</w:t>
            </w:r>
            <w:r w:rsidR="00143B34">
              <w:rPr>
                <w:rFonts w:ascii="Calibri" w:hAnsi="Calibri"/>
                <w:sz w:val="20"/>
              </w:rPr>
              <w:t xml:space="preserve"> In the presentation, students should also articulate how the real-world project helped them to understand concepts more effectively.</w:t>
            </w:r>
          </w:p>
          <w:p w14:paraId="65E7E581" w14:textId="0A75ECF4" w:rsidR="00357099" w:rsidRPr="00EB78A5" w:rsidRDefault="00357099" w:rsidP="00357099">
            <w:pPr>
              <w:rPr>
                <w:rFonts w:ascii="Calibri" w:hAnsi="Calibri"/>
                <w:sz w:val="20"/>
              </w:rPr>
            </w:pPr>
          </w:p>
        </w:tc>
      </w:tr>
    </w:tbl>
    <w:p w14:paraId="0447335F" w14:textId="77777777" w:rsidR="00110D35" w:rsidRPr="00C20D21" w:rsidRDefault="00110D35" w:rsidP="00A83696">
      <w:pPr>
        <w:ind w:left="1440" w:hanging="1440"/>
        <w:rPr>
          <w:rFonts w:ascii="Calibri" w:hAnsi="Calibri"/>
          <w:b/>
          <w:sz w:val="22"/>
          <w:szCs w:val="22"/>
        </w:rPr>
      </w:pPr>
    </w:p>
    <w:p w14:paraId="074C4E03" w14:textId="77777777" w:rsidR="007B1358" w:rsidRPr="00C20D21" w:rsidRDefault="007B1358" w:rsidP="00110D35">
      <w:pPr>
        <w:rPr>
          <w:rFonts w:ascii="Calibri" w:hAnsi="Calibri"/>
          <w:sz w:val="22"/>
          <w:szCs w:val="22"/>
        </w:rPr>
      </w:pPr>
    </w:p>
    <w:p w14:paraId="3427A1B5" w14:textId="77777777" w:rsidR="007B1358" w:rsidRPr="00C20D21" w:rsidRDefault="007B1358" w:rsidP="00110D35">
      <w:pPr>
        <w:rPr>
          <w:rFonts w:ascii="Calibri" w:hAnsi="Calibri"/>
          <w:sz w:val="22"/>
          <w:szCs w:val="22"/>
        </w:rPr>
      </w:pPr>
    </w:p>
    <w:p w14:paraId="24A2CFD8" w14:textId="1391A7A1" w:rsidR="003C7ED4" w:rsidRPr="00204735" w:rsidRDefault="003C7ED4" w:rsidP="000C4387">
      <w:pPr>
        <w:tabs>
          <w:tab w:val="left" w:pos="720"/>
        </w:tabs>
        <w:jc w:val="both"/>
        <w:rPr>
          <w:rFonts w:ascii="Calibri" w:hAnsi="Calibri"/>
          <w:sz w:val="22"/>
          <w:szCs w:val="22"/>
        </w:rPr>
      </w:pPr>
    </w:p>
    <w:p w14:paraId="6F7370E5" w14:textId="77777777" w:rsidR="00B530A5" w:rsidRPr="00C20D21" w:rsidRDefault="00B530A5" w:rsidP="00A83696">
      <w:pPr>
        <w:ind w:left="1440" w:hanging="1440"/>
        <w:rPr>
          <w:rFonts w:ascii="Calibri" w:hAnsi="Calibri"/>
          <w:b/>
          <w:sz w:val="22"/>
          <w:szCs w:val="22"/>
        </w:rPr>
      </w:pPr>
    </w:p>
    <w:sectPr w:rsidR="00B530A5" w:rsidRPr="00C20D21" w:rsidSect="00DB097D">
      <w:type w:val="continuous"/>
      <w:pgSz w:w="12240" w:h="15840"/>
      <w:pgMar w:top="720" w:right="720" w:bottom="720" w:left="72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ouglas D. Roscoe" w:date="2016-10-03T09:35:00Z" w:initials="DDR">
    <w:p w14:paraId="634ED773" w14:textId="059ACF00" w:rsidR="00B37CC3" w:rsidRDefault="00B37CC3">
      <w:pPr>
        <w:pStyle w:val="CommentText"/>
        <w:rPr>
          <w:lang w:val="en-US"/>
        </w:rPr>
      </w:pPr>
      <w:r>
        <w:rPr>
          <w:rStyle w:val="CommentReference"/>
        </w:rPr>
        <w:annotationRef/>
      </w:r>
      <w:r>
        <w:rPr>
          <w:lang w:val="en-US"/>
        </w:rPr>
        <w:t>Again, the University Studies outcomes should be reproduced here verbatim.</w:t>
      </w:r>
    </w:p>
    <w:p w14:paraId="6BD16333" w14:textId="77777777" w:rsidR="00507460" w:rsidRDefault="00507460">
      <w:pPr>
        <w:pStyle w:val="CommentText"/>
        <w:rPr>
          <w:lang w:val="en-US"/>
        </w:rPr>
      </w:pPr>
    </w:p>
    <w:p w14:paraId="5AD799EE" w14:textId="5E7906BD" w:rsidR="00507460" w:rsidRPr="00B37CC3" w:rsidRDefault="00507460">
      <w:pPr>
        <w:pStyle w:val="CommentText"/>
        <w:rPr>
          <w:lang w:val="en-US"/>
        </w:rPr>
      </w:pPr>
    </w:p>
  </w:comment>
  <w:comment w:id="1" w:author="Bharatendra Rai" w:date="2016-11-19T16:19:00Z" w:initials="BR">
    <w:p w14:paraId="4C4D4347" w14:textId="64046CB4" w:rsidR="00507460" w:rsidRDefault="00507460">
      <w:pPr>
        <w:pStyle w:val="CommentText"/>
      </w:pPr>
      <w:r>
        <w:rPr>
          <w:rStyle w:val="CommentReference"/>
        </w:rPr>
        <w:annotationRef/>
      </w:r>
      <w:r>
        <w:t>They are now reproduced.</w:t>
      </w:r>
    </w:p>
  </w:comment>
  <w:comment w:id="2" w:author="Douglas D. Roscoe" w:date="2016-10-03T09:36:00Z" w:initials="DDR">
    <w:p w14:paraId="1F03F3D1" w14:textId="30A7BE99" w:rsidR="00B37CC3" w:rsidRDefault="00B37CC3">
      <w:pPr>
        <w:pStyle w:val="CommentText"/>
        <w:rPr>
          <w:lang w:val="en-US"/>
        </w:rPr>
      </w:pPr>
      <w:r>
        <w:rPr>
          <w:rStyle w:val="CommentReference"/>
        </w:rPr>
        <w:annotationRef/>
      </w:r>
      <w:r>
        <w:rPr>
          <w:lang w:val="en-US"/>
        </w:rPr>
        <w:t xml:space="preserve">This outcome requires students to integrate their learning in the major with “the broader University Studies curriculum.”  </w:t>
      </w:r>
      <w:proofErr w:type="gramStart"/>
      <w:r>
        <w:rPr>
          <w:lang w:val="en-US"/>
        </w:rPr>
        <w:t>So</w:t>
      </w:r>
      <w:proofErr w:type="gramEnd"/>
      <w:r>
        <w:rPr>
          <w:lang w:val="en-US"/>
        </w:rPr>
        <w:t xml:space="preserve"> the map needs to show how the course will help students to make connections between process management and the general liberal education they’ve received at </w:t>
      </w:r>
      <w:proofErr w:type="spellStart"/>
      <w:r>
        <w:rPr>
          <w:lang w:val="en-US"/>
        </w:rPr>
        <w:t>UMassD</w:t>
      </w:r>
      <w:proofErr w:type="spellEnd"/>
      <w:r>
        <w:rPr>
          <w:lang w:val="en-US"/>
        </w:rPr>
        <w:t>.  This need not require a major assignment, but the Committee will want to see some evidence of student reflection about these connections.  Many departments have done this by having students reflect as part of their project proposal.  Others do it with a short reflective writing assignment or as part of a journal.</w:t>
      </w:r>
    </w:p>
    <w:p w14:paraId="06714945" w14:textId="77777777" w:rsidR="00AF0B98" w:rsidRPr="00B37CC3" w:rsidRDefault="00AF0B98">
      <w:pPr>
        <w:pStyle w:val="CommentText"/>
        <w:rPr>
          <w:lang w:val="en-US"/>
        </w:rPr>
      </w:pPr>
    </w:p>
  </w:comment>
  <w:comment w:id="3" w:author="Bharatendra Rai" w:date="2016-11-19T16:27:00Z" w:initials="BR">
    <w:p w14:paraId="43148C2C" w14:textId="326459AE" w:rsidR="00AF0B98" w:rsidRDefault="00AF0B98">
      <w:pPr>
        <w:pStyle w:val="CommentText"/>
      </w:pPr>
      <w:r>
        <w:rPr>
          <w:rStyle w:val="CommentReference"/>
        </w:rPr>
        <w:annotationRef/>
      </w:r>
      <w:r>
        <w:t>A reflective statement of one or two paragraphs is now included.</w:t>
      </w:r>
    </w:p>
  </w:comment>
  <w:comment w:id="4" w:author="Douglas D. Roscoe" w:date="2016-10-03T09:40:00Z" w:initials="DDR">
    <w:p w14:paraId="2E47C28F" w14:textId="188F9887" w:rsidR="00B37CC3" w:rsidRDefault="00B37CC3">
      <w:pPr>
        <w:pStyle w:val="CommentText"/>
        <w:rPr>
          <w:lang w:val="en-US"/>
        </w:rPr>
      </w:pPr>
      <w:r>
        <w:rPr>
          <w:rStyle w:val="CommentReference"/>
        </w:rPr>
        <w:annotationRef/>
      </w:r>
      <w:r>
        <w:rPr>
          <w:lang w:val="en-US"/>
        </w:rPr>
        <w:t xml:space="preserve">There needs to be </w:t>
      </w:r>
      <w:proofErr w:type="gramStart"/>
      <w:r>
        <w:rPr>
          <w:lang w:val="en-US"/>
        </w:rPr>
        <w:t>some kind of writing</w:t>
      </w:r>
      <w:proofErr w:type="gramEnd"/>
      <w:r>
        <w:rPr>
          <w:lang w:val="en-US"/>
        </w:rPr>
        <w:t xml:space="preserve"> that communicates the project results.  Can you describe that?</w:t>
      </w:r>
    </w:p>
    <w:p w14:paraId="2DB105A5" w14:textId="77777777" w:rsidR="00E11BE4" w:rsidRPr="00B37CC3" w:rsidRDefault="00E11BE4">
      <w:pPr>
        <w:pStyle w:val="CommentText"/>
        <w:rPr>
          <w:lang w:val="en-US"/>
        </w:rPr>
      </w:pPr>
    </w:p>
  </w:comment>
  <w:comment w:id="5" w:author="Bharatendra Rai" w:date="2016-11-19T16:23:00Z" w:initials="BR">
    <w:p w14:paraId="7B324D79" w14:textId="667AB1FB" w:rsidR="00E11BE4" w:rsidRDefault="00E11BE4">
      <w:pPr>
        <w:pStyle w:val="CommentText"/>
      </w:pPr>
      <w:r>
        <w:rPr>
          <w:rStyle w:val="CommentReference"/>
        </w:rPr>
        <w:annotationRef/>
      </w:r>
      <w:r>
        <w:t>Writing part is added.</w:t>
      </w:r>
    </w:p>
  </w:comment>
  <w:comment w:id="7" w:author="Douglas D. Roscoe" w:date="2016-10-03T09:43:00Z" w:initials="DDR">
    <w:p w14:paraId="07192028" w14:textId="66F49F20" w:rsidR="00B37CC3" w:rsidRPr="00B37CC3" w:rsidRDefault="00B37CC3">
      <w:pPr>
        <w:pStyle w:val="CommentText"/>
        <w:rPr>
          <w:lang w:val="en-US"/>
        </w:rPr>
      </w:pPr>
      <w:r>
        <w:rPr>
          <w:rStyle w:val="CommentReference"/>
        </w:rPr>
        <w:annotationRef/>
      </w:r>
      <w:r>
        <w:rPr>
          <w:lang w:val="en-US"/>
        </w:rPr>
        <w:t>I think it would be good, both here and in the oral report discussed in 5B-4, if students were instructed to specifically address how their real-world project helped them to better understand what they learned in their classes.  The Committee likes to see some opportunity for meta-reflection about their learning.</w:t>
      </w:r>
    </w:p>
  </w:comment>
  <w:comment w:id="8" w:author="Bharatendra Rai" w:date="2016-11-19T16:40:00Z" w:initials="BR">
    <w:p w14:paraId="5507570B" w14:textId="318DA445" w:rsidR="00143B34" w:rsidRDefault="00143B34">
      <w:pPr>
        <w:pStyle w:val="CommentText"/>
      </w:pPr>
      <w:r>
        <w:rPr>
          <w:rStyle w:val="CommentReference"/>
        </w:rPr>
        <w:annotationRef/>
      </w:r>
      <w:r>
        <w:t>Suggestions are now added.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D799EE" w15:done="0"/>
  <w15:commentEx w15:paraId="4C4D4347" w15:paraIdParent="5AD799EE" w15:done="0"/>
  <w15:commentEx w15:paraId="06714945" w15:done="0"/>
  <w15:commentEx w15:paraId="43148C2C" w15:paraIdParent="06714945" w15:done="0"/>
  <w15:commentEx w15:paraId="2DB105A5" w15:done="0"/>
  <w15:commentEx w15:paraId="7B324D79" w15:paraIdParent="2DB105A5" w15:done="0"/>
  <w15:commentEx w15:paraId="07192028" w15:done="0"/>
  <w15:commentEx w15:paraId="5507570B" w15:paraIdParent="0719202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E7DF3" w14:textId="77777777" w:rsidR="004E3D04" w:rsidRDefault="004E3D04">
      <w:r>
        <w:separator/>
      </w:r>
    </w:p>
  </w:endnote>
  <w:endnote w:type="continuationSeparator" w:id="0">
    <w:p w14:paraId="67E0DFE3" w14:textId="77777777" w:rsidR="004E3D04" w:rsidRDefault="004E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F457D" w14:textId="77777777" w:rsidR="004E3D04" w:rsidRDefault="004E3D04">
      <w:r>
        <w:separator/>
      </w:r>
    </w:p>
  </w:footnote>
  <w:footnote w:type="continuationSeparator" w:id="0">
    <w:p w14:paraId="5B610696" w14:textId="77777777" w:rsidR="004E3D04" w:rsidRDefault="004E3D0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30C56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454830"/>
    <w:multiLevelType w:val="hybridMultilevel"/>
    <w:tmpl w:val="57B2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50C17EA"/>
    <w:multiLevelType w:val="hybridMultilevel"/>
    <w:tmpl w:val="BBB6D77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652661"/>
    <w:multiLevelType w:val="hybridMultilevel"/>
    <w:tmpl w:val="1C9A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540B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0AA2231"/>
    <w:multiLevelType w:val="hybridMultilevel"/>
    <w:tmpl w:val="BBB6D77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B94FC6"/>
    <w:multiLevelType w:val="hybridMultilevel"/>
    <w:tmpl w:val="476C6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85613DE"/>
    <w:multiLevelType w:val="hybridMultilevel"/>
    <w:tmpl w:val="DF509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C23103"/>
    <w:multiLevelType w:val="hybridMultilevel"/>
    <w:tmpl w:val="06B2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E20738"/>
    <w:multiLevelType w:val="hybridMultilevel"/>
    <w:tmpl w:val="1B9A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DC6D5F"/>
    <w:multiLevelType w:val="hybridMultilevel"/>
    <w:tmpl w:val="DDC80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8"/>
  </w:num>
  <w:num w:numId="3">
    <w:abstractNumId w:val="10"/>
  </w:num>
  <w:num w:numId="4">
    <w:abstractNumId w:val="2"/>
  </w:num>
  <w:num w:numId="5">
    <w:abstractNumId w:val="15"/>
  </w:num>
  <w:num w:numId="6">
    <w:abstractNumId w:val="12"/>
  </w:num>
  <w:num w:numId="7">
    <w:abstractNumId w:val="11"/>
  </w:num>
  <w:num w:numId="8">
    <w:abstractNumId w:val="1"/>
  </w:num>
  <w:num w:numId="9">
    <w:abstractNumId w:val="13"/>
  </w:num>
  <w:num w:numId="10">
    <w:abstractNumId w:val="14"/>
  </w:num>
  <w:num w:numId="11">
    <w:abstractNumId w:val="0"/>
  </w:num>
  <w:num w:numId="12">
    <w:abstractNumId w:val="7"/>
  </w:num>
  <w:num w:numId="13">
    <w:abstractNumId w:val="5"/>
  </w:num>
  <w:num w:numId="14">
    <w:abstractNumId w:val="6"/>
  </w:num>
  <w:num w:numId="15">
    <w:abstractNumId w:val="3"/>
  </w:num>
  <w:num w:numId="16">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uglas D. Roscoe">
    <w15:presenceInfo w15:providerId="AD" w15:userId="S-1-5-21-3766046443-1740166559-392173996-25143"/>
  </w15:person>
  <w15:person w15:author="Bharatendra Rai">
    <w15:presenceInfo w15:providerId="None" w15:userId="Bharatendra R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B7"/>
    <w:rsid w:val="00000C3F"/>
    <w:rsid w:val="00010E72"/>
    <w:rsid w:val="00032757"/>
    <w:rsid w:val="000A3827"/>
    <w:rsid w:val="000A4B62"/>
    <w:rsid w:val="000B69B1"/>
    <w:rsid w:val="000C4387"/>
    <w:rsid w:val="00110D35"/>
    <w:rsid w:val="00111FA0"/>
    <w:rsid w:val="00131092"/>
    <w:rsid w:val="00143B34"/>
    <w:rsid w:val="001532BA"/>
    <w:rsid w:val="00157C7D"/>
    <w:rsid w:val="001A5772"/>
    <w:rsid w:val="001B40AE"/>
    <w:rsid w:val="001F7A39"/>
    <w:rsid w:val="00203B13"/>
    <w:rsid w:val="00204735"/>
    <w:rsid w:val="002254AF"/>
    <w:rsid w:val="0022605E"/>
    <w:rsid w:val="0025444D"/>
    <w:rsid w:val="0026375D"/>
    <w:rsid w:val="00271233"/>
    <w:rsid w:val="002B306D"/>
    <w:rsid w:val="002B4164"/>
    <w:rsid w:val="002B7602"/>
    <w:rsid w:val="002F1579"/>
    <w:rsid w:val="003040F8"/>
    <w:rsid w:val="003045B2"/>
    <w:rsid w:val="00346CF1"/>
    <w:rsid w:val="00357099"/>
    <w:rsid w:val="00395BF8"/>
    <w:rsid w:val="003C7ED4"/>
    <w:rsid w:val="003E6EB7"/>
    <w:rsid w:val="00405743"/>
    <w:rsid w:val="00476393"/>
    <w:rsid w:val="004A473F"/>
    <w:rsid w:val="004E3D04"/>
    <w:rsid w:val="00507460"/>
    <w:rsid w:val="0054683C"/>
    <w:rsid w:val="005560E0"/>
    <w:rsid w:val="00564556"/>
    <w:rsid w:val="00567428"/>
    <w:rsid w:val="00580497"/>
    <w:rsid w:val="00582E3C"/>
    <w:rsid w:val="005B296B"/>
    <w:rsid w:val="00651F40"/>
    <w:rsid w:val="006B0794"/>
    <w:rsid w:val="006C00EB"/>
    <w:rsid w:val="00702672"/>
    <w:rsid w:val="00724E59"/>
    <w:rsid w:val="007558D7"/>
    <w:rsid w:val="00792550"/>
    <w:rsid w:val="007B1358"/>
    <w:rsid w:val="007C1FEF"/>
    <w:rsid w:val="008077E0"/>
    <w:rsid w:val="00832208"/>
    <w:rsid w:val="00843814"/>
    <w:rsid w:val="008A5B14"/>
    <w:rsid w:val="008C4B23"/>
    <w:rsid w:val="008E33BD"/>
    <w:rsid w:val="00910814"/>
    <w:rsid w:val="00915EF3"/>
    <w:rsid w:val="009D6A8D"/>
    <w:rsid w:val="009D7B03"/>
    <w:rsid w:val="009E2C5D"/>
    <w:rsid w:val="00A01964"/>
    <w:rsid w:val="00A06E36"/>
    <w:rsid w:val="00A50874"/>
    <w:rsid w:val="00A80180"/>
    <w:rsid w:val="00A83696"/>
    <w:rsid w:val="00AF0B98"/>
    <w:rsid w:val="00AF4664"/>
    <w:rsid w:val="00B37CC3"/>
    <w:rsid w:val="00B530A5"/>
    <w:rsid w:val="00BA1E43"/>
    <w:rsid w:val="00BB5F70"/>
    <w:rsid w:val="00BD7B5D"/>
    <w:rsid w:val="00BE1CED"/>
    <w:rsid w:val="00BF24EF"/>
    <w:rsid w:val="00BF33C6"/>
    <w:rsid w:val="00C20D21"/>
    <w:rsid w:val="00C936DD"/>
    <w:rsid w:val="00CB44C8"/>
    <w:rsid w:val="00CC6935"/>
    <w:rsid w:val="00D17E5C"/>
    <w:rsid w:val="00D363AE"/>
    <w:rsid w:val="00D400A4"/>
    <w:rsid w:val="00D4520E"/>
    <w:rsid w:val="00D74708"/>
    <w:rsid w:val="00D81BFA"/>
    <w:rsid w:val="00D94ADB"/>
    <w:rsid w:val="00DB097D"/>
    <w:rsid w:val="00E11BE4"/>
    <w:rsid w:val="00E329BC"/>
    <w:rsid w:val="00E6212D"/>
    <w:rsid w:val="00EB6882"/>
    <w:rsid w:val="00EB78A5"/>
    <w:rsid w:val="00ED12B1"/>
    <w:rsid w:val="00F762CE"/>
    <w:rsid w:val="00F955B7"/>
    <w:rsid w:val="00FA184F"/>
    <w:rsid w:val="00FB6B78"/>
    <w:rsid w:val="00FC62F3"/>
    <w:rsid w:val="00FD4B19"/>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29788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table" w:styleId="TableGrid">
    <w:name w:val="Table Grid"/>
    <w:basedOn w:val="TableNormal"/>
    <w:uiPriority w:val="59"/>
    <w:rsid w:val="007B13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A3827"/>
    <w:pPr>
      <w:spacing w:before="100" w:beforeAutospacing="1" w:after="100" w:afterAutospacing="1"/>
    </w:pPr>
    <w:rPr>
      <w:rFonts w:ascii="Times New Roman" w:hAnsi="Times New Roman" w:cs="Times New Roman"/>
      <w:szCs w:val="24"/>
    </w:rPr>
  </w:style>
  <w:style w:type="character" w:styleId="Strong">
    <w:name w:val="Strong"/>
    <w:uiPriority w:val="22"/>
    <w:qFormat/>
    <w:rsid w:val="000A3827"/>
    <w:rPr>
      <w:b/>
      <w:bCs/>
    </w:rPr>
  </w:style>
  <w:style w:type="character" w:customStyle="1" w:styleId="apple-converted-space">
    <w:name w:val="apple-converted-space"/>
    <w:rsid w:val="000A3827"/>
  </w:style>
  <w:style w:type="paragraph" w:styleId="ListParagraph">
    <w:name w:val="List Paragraph"/>
    <w:basedOn w:val="Normal"/>
    <w:uiPriority w:val="34"/>
    <w:qFormat/>
    <w:rsid w:val="00D74708"/>
    <w:pPr>
      <w:ind w:left="720"/>
      <w:contextualSpacing/>
    </w:pPr>
    <w:rPr>
      <w:rFonts w:ascii="Times New Roman" w:hAnsi="Times New Roman" w:cs="Times New Roman"/>
      <w:szCs w:val="24"/>
      <w:lang w:val="el-GR"/>
    </w:rPr>
  </w:style>
  <w:style w:type="paragraph" w:customStyle="1" w:styleId="Default">
    <w:name w:val="Default"/>
    <w:rsid w:val="00A01964"/>
    <w:pPr>
      <w:widowControl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2045">
      <w:bodyDiv w:val="1"/>
      <w:marLeft w:val="0"/>
      <w:marRight w:val="0"/>
      <w:marTop w:val="0"/>
      <w:marBottom w:val="0"/>
      <w:divBdr>
        <w:top w:val="none" w:sz="0" w:space="0" w:color="auto"/>
        <w:left w:val="none" w:sz="0" w:space="0" w:color="auto"/>
        <w:bottom w:val="none" w:sz="0" w:space="0" w:color="auto"/>
        <w:right w:val="none" w:sz="0" w:space="0" w:color="auto"/>
      </w:divBdr>
    </w:div>
    <w:div w:id="272978725">
      <w:bodyDiv w:val="1"/>
      <w:marLeft w:val="0"/>
      <w:marRight w:val="0"/>
      <w:marTop w:val="0"/>
      <w:marBottom w:val="0"/>
      <w:divBdr>
        <w:top w:val="none" w:sz="0" w:space="0" w:color="auto"/>
        <w:left w:val="none" w:sz="0" w:space="0" w:color="auto"/>
        <w:bottom w:val="none" w:sz="0" w:space="0" w:color="auto"/>
        <w:right w:val="none" w:sz="0" w:space="0" w:color="auto"/>
      </w:divBdr>
    </w:div>
    <w:div w:id="964308983">
      <w:bodyDiv w:val="1"/>
      <w:marLeft w:val="0"/>
      <w:marRight w:val="0"/>
      <w:marTop w:val="0"/>
      <w:marBottom w:val="0"/>
      <w:divBdr>
        <w:top w:val="none" w:sz="0" w:space="0" w:color="auto"/>
        <w:left w:val="none" w:sz="0" w:space="0" w:color="auto"/>
        <w:bottom w:val="none" w:sz="0" w:space="0" w:color="auto"/>
        <w:right w:val="none" w:sz="0" w:space="0" w:color="auto"/>
      </w:divBdr>
    </w:div>
    <w:div w:id="1776706296">
      <w:bodyDiv w:val="1"/>
      <w:marLeft w:val="0"/>
      <w:marRight w:val="0"/>
      <w:marTop w:val="0"/>
      <w:marBottom w:val="0"/>
      <w:divBdr>
        <w:top w:val="none" w:sz="0" w:space="0" w:color="auto"/>
        <w:left w:val="none" w:sz="0" w:space="0" w:color="auto"/>
        <w:bottom w:val="none" w:sz="0" w:space="0" w:color="auto"/>
        <w:right w:val="none" w:sz="0" w:space="0" w:color="auto"/>
      </w:divBdr>
    </w:div>
    <w:div w:id="2075466496">
      <w:bodyDiv w:val="1"/>
      <w:marLeft w:val="0"/>
      <w:marRight w:val="0"/>
      <w:marTop w:val="0"/>
      <w:marBottom w:val="0"/>
      <w:divBdr>
        <w:top w:val="none" w:sz="0" w:space="0" w:color="auto"/>
        <w:left w:val="none" w:sz="0" w:space="0" w:color="auto"/>
        <w:bottom w:val="none" w:sz="0" w:space="0" w:color="auto"/>
        <w:right w:val="none" w:sz="0" w:space="0" w:color="auto"/>
      </w:divBdr>
    </w:div>
    <w:div w:id="20785041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comments" Target="comments.xml"/><Relationship Id="rId1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0FB22-251B-EA41-839B-334C7CC6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2275</Words>
  <Characters>12969</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15214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keywords/>
  <dc:description/>
  <cp:lastModifiedBy>Bharatendra Rai</cp:lastModifiedBy>
  <cp:revision>2</cp:revision>
  <cp:lastPrinted>2013-09-05T19:17:00Z</cp:lastPrinted>
  <dcterms:created xsi:type="dcterms:W3CDTF">2016-11-19T21:51:00Z</dcterms:created>
  <dcterms:modified xsi:type="dcterms:W3CDTF">2016-11-19T21:51:00Z</dcterms:modified>
</cp:coreProperties>
</file>