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5E809" w14:textId="77777777" w:rsidR="006C71BD" w:rsidRDefault="006C71BD" w:rsidP="006C71BD">
      <w:pPr>
        <w:pStyle w:val="HTMLPreformatted"/>
      </w:pPr>
      <w:r>
        <w:t>Course information:</w:t>
      </w:r>
    </w:p>
    <w:p w14:paraId="1CA3689B" w14:textId="77777777" w:rsidR="006C71BD" w:rsidRDefault="006C71BD" w:rsidP="006C71BD">
      <w:pPr>
        <w:pStyle w:val="HTMLPreformatted"/>
      </w:pPr>
      <w:r>
        <w:t>-------------------</w:t>
      </w:r>
    </w:p>
    <w:p w14:paraId="43F0B2CA" w14:textId="77777777" w:rsidR="006C71BD" w:rsidRDefault="006C71BD" w:rsidP="006C71BD">
      <w:pPr>
        <w:pStyle w:val="HTMLPreformatted"/>
      </w:pPr>
      <w:r>
        <w:t>1. Course name: Feminist Research Methods</w:t>
      </w:r>
    </w:p>
    <w:p w14:paraId="0407B6DE" w14:textId="77777777" w:rsidR="006C71BD" w:rsidRDefault="006C71BD" w:rsidP="006C71BD">
      <w:pPr>
        <w:pStyle w:val="HTMLPreformatted"/>
      </w:pPr>
      <w:r>
        <w:t>2. Department: WGS</w:t>
      </w:r>
    </w:p>
    <w:p w14:paraId="36FF2111" w14:textId="77777777" w:rsidR="006C71BD" w:rsidRDefault="006C71BD" w:rsidP="006C71BD">
      <w:pPr>
        <w:pStyle w:val="HTMLPreformatted"/>
      </w:pPr>
      <w:r>
        <w:t>3. Number: 312</w:t>
      </w:r>
    </w:p>
    <w:p w14:paraId="74A4486A" w14:textId="77777777" w:rsidR="006C71BD" w:rsidRDefault="006C71BD" w:rsidP="006C71BD">
      <w:pPr>
        <w:pStyle w:val="HTMLPreformatted"/>
      </w:pPr>
      <w:r>
        <w:t>4. Cluster requirement: Learning Through Engagement</w:t>
      </w:r>
    </w:p>
    <w:p w14:paraId="5D7AF009" w14:textId="77777777" w:rsidR="006C71BD" w:rsidRDefault="006C71BD" w:rsidP="006C71BD">
      <w:pPr>
        <w:pStyle w:val="HTMLPreformatted"/>
      </w:pPr>
    </w:p>
    <w:p w14:paraId="505767E7" w14:textId="77777777" w:rsidR="006C71BD" w:rsidRDefault="006C71BD" w:rsidP="006C71BD">
      <w:pPr>
        <w:pStyle w:val="HTMLPreformatted"/>
      </w:pPr>
      <w:r>
        <w:t>Faculty information:</w:t>
      </w:r>
    </w:p>
    <w:p w14:paraId="4439F291" w14:textId="77777777" w:rsidR="006C71BD" w:rsidRDefault="006C71BD" w:rsidP="006C71BD">
      <w:pPr>
        <w:pStyle w:val="HTMLPreformatted"/>
      </w:pPr>
      <w:r>
        <w:t>--------------------</w:t>
      </w:r>
    </w:p>
    <w:p w14:paraId="7E1B82DB" w14:textId="77777777" w:rsidR="006C71BD" w:rsidRDefault="006C71BD" w:rsidP="006C71BD">
      <w:pPr>
        <w:pStyle w:val="HTMLPreformatted"/>
      </w:pPr>
      <w:r>
        <w:t>5. Name: Stephanie O'Hara</w:t>
      </w:r>
    </w:p>
    <w:p w14:paraId="00781821" w14:textId="77777777" w:rsidR="006C71BD" w:rsidRDefault="006C71BD" w:rsidP="006C71BD">
      <w:pPr>
        <w:pStyle w:val="HTMLPreformatted"/>
      </w:pPr>
      <w:r>
        <w:t xml:space="preserve">6. Email: </w:t>
      </w:r>
      <w:hyperlink r:id="rId7" w:history="1">
        <w:r>
          <w:rPr>
            <w:rStyle w:val="Hyperlink"/>
          </w:rPr>
          <w:t>sohara@umassd.edu</w:t>
        </w:r>
      </w:hyperlink>
    </w:p>
    <w:p w14:paraId="1A42542D" w14:textId="77777777" w:rsidR="006C71BD" w:rsidRDefault="006C71BD" w:rsidP="006C71BD">
      <w:pPr>
        <w:pStyle w:val="HTMLPreformatted"/>
      </w:pPr>
      <w:r>
        <w:t>7. Phone: 8336</w:t>
      </w:r>
    </w:p>
    <w:p w14:paraId="7DA3FFF0" w14:textId="77777777" w:rsidR="006C71BD" w:rsidRDefault="006C71BD" w:rsidP="006C71BD">
      <w:pPr>
        <w:pStyle w:val="HTMLPreformatted"/>
      </w:pPr>
    </w:p>
    <w:p w14:paraId="179E8B5F" w14:textId="77777777" w:rsidR="006C71BD" w:rsidRDefault="006C71BD" w:rsidP="006C71BD">
      <w:pPr>
        <w:pStyle w:val="HTMLPreformatted"/>
      </w:pPr>
      <w:r>
        <w:t>Required components:</w:t>
      </w:r>
    </w:p>
    <w:p w14:paraId="38556A0B" w14:textId="77777777" w:rsidR="006C71BD" w:rsidRDefault="006C71BD" w:rsidP="006C71BD">
      <w:pPr>
        <w:pStyle w:val="HTMLPreformatted"/>
      </w:pPr>
      <w:r>
        <w:t>--------------------</w:t>
      </w:r>
    </w:p>
    <w:p w14:paraId="3FD1FA1E" w14:textId="77777777" w:rsidR="006C71BD" w:rsidRDefault="006C71BD" w:rsidP="006C71BD">
      <w:pPr>
        <w:pStyle w:val="HTMLPreformatted"/>
      </w:pPr>
      <w:r>
        <w:t xml:space="preserve">8. Master syllabus: </w:t>
      </w:r>
      <w:hyperlink r:id="rId8" w:history="1">
        <w:r>
          <w:rPr>
            <w:rStyle w:val="Hyperlink"/>
          </w:rPr>
          <w:t>http:///webroots/www.umassd.edu/genedchecklist/holding/mastersyllabuswgs312feministresearchmethods9.17.14.docx</w:t>
        </w:r>
      </w:hyperlink>
    </w:p>
    <w:p w14:paraId="75752DBB" w14:textId="77777777" w:rsidR="006C71BD" w:rsidRDefault="006C71BD" w:rsidP="006C71BD">
      <w:pPr>
        <w:pStyle w:val="HTMLPreformatted"/>
      </w:pPr>
      <w:r>
        <w:t>9. Course overview statement:</w:t>
      </w:r>
    </w:p>
    <w:p w14:paraId="2B686129" w14:textId="77777777" w:rsidR="006C71BD" w:rsidRDefault="006C71BD" w:rsidP="006C71BD">
      <w:pPr>
        <w:pStyle w:val="HTMLPreformatted"/>
      </w:pPr>
      <w:r>
        <w:t>Women’s and Gender Studies courses naturally lend themselves to learning through engagement, as they utilize feminist praxis: the process in which a theory or knowledge is embodied or enacted to make social change. Feminist research methods, in particular, is a course that requires this intersection of theory and practice. Clearly then, WGS 312 covers outcomes 2 and 3. WGS 312 is also a course about social justice. Thus it connects to outcome 1. Moreover, as a WGS course, and is made clear by the FPAR assignment, WGS 312 frames feminist research as democratic. Knowledge is shared and is used to empower others in the community. This then covers outcome 4.</w:t>
      </w:r>
    </w:p>
    <w:p w14:paraId="5E64300B" w14:textId="77777777" w:rsidR="006C71BD" w:rsidRDefault="006C71BD" w:rsidP="006C71BD">
      <w:pPr>
        <w:pStyle w:val="HTMLPreformatted"/>
      </w:pPr>
    </w:p>
    <w:p w14:paraId="44940125" w14:textId="77777777" w:rsidR="006C71BD" w:rsidRDefault="006C71BD" w:rsidP="006C71BD">
      <w:pPr>
        <w:pStyle w:val="HTMLPreformatted"/>
      </w:pPr>
    </w:p>
    <w:p w14:paraId="7CFCB889" w14:textId="77777777" w:rsidR="006C71BD" w:rsidRDefault="006C71BD" w:rsidP="006C71BD">
      <w:pPr>
        <w:pStyle w:val="HTMLPreformatted"/>
      </w:pPr>
      <w:r>
        <w:t>10. Signed faculty and chair sponsor sheet: sent separately.</w:t>
      </w:r>
    </w:p>
    <w:p w14:paraId="064066A5" w14:textId="77777777" w:rsidR="006C71BD" w:rsidRDefault="006C71BD" w:rsidP="006C71BD">
      <w:pPr>
        <w:pStyle w:val="HTMLPreformatted"/>
      </w:pPr>
      <w:r>
        <w:t>11. Official course catalog description for the course:</w:t>
      </w:r>
    </w:p>
    <w:p w14:paraId="6FAE799E" w14:textId="77777777" w:rsidR="006C71BD" w:rsidRDefault="006C71BD" w:rsidP="006C71BD">
      <w:pPr>
        <w:pStyle w:val="HTMLPreformatted"/>
      </w:pPr>
      <w:r>
        <w:t>Framework for thinking and learning about research in women’s and gender studies. The course provides an overview of the terminology and key concepts in feminist research methods.  It begins with an examination of feminist critiques of traditional methods of research and conceptions of knowledge. The course then covers, among other things, work on standpoint theory, research methods in the natural and social sciences, ethical/political issues in research and the practice of cross-cultural research.</w:t>
      </w:r>
    </w:p>
    <w:p w14:paraId="137C8CA6" w14:textId="77777777" w:rsidR="006C71BD" w:rsidRDefault="006C71BD" w:rsidP="006C71BD">
      <w:pPr>
        <w:pStyle w:val="HTMLPreformatted"/>
      </w:pPr>
      <w:r>
        <w:t xml:space="preserve">12. Course approval form: not entered. </w:t>
      </w:r>
    </w:p>
    <w:p w14:paraId="24AA48C5" w14:textId="77777777" w:rsidR="006C71BD" w:rsidRDefault="006C71BD">
      <w:r>
        <w:br w:type="page"/>
      </w:r>
    </w:p>
    <w:p w14:paraId="5EE1BD08" w14:textId="566CBD62" w:rsidR="00062A25" w:rsidRPr="005E63C1" w:rsidRDefault="00062A25" w:rsidP="0092190C">
      <w:pPr>
        <w:spacing w:after="0"/>
      </w:pPr>
      <w:r w:rsidRPr="005E63C1">
        <w:rPr>
          <w:noProof/>
        </w:rPr>
        <w:lastRenderedPageBreak/>
        <w:drawing>
          <wp:inline distT="0" distB="0" distL="0" distR="0" wp14:anchorId="4E2AF830" wp14:editId="61801749">
            <wp:extent cx="4752975" cy="809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52975" cy="809625"/>
                    </a:xfrm>
                    <a:prstGeom prst="rect">
                      <a:avLst/>
                    </a:prstGeom>
                    <a:noFill/>
                    <a:ln w="9525">
                      <a:noFill/>
                      <a:miter lim="800000"/>
                      <a:headEnd/>
                      <a:tailEnd/>
                    </a:ln>
                  </pic:spPr>
                </pic:pic>
              </a:graphicData>
            </a:graphic>
          </wp:inline>
        </w:drawing>
      </w:r>
    </w:p>
    <w:p w14:paraId="151DC52F" w14:textId="77777777" w:rsidR="00062A25" w:rsidRPr="005E63C1" w:rsidRDefault="00062A25" w:rsidP="0092190C">
      <w:pPr>
        <w:spacing w:after="0"/>
      </w:pPr>
    </w:p>
    <w:p w14:paraId="11F645D2" w14:textId="31655712" w:rsidR="0092190C" w:rsidRPr="005E63C1" w:rsidRDefault="00062A25" w:rsidP="0092190C">
      <w:pPr>
        <w:spacing w:after="0"/>
        <w:jc w:val="center"/>
        <w:rPr>
          <w:b/>
        </w:rPr>
      </w:pPr>
      <w:r w:rsidRPr="005E63C1">
        <w:rPr>
          <w:b/>
        </w:rPr>
        <w:t>WGS 312</w:t>
      </w:r>
      <w:r w:rsidR="0092190C">
        <w:rPr>
          <w:b/>
        </w:rPr>
        <w:t>,</w:t>
      </w:r>
      <w:r w:rsidRPr="005E63C1">
        <w:rPr>
          <w:b/>
        </w:rPr>
        <w:t xml:space="preserve"> Feminist Research Methods</w:t>
      </w:r>
      <w:r w:rsidR="0092190C">
        <w:rPr>
          <w:b/>
        </w:rPr>
        <w:t>: Master Syllabus</w:t>
      </w:r>
    </w:p>
    <w:p w14:paraId="36712A00" w14:textId="77777777" w:rsidR="0092190C" w:rsidRDefault="0092190C" w:rsidP="0092190C">
      <w:pPr>
        <w:spacing w:after="0" w:line="360" w:lineRule="auto"/>
        <w:rPr>
          <w:b/>
          <w:bCs/>
        </w:rPr>
      </w:pPr>
    </w:p>
    <w:p w14:paraId="6A807850" w14:textId="4069D084" w:rsidR="00062A25" w:rsidRPr="005E63C1" w:rsidRDefault="0092190C" w:rsidP="0092190C">
      <w:pPr>
        <w:spacing w:after="0" w:line="360" w:lineRule="auto"/>
        <w:rPr>
          <w:b/>
          <w:bCs/>
        </w:rPr>
      </w:pPr>
      <w:r>
        <w:rPr>
          <w:b/>
          <w:bCs/>
        </w:rPr>
        <w:t>Course Description</w:t>
      </w:r>
    </w:p>
    <w:p w14:paraId="5D948A19" w14:textId="17DB0846" w:rsidR="00062A25" w:rsidRPr="005E63C1" w:rsidRDefault="00062A25" w:rsidP="0092190C">
      <w:pPr>
        <w:widowControl w:val="0"/>
        <w:autoSpaceDE w:val="0"/>
        <w:autoSpaceDN w:val="0"/>
        <w:adjustRightInd w:val="0"/>
        <w:spacing w:after="0" w:line="240" w:lineRule="auto"/>
        <w:rPr>
          <w:lang w:bidi="en-US"/>
        </w:rPr>
      </w:pPr>
      <w:r w:rsidRPr="005E63C1">
        <w:rPr>
          <w:lang w:bidi="en-US"/>
        </w:rPr>
        <w:t xml:space="preserve">Framework for thinking and learning about research in women’s </w:t>
      </w:r>
      <w:r w:rsidR="005E29B8">
        <w:rPr>
          <w:lang w:bidi="en-US"/>
        </w:rPr>
        <w:t xml:space="preserve">and gender </w:t>
      </w:r>
      <w:r w:rsidRPr="005E63C1">
        <w:rPr>
          <w:lang w:bidi="en-US"/>
        </w:rPr>
        <w:t>studies. The course provides an overview of the terminology and key concepts in feminist research methods.  It begins with an examination of feminist critiques of traditional methods of research and conceptions of knowledge. The course then covers, among other things, work on standpoint theory, research methods in the natural and social sciences, ethical/political issues in research and the practice of cross-cultural research.</w:t>
      </w:r>
    </w:p>
    <w:p w14:paraId="5E26F3AB" w14:textId="77777777" w:rsidR="0092190C" w:rsidRDefault="0092190C" w:rsidP="0092190C">
      <w:pPr>
        <w:widowControl w:val="0"/>
        <w:autoSpaceDE w:val="0"/>
        <w:autoSpaceDN w:val="0"/>
        <w:adjustRightInd w:val="0"/>
        <w:spacing w:after="0" w:line="240" w:lineRule="auto"/>
        <w:rPr>
          <w:b/>
          <w:bCs/>
          <w:u w:val="single"/>
          <w:lang w:bidi="en-US"/>
        </w:rPr>
      </w:pPr>
    </w:p>
    <w:p w14:paraId="2F0A489C" w14:textId="77777777" w:rsidR="005E29B8" w:rsidRDefault="00062A25" w:rsidP="0092190C">
      <w:pPr>
        <w:widowControl w:val="0"/>
        <w:autoSpaceDE w:val="0"/>
        <w:autoSpaceDN w:val="0"/>
        <w:adjustRightInd w:val="0"/>
        <w:spacing w:after="0" w:line="240" w:lineRule="auto"/>
        <w:rPr>
          <w:b/>
          <w:bCs/>
          <w:lang w:bidi="en-US"/>
        </w:rPr>
      </w:pPr>
      <w:r w:rsidRPr="005E29B8">
        <w:rPr>
          <w:b/>
          <w:bCs/>
          <w:lang w:bidi="en-US"/>
        </w:rPr>
        <w:t>Course</w:t>
      </w:r>
      <w:r w:rsidR="005E29B8" w:rsidRPr="005E29B8">
        <w:rPr>
          <w:b/>
          <w:bCs/>
          <w:lang w:bidi="en-US"/>
        </w:rPr>
        <w:t>-S</w:t>
      </w:r>
      <w:r w:rsidR="00CB5CB4" w:rsidRPr="005E29B8">
        <w:rPr>
          <w:b/>
          <w:bCs/>
          <w:lang w:bidi="en-US"/>
        </w:rPr>
        <w:t>pecific Learning</w:t>
      </w:r>
      <w:r w:rsidR="002A449E" w:rsidRPr="005E29B8">
        <w:rPr>
          <w:b/>
          <w:bCs/>
          <w:lang w:bidi="en-US"/>
        </w:rPr>
        <w:t xml:space="preserve"> Outcomes</w:t>
      </w:r>
    </w:p>
    <w:p w14:paraId="16930817" w14:textId="77777777" w:rsidR="005E29B8" w:rsidRDefault="005E29B8" w:rsidP="0092190C">
      <w:pPr>
        <w:widowControl w:val="0"/>
        <w:autoSpaceDE w:val="0"/>
        <w:autoSpaceDN w:val="0"/>
        <w:adjustRightInd w:val="0"/>
        <w:spacing w:after="0" w:line="240" w:lineRule="auto"/>
        <w:rPr>
          <w:b/>
          <w:bCs/>
          <w:lang w:bidi="en-US"/>
        </w:rPr>
      </w:pPr>
    </w:p>
    <w:p w14:paraId="0471518F" w14:textId="38906582" w:rsidR="00062A25" w:rsidRDefault="00062A25" w:rsidP="0092190C">
      <w:pPr>
        <w:widowControl w:val="0"/>
        <w:autoSpaceDE w:val="0"/>
        <w:autoSpaceDN w:val="0"/>
        <w:adjustRightInd w:val="0"/>
        <w:spacing w:after="0" w:line="240" w:lineRule="auto"/>
        <w:rPr>
          <w:lang w:bidi="en-US"/>
        </w:rPr>
      </w:pPr>
      <w:r w:rsidRPr="005E63C1">
        <w:rPr>
          <w:lang w:bidi="en-US"/>
        </w:rPr>
        <w:t>In addition to familiarizing students with the central concepts and issues in feminist research methodologies, students will:</w:t>
      </w:r>
    </w:p>
    <w:p w14:paraId="21AA285C" w14:textId="77777777" w:rsidR="005E29B8" w:rsidRPr="005E63C1" w:rsidRDefault="005E29B8" w:rsidP="0092190C">
      <w:pPr>
        <w:widowControl w:val="0"/>
        <w:autoSpaceDE w:val="0"/>
        <w:autoSpaceDN w:val="0"/>
        <w:adjustRightInd w:val="0"/>
        <w:spacing w:after="0" w:line="240" w:lineRule="auto"/>
        <w:rPr>
          <w:lang w:bidi="en-US"/>
        </w:rPr>
      </w:pPr>
    </w:p>
    <w:p w14:paraId="0A5297B8" w14:textId="6A5529A8" w:rsidR="00062A25" w:rsidRPr="005E63C1" w:rsidRDefault="005E29B8" w:rsidP="0092190C">
      <w:pPr>
        <w:pStyle w:val="ListParagraph"/>
        <w:widowControl w:val="0"/>
        <w:numPr>
          <w:ilvl w:val="0"/>
          <w:numId w:val="15"/>
        </w:numPr>
        <w:autoSpaceDE w:val="0"/>
        <w:autoSpaceDN w:val="0"/>
        <w:adjustRightInd w:val="0"/>
        <w:spacing w:after="0" w:line="240" w:lineRule="auto"/>
        <w:rPr>
          <w:lang w:bidi="en-US"/>
        </w:rPr>
      </w:pPr>
      <w:r>
        <w:rPr>
          <w:lang w:bidi="en-US"/>
        </w:rPr>
        <w:t>Conduct</w:t>
      </w:r>
      <w:r w:rsidR="00062A25" w:rsidRPr="005E63C1">
        <w:rPr>
          <w:lang w:bidi="en-US"/>
        </w:rPr>
        <w:t xml:space="preserve"> effective research in women’s </w:t>
      </w:r>
      <w:r>
        <w:rPr>
          <w:lang w:bidi="en-US"/>
        </w:rPr>
        <w:t xml:space="preserve">and gender </w:t>
      </w:r>
      <w:r w:rsidR="00062A25" w:rsidRPr="005E63C1">
        <w:rPr>
          <w:lang w:bidi="en-US"/>
        </w:rPr>
        <w:t xml:space="preserve">studies </w:t>
      </w:r>
      <w:r>
        <w:rPr>
          <w:lang w:bidi="en-US"/>
        </w:rPr>
        <w:t xml:space="preserve">using </w:t>
      </w:r>
      <w:r w:rsidR="00062A25" w:rsidRPr="005E63C1">
        <w:rPr>
          <w:lang w:bidi="en-US"/>
        </w:rPr>
        <w:t>feminist transdisciplinary methods</w:t>
      </w:r>
    </w:p>
    <w:p w14:paraId="1D932D3C" w14:textId="77777777" w:rsidR="00062A25" w:rsidRPr="005E63C1" w:rsidRDefault="00062A25" w:rsidP="0092190C">
      <w:pPr>
        <w:pStyle w:val="ListParagraph"/>
        <w:widowControl w:val="0"/>
        <w:numPr>
          <w:ilvl w:val="0"/>
          <w:numId w:val="15"/>
        </w:numPr>
        <w:autoSpaceDE w:val="0"/>
        <w:autoSpaceDN w:val="0"/>
        <w:adjustRightInd w:val="0"/>
        <w:spacing w:after="0" w:line="240" w:lineRule="auto"/>
        <w:rPr>
          <w:lang w:bidi="en-US"/>
        </w:rPr>
      </w:pPr>
      <w:r w:rsidRPr="005E63C1">
        <w:rPr>
          <w:lang w:bidi="en-US"/>
        </w:rPr>
        <w:t>Examine how feminist methodologies redefine traditional disciplinary methods and concepts through an attention to intersectionality and social categories such as gender, race, class, sexuality, and age</w:t>
      </w:r>
    </w:p>
    <w:p w14:paraId="323B23E6" w14:textId="77777777" w:rsidR="00062A25" w:rsidRPr="005E63C1" w:rsidRDefault="00062A25" w:rsidP="0092190C">
      <w:pPr>
        <w:pStyle w:val="ListParagraph"/>
        <w:widowControl w:val="0"/>
        <w:numPr>
          <w:ilvl w:val="0"/>
          <w:numId w:val="15"/>
        </w:numPr>
        <w:autoSpaceDE w:val="0"/>
        <w:autoSpaceDN w:val="0"/>
        <w:adjustRightInd w:val="0"/>
        <w:spacing w:after="0" w:line="240" w:lineRule="auto"/>
        <w:rPr>
          <w:lang w:bidi="en-US"/>
        </w:rPr>
      </w:pPr>
      <w:r w:rsidRPr="005E63C1">
        <w:rPr>
          <w:lang w:bidi="en-US"/>
        </w:rPr>
        <w:t>Explore the problematic nature of traditional research methods and conceptions of knowledge</w:t>
      </w:r>
    </w:p>
    <w:p w14:paraId="21DD04E0" w14:textId="77777777" w:rsidR="00062A25" w:rsidRPr="005E63C1" w:rsidRDefault="00062A25" w:rsidP="0092190C">
      <w:pPr>
        <w:pStyle w:val="ListParagraph"/>
        <w:widowControl w:val="0"/>
        <w:numPr>
          <w:ilvl w:val="0"/>
          <w:numId w:val="15"/>
        </w:numPr>
        <w:autoSpaceDE w:val="0"/>
        <w:autoSpaceDN w:val="0"/>
        <w:adjustRightInd w:val="0"/>
        <w:spacing w:after="0" w:line="240" w:lineRule="auto"/>
        <w:rPr>
          <w:lang w:bidi="en-US"/>
        </w:rPr>
      </w:pPr>
      <w:r w:rsidRPr="005E63C1">
        <w:rPr>
          <w:lang w:bidi="en-US"/>
        </w:rPr>
        <w:t>Find, formulate, limit, and state a research problem using feminist methodologies</w:t>
      </w:r>
    </w:p>
    <w:p w14:paraId="3710C271" w14:textId="77777777" w:rsidR="00062A25" w:rsidRPr="005E63C1" w:rsidRDefault="00062A25" w:rsidP="0092190C">
      <w:pPr>
        <w:pStyle w:val="ListParagraph"/>
        <w:widowControl w:val="0"/>
        <w:numPr>
          <w:ilvl w:val="0"/>
          <w:numId w:val="15"/>
        </w:numPr>
        <w:autoSpaceDE w:val="0"/>
        <w:autoSpaceDN w:val="0"/>
        <w:adjustRightInd w:val="0"/>
        <w:spacing w:after="0" w:line="240" w:lineRule="auto"/>
        <w:rPr>
          <w:lang w:bidi="en-US"/>
        </w:rPr>
      </w:pPr>
      <w:r w:rsidRPr="005E63C1">
        <w:rPr>
          <w:lang w:bidi="en-US"/>
        </w:rPr>
        <w:t>Learn about research through the conducting of research itself</w:t>
      </w:r>
    </w:p>
    <w:p w14:paraId="19004451" w14:textId="77777777" w:rsidR="00062A25" w:rsidRPr="005E63C1" w:rsidRDefault="00062A25" w:rsidP="0092190C">
      <w:pPr>
        <w:pStyle w:val="ListParagraph"/>
        <w:widowControl w:val="0"/>
        <w:numPr>
          <w:ilvl w:val="0"/>
          <w:numId w:val="15"/>
        </w:numPr>
        <w:autoSpaceDE w:val="0"/>
        <w:autoSpaceDN w:val="0"/>
        <w:adjustRightInd w:val="0"/>
        <w:spacing w:after="0" w:line="240" w:lineRule="auto"/>
        <w:rPr>
          <w:lang w:bidi="en-US"/>
        </w:rPr>
      </w:pPr>
      <w:r w:rsidRPr="005E63C1">
        <w:rPr>
          <w:lang w:bidi="en-US"/>
        </w:rPr>
        <w:t>Conduct critical literature reviews</w:t>
      </w:r>
    </w:p>
    <w:p w14:paraId="3A49940B" w14:textId="54F20C27" w:rsidR="00062A25" w:rsidRPr="005E63C1" w:rsidRDefault="00062A25" w:rsidP="0092190C">
      <w:pPr>
        <w:pStyle w:val="ListParagraph"/>
        <w:widowControl w:val="0"/>
        <w:numPr>
          <w:ilvl w:val="0"/>
          <w:numId w:val="15"/>
        </w:numPr>
        <w:autoSpaceDE w:val="0"/>
        <w:autoSpaceDN w:val="0"/>
        <w:adjustRightInd w:val="0"/>
        <w:spacing w:after="0" w:line="240" w:lineRule="auto"/>
        <w:rPr>
          <w:lang w:bidi="en-US"/>
        </w:rPr>
      </w:pPr>
      <w:r w:rsidRPr="005E63C1">
        <w:rPr>
          <w:lang w:bidi="en-US"/>
        </w:rPr>
        <w:t>Select and combine appropriate research strategies and feminist methodologies to develop</w:t>
      </w:r>
      <w:r w:rsidR="005E29B8">
        <w:rPr>
          <w:lang w:bidi="en-US"/>
        </w:rPr>
        <w:t xml:space="preserve"> the skills to write a research-</w:t>
      </w:r>
      <w:r w:rsidRPr="005E63C1">
        <w:rPr>
          <w:lang w:bidi="en-US"/>
        </w:rPr>
        <w:t>length paper</w:t>
      </w:r>
    </w:p>
    <w:p w14:paraId="33C141D0" w14:textId="77777777" w:rsidR="00062A25" w:rsidRPr="005E63C1" w:rsidRDefault="00062A25" w:rsidP="0092190C">
      <w:pPr>
        <w:pStyle w:val="ListParagraph"/>
        <w:widowControl w:val="0"/>
        <w:numPr>
          <w:ilvl w:val="0"/>
          <w:numId w:val="15"/>
        </w:numPr>
        <w:autoSpaceDE w:val="0"/>
        <w:autoSpaceDN w:val="0"/>
        <w:adjustRightInd w:val="0"/>
        <w:spacing w:after="0" w:line="240" w:lineRule="auto"/>
        <w:rPr>
          <w:lang w:bidi="en-US"/>
        </w:rPr>
      </w:pPr>
      <w:r w:rsidRPr="005E63C1">
        <w:rPr>
          <w:lang w:bidi="en-US"/>
        </w:rPr>
        <w:t>Reflect on feminist practices in research</w:t>
      </w:r>
    </w:p>
    <w:p w14:paraId="18069DE9" w14:textId="77777777" w:rsidR="00062A25" w:rsidRPr="005E63C1" w:rsidRDefault="00062A25" w:rsidP="0092190C">
      <w:pPr>
        <w:pStyle w:val="ListParagraph"/>
        <w:widowControl w:val="0"/>
        <w:numPr>
          <w:ilvl w:val="0"/>
          <w:numId w:val="15"/>
        </w:numPr>
        <w:autoSpaceDE w:val="0"/>
        <w:autoSpaceDN w:val="0"/>
        <w:adjustRightInd w:val="0"/>
        <w:spacing w:after="0" w:line="240" w:lineRule="auto"/>
        <w:rPr>
          <w:lang w:bidi="en-US"/>
        </w:rPr>
      </w:pPr>
      <w:r w:rsidRPr="005E63C1">
        <w:rPr>
          <w:lang w:bidi="en-US"/>
        </w:rPr>
        <w:t>Examine non-Western paradigms of knowledge</w:t>
      </w:r>
    </w:p>
    <w:p w14:paraId="602C0AD0" w14:textId="77777777" w:rsidR="005E29B8" w:rsidRDefault="005E29B8" w:rsidP="0092190C">
      <w:pPr>
        <w:spacing w:after="0"/>
        <w:rPr>
          <w:b/>
          <w:u w:val="single"/>
        </w:rPr>
      </w:pPr>
    </w:p>
    <w:p w14:paraId="50E4A2D9" w14:textId="14A7C646" w:rsidR="00CB5CB4" w:rsidRPr="005E29B8" w:rsidRDefault="00CB5CB4" w:rsidP="0092190C">
      <w:pPr>
        <w:spacing w:after="0"/>
      </w:pPr>
      <w:r w:rsidRPr="005E29B8">
        <w:rPr>
          <w:b/>
        </w:rPr>
        <w:t>University Studies Learning Outcomes</w:t>
      </w:r>
    </w:p>
    <w:p w14:paraId="036E36D0" w14:textId="77777777" w:rsidR="005E29B8" w:rsidRDefault="005E29B8" w:rsidP="0092190C">
      <w:pPr>
        <w:spacing w:after="0"/>
      </w:pPr>
    </w:p>
    <w:p w14:paraId="66311372" w14:textId="220720ED" w:rsidR="00067E8A" w:rsidRDefault="005E29B8" w:rsidP="005E29B8">
      <w:pPr>
        <w:spacing w:after="0"/>
        <w:rPr>
          <w:rFonts w:eastAsia="Times New Roman"/>
        </w:rPr>
      </w:pPr>
      <w:r>
        <w:t xml:space="preserve">For the University Studies curriculum, </w:t>
      </w:r>
      <w:r w:rsidR="00313734" w:rsidRPr="005E63C1">
        <w:t xml:space="preserve">WGS 312 would fall under </w:t>
      </w:r>
      <w:r>
        <w:t>Cluster 5b</w:t>
      </w:r>
      <w:r w:rsidR="00313734" w:rsidRPr="005E29B8">
        <w:t xml:space="preserve">, Learning Through Engagement. As such, </w:t>
      </w:r>
      <w:r>
        <w:t>a</w:t>
      </w:r>
      <w:r w:rsidR="00067E8A" w:rsidRPr="005E63C1">
        <w:rPr>
          <w:rFonts w:eastAsia="Times New Roman"/>
        </w:rPr>
        <w:t xml:space="preserve">fter completing </w:t>
      </w:r>
      <w:r>
        <w:rPr>
          <w:rFonts w:eastAsia="Times New Roman"/>
        </w:rPr>
        <w:t>WGS 312</w:t>
      </w:r>
      <w:r w:rsidR="00067E8A" w:rsidRPr="005E63C1">
        <w:rPr>
          <w:rFonts w:eastAsia="Times New Roman"/>
        </w:rPr>
        <w:t>, students will be able to:</w:t>
      </w:r>
    </w:p>
    <w:p w14:paraId="0686E5D0" w14:textId="77777777" w:rsidR="005E29B8" w:rsidRPr="005E29B8" w:rsidRDefault="005E29B8" w:rsidP="005E29B8">
      <w:pPr>
        <w:spacing w:after="0"/>
        <w:rPr>
          <w:i/>
        </w:rPr>
      </w:pPr>
    </w:p>
    <w:p w14:paraId="55804FAF" w14:textId="77777777" w:rsidR="00C57077" w:rsidRPr="00C57077" w:rsidRDefault="00C57077" w:rsidP="00C57077">
      <w:pPr>
        <w:pStyle w:val="ListParagraph"/>
        <w:widowControl w:val="0"/>
        <w:numPr>
          <w:ilvl w:val="0"/>
          <w:numId w:val="9"/>
        </w:numPr>
        <w:autoSpaceDE w:val="0"/>
        <w:autoSpaceDN w:val="0"/>
        <w:adjustRightInd w:val="0"/>
        <w:spacing w:after="0" w:line="240" w:lineRule="auto"/>
      </w:pPr>
      <w:r w:rsidRPr="00C57077">
        <w:t>1. Identify the needs and resources of the comm</w:t>
      </w:r>
      <w:bookmarkStart w:id="0" w:name="_GoBack"/>
      <w:bookmarkEnd w:id="0"/>
      <w:r w:rsidRPr="00C57077">
        <w:t>unities to which they belong.</w:t>
      </w:r>
    </w:p>
    <w:p w14:paraId="367DC6CA" w14:textId="77777777" w:rsidR="00C57077" w:rsidRPr="00C57077" w:rsidRDefault="00C57077" w:rsidP="00C57077">
      <w:pPr>
        <w:pStyle w:val="ListParagraph"/>
        <w:widowControl w:val="0"/>
        <w:numPr>
          <w:ilvl w:val="0"/>
          <w:numId w:val="9"/>
        </w:numPr>
        <w:autoSpaceDE w:val="0"/>
        <w:autoSpaceDN w:val="0"/>
        <w:adjustRightInd w:val="0"/>
        <w:spacing w:after="0" w:line="240" w:lineRule="auto"/>
      </w:pPr>
      <w:r w:rsidRPr="00C57077">
        <w:t>2. Apply knowledge and skills gained through academic study to real problems and/or opportunities within their communities.</w:t>
      </w:r>
    </w:p>
    <w:p w14:paraId="12400189" w14:textId="77777777" w:rsidR="00C57077" w:rsidRPr="00C57077" w:rsidRDefault="00C57077" w:rsidP="00C57077">
      <w:pPr>
        <w:pStyle w:val="ListParagraph"/>
        <w:widowControl w:val="0"/>
        <w:numPr>
          <w:ilvl w:val="0"/>
          <w:numId w:val="9"/>
        </w:numPr>
        <w:autoSpaceDE w:val="0"/>
        <w:autoSpaceDN w:val="0"/>
        <w:adjustRightInd w:val="0"/>
        <w:spacing w:after="0" w:line="240" w:lineRule="auto"/>
      </w:pPr>
      <w:r w:rsidRPr="00C57077">
        <w:t xml:space="preserve">3. Describe the connections between learning on campus and the issues and needs of </w:t>
      </w:r>
      <w:r w:rsidRPr="00C57077">
        <w:lastRenderedPageBreak/>
        <w:t>broader academic, professional or civic communities.</w:t>
      </w:r>
    </w:p>
    <w:p w14:paraId="3C87A98E" w14:textId="77777777" w:rsidR="00C57077" w:rsidRPr="00C57077" w:rsidRDefault="00C57077" w:rsidP="00C57077">
      <w:pPr>
        <w:pStyle w:val="ListParagraph"/>
        <w:widowControl w:val="0"/>
        <w:numPr>
          <w:ilvl w:val="0"/>
          <w:numId w:val="9"/>
        </w:numPr>
        <w:autoSpaceDE w:val="0"/>
        <w:autoSpaceDN w:val="0"/>
        <w:adjustRightInd w:val="0"/>
        <w:spacing w:after="0" w:line="240" w:lineRule="auto"/>
      </w:pPr>
      <w:r w:rsidRPr="00C57077">
        <w:t>4. Articulate the value of engagement to other members of their communities.      </w:t>
      </w:r>
    </w:p>
    <w:p w14:paraId="24665930" w14:textId="77777777" w:rsidR="005E29B8" w:rsidRDefault="005E29B8" w:rsidP="0092190C">
      <w:pPr>
        <w:widowControl w:val="0"/>
        <w:autoSpaceDE w:val="0"/>
        <w:autoSpaceDN w:val="0"/>
        <w:adjustRightInd w:val="0"/>
        <w:spacing w:after="0" w:line="240" w:lineRule="auto"/>
        <w:rPr>
          <w:b/>
          <w:bCs/>
          <w:lang w:bidi="en-US"/>
        </w:rPr>
      </w:pPr>
    </w:p>
    <w:p w14:paraId="65154802" w14:textId="7DA33E34" w:rsidR="00062A25" w:rsidRDefault="004574F5" w:rsidP="0092190C">
      <w:pPr>
        <w:widowControl w:val="0"/>
        <w:autoSpaceDE w:val="0"/>
        <w:autoSpaceDN w:val="0"/>
        <w:adjustRightInd w:val="0"/>
        <w:spacing w:after="0" w:line="240" w:lineRule="auto"/>
        <w:rPr>
          <w:b/>
          <w:bCs/>
          <w:lang w:bidi="en-US"/>
        </w:rPr>
      </w:pPr>
      <w:r w:rsidRPr="005E63C1">
        <w:rPr>
          <w:b/>
          <w:bCs/>
          <w:lang w:bidi="en-US"/>
        </w:rPr>
        <w:t xml:space="preserve">Sample </w:t>
      </w:r>
      <w:r w:rsidR="00067E8A" w:rsidRPr="005E63C1">
        <w:rPr>
          <w:b/>
          <w:bCs/>
          <w:lang w:bidi="en-US"/>
        </w:rPr>
        <w:t>C</w:t>
      </w:r>
      <w:r w:rsidR="00062A25" w:rsidRPr="005E63C1">
        <w:rPr>
          <w:b/>
          <w:bCs/>
          <w:lang w:bidi="en-US"/>
        </w:rPr>
        <w:t>ourse Texts</w:t>
      </w:r>
    </w:p>
    <w:p w14:paraId="7A965297" w14:textId="77777777" w:rsidR="005E29B8" w:rsidRPr="005E63C1" w:rsidRDefault="005E29B8" w:rsidP="0092190C">
      <w:pPr>
        <w:widowControl w:val="0"/>
        <w:autoSpaceDE w:val="0"/>
        <w:autoSpaceDN w:val="0"/>
        <w:adjustRightInd w:val="0"/>
        <w:spacing w:after="0" w:line="240" w:lineRule="auto"/>
        <w:rPr>
          <w:lang w:bidi="en-US"/>
        </w:rPr>
      </w:pPr>
    </w:p>
    <w:p w14:paraId="7C786EA2" w14:textId="4BDD8E29" w:rsidR="00535349" w:rsidRPr="005E63C1" w:rsidRDefault="00535349" w:rsidP="0092190C">
      <w:pPr>
        <w:pStyle w:val="ListParagraph"/>
        <w:widowControl w:val="0"/>
        <w:numPr>
          <w:ilvl w:val="0"/>
          <w:numId w:val="9"/>
        </w:numPr>
        <w:autoSpaceDE w:val="0"/>
        <w:autoSpaceDN w:val="0"/>
        <w:adjustRightInd w:val="0"/>
        <w:spacing w:after="0" w:line="240" w:lineRule="auto"/>
      </w:pPr>
      <w:r w:rsidRPr="005E63C1">
        <w:t>Jaggar, Alison M.</w:t>
      </w:r>
      <w:r w:rsidR="000A64ED" w:rsidRPr="005E63C1">
        <w:t xml:space="preserve"> (2007).</w:t>
      </w:r>
      <w:r w:rsidRPr="005E63C1">
        <w:t xml:space="preserve"> </w:t>
      </w:r>
      <w:r w:rsidRPr="005E63C1">
        <w:rPr>
          <w:i/>
          <w:iCs/>
        </w:rPr>
        <w:t xml:space="preserve">Just Methods: An Interdisciplinary Feminist Reader. </w:t>
      </w:r>
      <w:r w:rsidRPr="005E63C1">
        <w:t>Boulde</w:t>
      </w:r>
      <w:r w:rsidR="000A64ED" w:rsidRPr="005E63C1">
        <w:t>r, CO: Paradigm Publishers</w:t>
      </w:r>
      <w:r w:rsidRPr="005E63C1">
        <w:t>.</w:t>
      </w:r>
    </w:p>
    <w:p w14:paraId="3B731ED1" w14:textId="77777777" w:rsidR="00140AF3" w:rsidRPr="005E63C1" w:rsidRDefault="000A64ED" w:rsidP="0092190C">
      <w:pPr>
        <w:pStyle w:val="ListParagraph"/>
        <w:widowControl w:val="0"/>
        <w:numPr>
          <w:ilvl w:val="0"/>
          <w:numId w:val="9"/>
        </w:numPr>
        <w:autoSpaceDE w:val="0"/>
        <w:autoSpaceDN w:val="0"/>
        <w:adjustRightInd w:val="0"/>
        <w:spacing w:after="0" w:line="240" w:lineRule="auto"/>
      </w:pPr>
      <w:r w:rsidRPr="005E63C1">
        <w:t>Bose, Christine and Minjeong Kim. (Eds.).</w:t>
      </w:r>
      <w:r w:rsidRPr="005E63C1">
        <w:rPr>
          <w:i/>
        </w:rPr>
        <w:t xml:space="preserve"> </w:t>
      </w:r>
      <w:r w:rsidRPr="005E63C1">
        <w:t xml:space="preserve">(2009). </w:t>
      </w:r>
      <w:r w:rsidR="00535349" w:rsidRPr="005E63C1">
        <w:rPr>
          <w:i/>
        </w:rPr>
        <w:t>Global Gender Research: Transnational Perspectives</w:t>
      </w:r>
      <w:r w:rsidRPr="005E63C1">
        <w:t>. New York, NY: Routledge.</w:t>
      </w:r>
    </w:p>
    <w:p w14:paraId="790E5E9C" w14:textId="77777777" w:rsidR="00140AF3" w:rsidRPr="005E63C1" w:rsidRDefault="00535349" w:rsidP="0092190C">
      <w:pPr>
        <w:pStyle w:val="ListParagraph"/>
        <w:widowControl w:val="0"/>
        <w:numPr>
          <w:ilvl w:val="0"/>
          <w:numId w:val="9"/>
        </w:numPr>
        <w:autoSpaceDE w:val="0"/>
        <w:autoSpaceDN w:val="0"/>
        <w:adjustRightInd w:val="0"/>
        <w:spacing w:after="0" w:line="240" w:lineRule="auto"/>
      </w:pPr>
      <w:r w:rsidRPr="005E63C1">
        <w:t xml:space="preserve">Course packet from University Readers, available at UMD bookstore. </w:t>
      </w:r>
    </w:p>
    <w:p w14:paraId="4A3DAFCA" w14:textId="37506CF3" w:rsidR="00535349" w:rsidRPr="005E63C1" w:rsidRDefault="000A64ED" w:rsidP="0092190C">
      <w:pPr>
        <w:pStyle w:val="ListParagraph"/>
        <w:widowControl w:val="0"/>
        <w:numPr>
          <w:ilvl w:val="0"/>
          <w:numId w:val="9"/>
        </w:numPr>
        <w:autoSpaceDE w:val="0"/>
        <w:autoSpaceDN w:val="0"/>
        <w:adjustRightInd w:val="0"/>
        <w:spacing w:after="0" w:line="240" w:lineRule="auto"/>
      </w:pPr>
      <w:r w:rsidRPr="005E63C1">
        <w:t xml:space="preserve">Hesse-Biber, Sharlene J. Nagy. (2013). </w:t>
      </w:r>
      <w:r w:rsidR="00535349" w:rsidRPr="005E63C1">
        <w:rPr>
          <w:i/>
        </w:rPr>
        <w:t>Feminist Research Practice: A Primer</w:t>
      </w:r>
      <w:r w:rsidRPr="005E63C1">
        <w:t xml:space="preserve">. Thousand Oaks, CA: Sage. </w:t>
      </w:r>
    </w:p>
    <w:p w14:paraId="0578538B" w14:textId="77777777" w:rsidR="005E29B8" w:rsidRDefault="005E29B8" w:rsidP="0092190C">
      <w:pPr>
        <w:spacing w:after="0"/>
        <w:rPr>
          <w:b/>
        </w:rPr>
      </w:pPr>
    </w:p>
    <w:p w14:paraId="44B07540" w14:textId="4243DBC0" w:rsidR="002A449E" w:rsidRDefault="005E29B8" w:rsidP="0092190C">
      <w:pPr>
        <w:spacing w:after="0"/>
        <w:rPr>
          <w:b/>
        </w:rPr>
      </w:pPr>
      <w:r>
        <w:rPr>
          <w:b/>
        </w:rPr>
        <w:t>Sample Assignment</w:t>
      </w:r>
    </w:p>
    <w:p w14:paraId="7947603C" w14:textId="77777777" w:rsidR="005E29B8" w:rsidRPr="005E63C1" w:rsidRDefault="005E29B8" w:rsidP="0092190C">
      <w:pPr>
        <w:spacing w:after="0"/>
        <w:rPr>
          <w:b/>
        </w:rPr>
      </w:pPr>
    </w:p>
    <w:p w14:paraId="408EFF34" w14:textId="2DC65207" w:rsidR="002A449E" w:rsidRDefault="002A449E" w:rsidP="0092190C">
      <w:pPr>
        <w:spacing w:after="0"/>
        <w:rPr>
          <w:u w:val="single"/>
        </w:rPr>
      </w:pPr>
      <w:r w:rsidRPr="005E29B8">
        <w:rPr>
          <w:u w:val="single"/>
        </w:rPr>
        <w:t>Feminist Participatory Act</w:t>
      </w:r>
      <w:r w:rsidR="005E29B8" w:rsidRPr="005E29B8">
        <w:rPr>
          <w:u w:val="single"/>
        </w:rPr>
        <w:t>ion Research (100 points total)</w:t>
      </w:r>
    </w:p>
    <w:p w14:paraId="2C459569" w14:textId="77777777" w:rsidR="005E29B8" w:rsidRPr="005E29B8" w:rsidRDefault="005E29B8" w:rsidP="0092190C">
      <w:pPr>
        <w:spacing w:after="0"/>
        <w:rPr>
          <w:u w:val="single"/>
        </w:rPr>
      </w:pPr>
    </w:p>
    <w:p w14:paraId="48E13765" w14:textId="30ED7168" w:rsidR="002A449E" w:rsidRDefault="002A449E" w:rsidP="0092190C">
      <w:pPr>
        <w:spacing w:after="0"/>
      </w:pPr>
      <w:r w:rsidRPr="005E63C1">
        <w:t xml:space="preserve">In this course you </w:t>
      </w:r>
      <w:r w:rsidR="005E29B8">
        <w:t>are learning about</w:t>
      </w:r>
      <w:r w:rsidRPr="005E63C1">
        <w:t xml:space="preserve"> the importance of a commitment to social</w:t>
      </w:r>
      <w:r w:rsidR="005E29B8">
        <w:t xml:space="preserve"> justice in feminist research. </w:t>
      </w:r>
      <w:r w:rsidRPr="005E63C1">
        <w:t xml:space="preserve">For this assignment we will apply what we have learned by employing </w:t>
      </w:r>
      <w:r w:rsidR="005E29B8">
        <w:t>Feminist Participatory Action R</w:t>
      </w:r>
      <w:r w:rsidRPr="005E63C1">
        <w:t>esearch  (FPAR)</w:t>
      </w:r>
      <w:r w:rsidR="005E29B8">
        <w:t xml:space="preserve">, </w:t>
      </w:r>
      <w:r w:rsidRPr="005E63C1">
        <w:t>a research method that allows researchers and community members to wor</w:t>
      </w:r>
      <w:r w:rsidR="005E29B8">
        <w:t xml:space="preserve">k together. </w:t>
      </w:r>
      <w:r w:rsidRPr="005E63C1">
        <w:t>The purpose of this research is to identify problems in your community, empower members to research</w:t>
      </w:r>
      <w:r w:rsidR="005E29B8">
        <w:t>,</w:t>
      </w:r>
      <w:r w:rsidRPr="005E63C1">
        <w:t xml:space="preserve"> and find solutions to problems that will ultimately im</w:t>
      </w:r>
      <w:r w:rsidR="005E29B8">
        <w:t xml:space="preserve">pact the community positively. </w:t>
      </w:r>
      <w:r w:rsidRPr="005E63C1">
        <w:t xml:space="preserve">You are a scholar and a researcher engaged with your community members as co-investigators, meaning </w:t>
      </w:r>
      <w:r w:rsidR="005E29B8">
        <w:t xml:space="preserve">that research is democratic. </w:t>
      </w:r>
      <w:r w:rsidRPr="005E63C1">
        <w:t>FPAR includes several phases including: reflection, pl</w:t>
      </w:r>
      <w:r w:rsidR="005E29B8">
        <w:t xml:space="preserve">anning, acting, and observing. </w:t>
      </w:r>
      <w:r w:rsidRPr="005E63C1">
        <w:t xml:space="preserve">You should choose </w:t>
      </w:r>
      <w:r w:rsidR="005E29B8">
        <w:t xml:space="preserve">to study </w:t>
      </w:r>
      <w:r w:rsidRPr="005E63C1">
        <w:t>a community you are a part of</w:t>
      </w:r>
      <w:r w:rsidR="005E29B8">
        <w:t>, and</w:t>
      </w:r>
      <w:r w:rsidRPr="005E63C1">
        <w:t xml:space="preserve"> you should reflect on your role and level of power in your community. FPAR is political in nature and aims to empower both you and participants, in addition to understanding and improving your community. </w:t>
      </w:r>
    </w:p>
    <w:p w14:paraId="20246CD0" w14:textId="77777777" w:rsidR="005E29B8" w:rsidRPr="005E63C1" w:rsidRDefault="005E29B8" w:rsidP="0092190C">
      <w:pPr>
        <w:spacing w:after="0"/>
      </w:pPr>
    </w:p>
    <w:p w14:paraId="393E71D9" w14:textId="77777777" w:rsidR="00C61201" w:rsidRDefault="002A449E" w:rsidP="0092190C">
      <w:pPr>
        <w:spacing w:after="0"/>
        <w:rPr>
          <w:u w:val="single"/>
        </w:rPr>
      </w:pPr>
      <w:r w:rsidRPr="005E63C1">
        <w:t xml:space="preserve">1. </w:t>
      </w:r>
      <w:r w:rsidRPr="005E63C1">
        <w:rPr>
          <w:u w:val="single"/>
        </w:rPr>
        <w:t>Topic proposal (10 points)</w:t>
      </w:r>
    </w:p>
    <w:p w14:paraId="10B8FAC8" w14:textId="77777777" w:rsidR="00C61201" w:rsidRDefault="00C61201" w:rsidP="0092190C">
      <w:pPr>
        <w:spacing w:after="0"/>
        <w:rPr>
          <w:u w:val="single"/>
        </w:rPr>
      </w:pPr>
    </w:p>
    <w:p w14:paraId="0316FECD" w14:textId="2BA26993" w:rsidR="002A449E" w:rsidRPr="005E63C1" w:rsidRDefault="002A449E" w:rsidP="0092190C">
      <w:pPr>
        <w:spacing w:after="0"/>
      </w:pPr>
      <w:r w:rsidRPr="005E63C1">
        <w:t xml:space="preserve">You should begin by reading the learning module on FPAR.  After you have read the module, you should first come up with a description of your preferred project. You should describe your own history and skill set that would facilitate involvement in this project. You must obtain permission from your instructor before you move on to step two.  Ideally, you are thinking about gender problems in your community.  For example, if you are thinking about your professional community, you are identifying women’s participation, status etc.  This proposal should be a fully developed paragraph that is posted to a discussion board.  </w:t>
      </w:r>
    </w:p>
    <w:p w14:paraId="306F2CB9" w14:textId="77777777" w:rsidR="005E29B8" w:rsidRDefault="005E29B8" w:rsidP="0092190C">
      <w:pPr>
        <w:spacing w:after="0"/>
      </w:pPr>
    </w:p>
    <w:p w14:paraId="7984A1DB" w14:textId="77777777" w:rsidR="00C61201" w:rsidRDefault="002A449E" w:rsidP="0092190C">
      <w:pPr>
        <w:spacing w:after="0"/>
        <w:rPr>
          <w:u w:val="single"/>
        </w:rPr>
      </w:pPr>
      <w:r w:rsidRPr="005E63C1">
        <w:t>2.</w:t>
      </w:r>
      <w:r w:rsidRPr="005E63C1">
        <w:rPr>
          <w:u w:val="single"/>
        </w:rPr>
        <w:t xml:space="preserve"> Interview and observe a member of your community (60 points)</w:t>
      </w:r>
    </w:p>
    <w:p w14:paraId="39C62CBE" w14:textId="77777777" w:rsidR="00C61201" w:rsidRDefault="00C61201" w:rsidP="0092190C">
      <w:pPr>
        <w:spacing w:after="0"/>
        <w:rPr>
          <w:u w:val="single"/>
        </w:rPr>
      </w:pPr>
    </w:p>
    <w:p w14:paraId="2439C189" w14:textId="704247B7" w:rsidR="002A449E" w:rsidRPr="005E63C1" w:rsidRDefault="002A449E" w:rsidP="0092190C">
      <w:pPr>
        <w:spacing w:after="0"/>
      </w:pPr>
      <w:r w:rsidRPr="005E63C1">
        <w:t xml:space="preserve">Choose one person from your community (professional, scholarly, social, cultural, economic or political). You must use a consent form, and explain the purpose of the research before beginning.  For example, if you have chosen to interview a community health worker at your </w:t>
      </w:r>
      <w:r w:rsidRPr="005E63C1">
        <w:lastRenderedPageBreak/>
        <w:t xml:space="preserve">local Planned Parenthood then you must first obtain consent from the organization, and the potential participant.  </w:t>
      </w:r>
    </w:p>
    <w:p w14:paraId="341381C9" w14:textId="77777777" w:rsidR="005E29B8" w:rsidRDefault="005E29B8" w:rsidP="0092190C">
      <w:pPr>
        <w:spacing w:after="0"/>
      </w:pPr>
    </w:p>
    <w:p w14:paraId="788AB64E" w14:textId="77777777" w:rsidR="00C61201" w:rsidRDefault="002A449E" w:rsidP="0092190C">
      <w:pPr>
        <w:spacing w:after="0"/>
        <w:rPr>
          <w:u w:val="single"/>
        </w:rPr>
      </w:pPr>
      <w:r w:rsidRPr="005E63C1">
        <w:t xml:space="preserve">3. </w:t>
      </w:r>
      <w:r w:rsidRPr="005E63C1">
        <w:rPr>
          <w:u w:val="single"/>
        </w:rPr>
        <w:t>Identify needs of community (30 points)</w:t>
      </w:r>
    </w:p>
    <w:p w14:paraId="72752D6A" w14:textId="77777777" w:rsidR="00C61201" w:rsidRDefault="00C61201" w:rsidP="0092190C">
      <w:pPr>
        <w:spacing w:after="0"/>
        <w:rPr>
          <w:u w:val="single"/>
        </w:rPr>
      </w:pPr>
    </w:p>
    <w:p w14:paraId="56C26E0D" w14:textId="7C80C0E6" w:rsidR="002A449E" w:rsidRDefault="002A449E" w:rsidP="0092190C">
      <w:pPr>
        <w:spacing w:after="0"/>
      </w:pPr>
      <w:r w:rsidRPr="005E63C1">
        <w:t xml:space="preserve">In the online discussion board titled FPAR you should create a three-paragraph post where you reflect on your experience.  You should report the results of your interview, analyze the needs of your community and articulate proposed solutions. This reflection post will be shared with the participant, and posted on the discussion board. </w:t>
      </w:r>
    </w:p>
    <w:p w14:paraId="6B66C7EB" w14:textId="77777777" w:rsidR="005E29B8" w:rsidRDefault="005E29B8" w:rsidP="0092190C">
      <w:pPr>
        <w:spacing w:after="0"/>
        <w:rPr>
          <w:b/>
          <w:color w:val="FF0000"/>
        </w:rPr>
      </w:pPr>
    </w:p>
    <w:p w14:paraId="4FDCD991" w14:textId="34DBEDDF" w:rsidR="008B6999" w:rsidRDefault="005E29B8" w:rsidP="0092190C">
      <w:pPr>
        <w:spacing w:after="0"/>
        <w:rPr>
          <w:b/>
        </w:rPr>
      </w:pPr>
      <w:r>
        <w:rPr>
          <w:b/>
        </w:rPr>
        <w:t>Alignment</w:t>
      </w:r>
    </w:p>
    <w:p w14:paraId="6DD8E527" w14:textId="77777777" w:rsidR="005E29B8" w:rsidRPr="005E29B8" w:rsidRDefault="005E29B8" w:rsidP="0092190C">
      <w:pPr>
        <w:spacing w:after="0"/>
        <w:rPr>
          <w:b/>
        </w:rPr>
      </w:pPr>
    </w:p>
    <w:p w14:paraId="5FACA035" w14:textId="23361911" w:rsidR="008B6999" w:rsidRPr="005E29B8" w:rsidRDefault="002A449E" w:rsidP="0092190C">
      <w:pPr>
        <w:spacing w:after="0"/>
      </w:pPr>
      <w:r w:rsidRPr="005E29B8">
        <w:t>This sample assignment meets all of the</w:t>
      </w:r>
      <w:r w:rsidR="00C61201">
        <w:t xml:space="preserve"> learning outcomes of Cluster 5b</w:t>
      </w:r>
      <w:r w:rsidR="00A70E5B" w:rsidRPr="005E29B8">
        <w:t xml:space="preserve">. </w:t>
      </w:r>
      <w:r w:rsidR="005E29B8">
        <w:t xml:space="preserve">The </w:t>
      </w:r>
      <w:r w:rsidR="00CA5EB8" w:rsidRPr="005E29B8">
        <w:t xml:space="preserve">Feminist Participatory Action </w:t>
      </w:r>
      <w:r w:rsidR="005E29B8">
        <w:t>Research</w:t>
      </w:r>
      <w:r w:rsidR="00CA5EB8" w:rsidRPr="005E29B8">
        <w:t xml:space="preserve"> </w:t>
      </w:r>
      <w:r w:rsidR="005E29B8">
        <w:t xml:space="preserve">assignment </w:t>
      </w:r>
      <w:r w:rsidR="00CA5EB8" w:rsidRPr="005E29B8">
        <w:t>deepens students</w:t>
      </w:r>
      <w:r w:rsidR="005E29B8">
        <w:t>’</w:t>
      </w:r>
      <w:r w:rsidR="00CA5EB8" w:rsidRPr="005E29B8">
        <w:t xml:space="preserve"> understanding of academic study because</w:t>
      </w:r>
      <w:r w:rsidR="002B3490" w:rsidRPr="005E29B8">
        <w:t xml:space="preserve"> it allows </w:t>
      </w:r>
      <w:r w:rsidR="005E29B8">
        <w:t>them</w:t>
      </w:r>
      <w:r w:rsidR="002B3490" w:rsidRPr="005E29B8">
        <w:t xml:space="preserve"> to apply </w:t>
      </w:r>
      <w:r w:rsidR="002243A7" w:rsidRPr="005E29B8">
        <w:t>what</w:t>
      </w:r>
      <w:r w:rsidR="002B3490" w:rsidRPr="005E29B8">
        <w:t xml:space="preserve"> they learn in Feminist Research Methods to problems and issues found in their communities. </w:t>
      </w:r>
      <w:r w:rsidR="00061D2E" w:rsidRPr="005E29B8">
        <w:t xml:space="preserve">As a </w:t>
      </w:r>
      <w:r w:rsidR="002243A7" w:rsidRPr="005E29B8">
        <w:t>methodology,</w:t>
      </w:r>
      <w:r w:rsidR="00061D2E" w:rsidRPr="005E29B8">
        <w:t xml:space="preserve"> feminist participatory action research  (FPAR) allows researchers and community members to work together.</w:t>
      </w:r>
      <w:r w:rsidR="005E29B8">
        <w:t xml:space="preserve"> </w:t>
      </w:r>
      <w:r w:rsidR="004A194B" w:rsidRPr="005E29B8">
        <w:t>The topic proposal and reflection components require students to identify the needs and resources of their communities</w:t>
      </w:r>
      <w:r w:rsidR="009769A1" w:rsidRPr="005E29B8">
        <w:t>, and consider power imbalances between researchers and participants</w:t>
      </w:r>
      <w:r w:rsidR="004A194B" w:rsidRPr="005E29B8">
        <w:t xml:space="preserve">. </w:t>
      </w:r>
      <w:r w:rsidR="00CA5EB8" w:rsidRPr="005E29B8">
        <w:t>The</w:t>
      </w:r>
      <w:r w:rsidR="00AD0193" w:rsidRPr="005E29B8">
        <w:t xml:space="preserve"> required</w:t>
      </w:r>
      <w:r w:rsidR="00CA5EB8" w:rsidRPr="005E29B8">
        <w:t xml:space="preserve"> reflection </w:t>
      </w:r>
      <w:r w:rsidR="002243A7" w:rsidRPr="005E29B8">
        <w:t>essay</w:t>
      </w:r>
      <w:r w:rsidR="00CA5EB8" w:rsidRPr="005E29B8">
        <w:t xml:space="preserve"> allows students to make connections between their learning and their community.  </w:t>
      </w:r>
      <w:r w:rsidR="002B3490" w:rsidRPr="005E29B8">
        <w:t>Students are asked to share their reflections wi</w:t>
      </w:r>
      <w:r w:rsidR="002243A7" w:rsidRPr="005E29B8">
        <w:t xml:space="preserve">th participants. As such, </w:t>
      </w:r>
      <w:r w:rsidR="002B3490" w:rsidRPr="005E29B8">
        <w:t>learning outcome</w:t>
      </w:r>
      <w:r w:rsidR="002243A7" w:rsidRPr="005E29B8">
        <w:t>s</w:t>
      </w:r>
      <w:r w:rsidR="002152B0" w:rsidRPr="005E29B8">
        <w:t xml:space="preserve"> 3 &amp; </w:t>
      </w:r>
      <w:r w:rsidR="002B3490" w:rsidRPr="005E29B8">
        <w:t xml:space="preserve">4 </w:t>
      </w:r>
      <w:r w:rsidR="002243A7" w:rsidRPr="005E29B8">
        <w:t>are</w:t>
      </w:r>
      <w:r w:rsidR="002B3490" w:rsidRPr="005E29B8">
        <w:t xml:space="preserve"> met</w:t>
      </w:r>
      <w:r w:rsidR="005E29B8">
        <w:t>,</w:t>
      </w:r>
      <w:r w:rsidR="002B3490" w:rsidRPr="005E29B8">
        <w:t xml:space="preserve"> </w:t>
      </w:r>
      <w:r w:rsidR="005E29B8">
        <w:t>inasmuch as</w:t>
      </w:r>
      <w:r w:rsidR="002B3490" w:rsidRPr="005E29B8">
        <w:t xml:space="preserve"> students can </w:t>
      </w:r>
      <w:r w:rsidR="002152B0" w:rsidRPr="005E29B8">
        <w:t xml:space="preserve">describe and </w:t>
      </w:r>
      <w:r w:rsidR="002B3490" w:rsidRPr="005E29B8">
        <w:t xml:space="preserve">articulate the value of engagement to members of their communities. </w:t>
      </w:r>
    </w:p>
    <w:p w14:paraId="611082A6" w14:textId="77777777" w:rsidR="005E29B8" w:rsidRDefault="005E29B8" w:rsidP="0092190C">
      <w:pPr>
        <w:spacing w:after="0"/>
        <w:rPr>
          <w:b/>
        </w:rPr>
      </w:pPr>
    </w:p>
    <w:p w14:paraId="0B075459" w14:textId="4031BE16" w:rsidR="002A449E" w:rsidRPr="00CB6E38" w:rsidRDefault="005E29B8" w:rsidP="0092190C">
      <w:pPr>
        <w:spacing w:after="0"/>
        <w:rPr>
          <w:b/>
        </w:rPr>
      </w:pPr>
      <w:r>
        <w:rPr>
          <w:b/>
        </w:rPr>
        <w:t xml:space="preserve">FPAR </w:t>
      </w:r>
      <w:r w:rsidR="002A449E" w:rsidRPr="00CB6E38">
        <w:rPr>
          <w:b/>
        </w:rPr>
        <w:t xml:space="preserve">Assessment Rubric </w:t>
      </w:r>
    </w:p>
    <w:p w14:paraId="5170F2F2" w14:textId="77777777" w:rsidR="005E29B8" w:rsidRDefault="005E29B8" w:rsidP="0092190C">
      <w:pPr>
        <w:spacing w:after="0" w:line="240" w:lineRule="auto"/>
      </w:pPr>
    </w:p>
    <w:p w14:paraId="0072FDA4" w14:textId="145C3113" w:rsidR="00C61201" w:rsidRPr="00CB6E38" w:rsidRDefault="002A449E" w:rsidP="0092190C">
      <w:pPr>
        <w:spacing w:after="0" w:line="240" w:lineRule="auto"/>
      </w:pPr>
      <w:r w:rsidRPr="00CB6E38">
        <w:t>____ </w:t>
      </w:r>
      <w:r w:rsidR="00325365" w:rsidRPr="00CB6E38">
        <w:t xml:space="preserve">(10 points) Topic Proposal </w:t>
      </w:r>
    </w:p>
    <w:p w14:paraId="533DDB1F" w14:textId="77777777" w:rsidR="00D30B8D" w:rsidRPr="00CB6E38" w:rsidRDefault="00D30B8D" w:rsidP="0092190C">
      <w:pPr>
        <w:spacing w:after="0" w:line="240" w:lineRule="auto"/>
        <w:ind w:firstLine="720"/>
      </w:pPr>
      <w:r w:rsidRPr="00CB6E38">
        <w:t>_____D</w:t>
      </w:r>
      <w:r w:rsidR="00325365" w:rsidRPr="00CB6E38">
        <w:t xml:space="preserve">escribes the proposed project in depth. </w:t>
      </w:r>
    </w:p>
    <w:p w14:paraId="6550DA8B" w14:textId="77777777" w:rsidR="00D30B8D" w:rsidRPr="00CB6E38" w:rsidRDefault="00D30B8D" w:rsidP="0092190C">
      <w:pPr>
        <w:spacing w:after="0" w:line="240" w:lineRule="auto"/>
        <w:ind w:firstLine="720"/>
      </w:pPr>
      <w:r w:rsidRPr="00CB6E38">
        <w:t>_____</w:t>
      </w:r>
      <w:r w:rsidR="00325365" w:rsidRPr="00CB6E38">
        <w:t xml:space="preserve">Identifies history and skill set of researcher and justifies choice of topic. </w:t>
      </w:r>
    </w:p>
    <w:p w14:paraId="333B91A1" w14:textId="5DCA248B" w:rsidR="002A449E" w:rsidRDefault="00D30B8D" w:rsidP="0092190C">
      <w:pPr>
        <w:spacing w:after="0" w:line="240" w:lineRule="auto"/>
        <w:ind w:firstLine="720"/>
      </w:pPr>
      <w:r w:rsidRPr="00CB6E38">
        <w:t>_____</w:t>
      </w:r>
      <w:r w:rsidR="00325365" w:rsidRPr="00CB6E38">
        <w:t xml:space="preserve">Proposal is a fully developed paragraph and is posted on discussion board. </w:t>
      </w:r>
    </w:p>
    <w:p w14:paraId="4F563B7E" w14:textId="77777777" w:rsidR="005E29B8" w:rsidRPr="00CB6E38" w:rsidRDefault="005E29B8" w:rsidP="0092190C">
      <w:pPr>
        <w:spacing w:after="0" w:line="240" w:lineRule="auto"/>
        <w:ind w:firstLine="720"/>
      </w:pPr>
    </w:p>
    <w:p w14:paraId="567938E5" w14:textId="2FD3593B" w:rsidR="00C61201" w:rsidRPr="00CB6E38" w:rsidRDefault="002A449E" w:rsidP="0092190C">
      <w:pPr>
        <w:spacing w:after="0" w:line="240" w:lineRule="auto"/>
      </w:pPr>
      <w:r w:rsidRPr="00CB6E38">
        <w:t xml:space="preserve">_____ </w:t>
      </w:r>
      <w:r w:rsidR="00D30B8D" w:rsidRPr="00CB6E38">
        <w:t xml:space="preserve">(60 points) Interview and Observation </w:t>
      </w:r>
    </w:p>
    <w:p w14:paraId="4E868E83" w14:textId="3B8479A8" w:rsidR="00786340" w:rsidRPr="00CB6E38" w:rsidRDefault="00786340" w:rsidP="0092190C">
      <w:pPr>
        <w:spacing w:after="0" w:line="240" w:lineRule="auto"/>
      </w:pPr>
      <w:r w:rsidRPr="00CB6E38">
        <w:tab/>
        <w:t>____ Consent is granted</w:t>
      </w:r>
    </w:p>
    <w:p w14:paraId="1B16248A" w14:textId="69E76674" w:rsidR="00786340" w:rsidRPr="00CB6E38" w:rsidRDefault="00786340" w:rsidP="0092190C">
      <w:pPr>
        <w:spacing w:after="0" w:line="240" w:lineRule="auto"/>
      </w:pPr>
      <w:r w:rsidRPr="00CB6E38">
        <w:tab/>
        <w:t>____ Transcript and notes of interview and observation submitted on course site</w:t>
      </w:r>
    </w:p>
    <w:p w14:paraId="643BEC5C" w14:textId="6D525298" w:rsidR="00786340" w:rsidRDefault="00786340" w:rsidP="0092190C">
      <w:pPr>
        <w:spacing w:after="0" w:line="240" w:lineRule="auto"/>
      </w:pPr>
      <w:r w:rsidRPr="00CB6E38">
        <w:tab/>
        <w:t xml:space="preserve">____ Effective interview techniques are used. </w:t>
      </w:r>
    </w:p>
    <w:p w14:paraId="3A352106" w14:textId="77777777" w:rsidR="005E29B8" w:rsidRPr="00CB6E38" w:rsidRDefault="005E29B8" w:rsidP="0092190C">
      <w:pPr>
        <w:spacing w:after="0" w:line="240" w:lineRule="auto"/>
      </w:pPr>
    </w:p>
    <w:p w14:paraId="038899E0" w14:textId="5A12F02B" w:rsidR="00C61201" w:rsidRPr="00CB6E38" w:rsidRDefault="002A449E" w:rsidP="0092190C">
      <w:pPr>
        <w:spacing w:after="0" w:line="240" w:lineRule="auto"/>
      </w:pPr>
      <w:r w:rsidRPr="00CB6E38">
        <w:softHyphen/>
      </w:r>
      <w:r w:rsidRPr="00CB6E38">
        <w:softHyphen/>
      </w:r>
      <w:r w:rsidRPr="00CB6E38">
        <w:softHyphen/>
      </w:r>
      <w:r w:rsidRPr="00CB6E38">
        <w:softHyphen/>
      </w:r>
      <w:r w:rsidRPr="00CB6E38">
        <w:softHyphen/>
        <w:t>_____</w:t>
      </w:r>
      <w:r w:rsidR="006A2F41" w:rsidRPr="00CB6E38">
        <w:t>(30</w:t>
      </w:r>
      <w:r w:rsidR="00786340" w:rsidRPr="00CB6E38">
        <w:t xml:space="preserve"> points) Reflection</w:t>
      </w:r>
    </w:p>
    <w:p w14:paraId="57C0CFD3" w14:textId="1A03BE23" w:rsidR="002A449E" w:rsidRPr="00CB6E38" w:rsidRDefault="00786340" w:rsidP="0092190C">
      <w:pPr>
        <w:spacing w:after="0" w:line="240" w:lineRule="auto"/>
        <w:ind w:firstLine="720"/>
      </w:pPr>
      <w:r w:rsidRPr="00CB6E38">
        <w:t>_____ 2 course r</w:t>
      </w:r>
      <w:r w:rsidR="002A449E" w:rsidRPr="00CB6E38">
        <w:t xml:space="preserve">eadings are used to support </w:t>
      </w:r>
      <w:r w:rsidRPr="00CB6E38">
        <w:t>analysis</w:t>
      </w:r>
    </w:p>
    <w:p w14:paraId="17F3F776" w14:textId="05691EC5" w:rsidR="00E66496" w:rsidRPr="00CB6E38" w:rsidRDefault="00E66496" w:rsidP="0092190C">
      <w:pPr>
        <w:spacing w:after="0" w:line="240" w:lineRule="auto"/>
        <w:ind w:firstLine="720"/>
      </w:pPr>
      <w:r w:rsidRPr="00CB6E38">
        <w:t>_____ Results are reported</w:t>
      </w:r>
    </w:p>
    <w:p w14:paraId="2CCE282F" w14:textId="7BE86AE3" w:rsidR="00E66496" w:rsidRPr="00CB6E38" w:rsidRDefault="00E66496" w:rsidP="0092190C">
      <w:pPr>
        <w:spacing w:after="0" w:line="240" w:lineRule="auto"/>
        <w:ind w:firstLine="720"/>
      </w:pPr>
      <w:r w:rsidRPr="00CB6E38">
        <w:t>_____ Solutions are proposed</w:t>
      </w:r>
    </w:p>
    <w:p w14:paraId="1AF1B2FD" w14:textId="1EA8591D" w:rsidR="002A449E" w:rsidRPr="00CB6E38" w:rsidRDefault="00786340" w:rsidP="0092190C">
      <w:pPr>
        <w:spacing w:after="0" w:line="240" w:lineRule="auto"/>
      </w:pPr>
      <w:r w:rsidRPr="00CB6E38">
        <w:t xml:space="preserve">           ____</w:t>
      </w:r>
      <w:r w:rsidR="006A2F41" w:rsidRPr="00CB6E38">
        <w:t>_ Statement</w:t>
      </w:r>
      <w:r w:rsidR="00C61201">
        <w:t xml:space="preserve"> is error-</w:t>
      </w:r>
      <w:r w:rsidR="002A449E" w:rsidRPr="00CB6E38">
        <w:t>free</w:t>
      </w:r>
      <w:r w:rsidR="00E66496" w:rsidRPr="00CB6E38">
        <w:t>, shared with participants, and posted on discussion board</w:t>
      </w:r>
    </w:p>
    <w:p w14:paraId="65B395DE" w14:textId="2DB632B1" w:rsidR="002A449E" w:rsidRPr="00CB6E38" w:rsidRDefault="00786340" w:rsidP="0092190C">
      <w:pPr>
        <w:spacing w:after="0" w:line="240" w:lineRule="auto"/>
      </w:pPr>
      <w:r w:rsidRPr="00CB6E38">
        <w:t xml:space="preserve">           </w:t>
      </w:r>
      <w:r w:rsidR="002A449E" w:rsidRPr="00CB6E38">
        <w:t>____</w:t>
      </w:r>
      <w:r w:rsidR="006A2F41" w:rsidRPr="00CB6E38">
        <w:t>_ Statement</w:t>
      </w:r>
      <w:r w:rsidR="002A449E" w:rsidRPr="00CB6E38">
        <w:t xml:space="preserve"> is properly formatted and cited</w:t>
      </w:r>
    </w:p>
    <w:p w14:paraId="2340AB43" w14:textId="77777777" w:rsidR="005E29B8" w:rsidRDefault="005E29B8" w:rsidP="0092190C">
      <w:pPr>
        <w:spacing w:after="0" w:line="240" w:lineRule="auto"/>
        <w:rPr>
          <w:b/>
        </w:rPr>
      </w:pPr>
    </w:p>
    <w:p w14:paraId="23948341" w14:textId="77777777" w:rsidR="00C61201" w:rsidRDefault="00C61201" w:rsidP="0092190C">
      <w:pPr>
        <w:spacing w:after="0" w:line="240" w:lineRule="auto"/>
        <w:rPr>
          <w:b/>
        </w:rPr>
      </w:pPr>
    </w:p>
    <w:p w14:paraId="35895957" w14:textId="6FDC64C3" w:rsidR="00062A25" w:rsidRDefault="005E29B8" w:rsidP="0092190C">
      <w:pPr>
        <w:spacing w:after="0" w:line="240" w:lineRule="auto"/>
        <w:rPr>
          <w:b/>
        </w:rPr>
      </w:pPr>
      <w:r>
        <w:rPr>
          <w:b/>
        </w:rPr>
        <w:lastRenderedPageBreak/>
        <w:t>Assessment of Student Learning (WGS 312 Course Grade)</w:t>
      </w:r>
    </w:p>
    <w:p w14:paraId="6C745754" w14:textId="77777777" w:rsidR="005E29B8" w:rsidRPr="00CB6E38" w:rsidRDefault="005E29B8" w:rsidP="0092190C">
      <w:pPr>
        <w:spacing w:after="0" w:line="240" w:lineRule="auto"/>
      </w:pPr>
    </w:p>
    <w:p w14:paraId="71352376" w14:textId="43BF6C61" w:rsidR="00062A25" w:rsidRPr="00C61201" w:rsidRDefault="00062A25" w:rsidP="00C61201">
      <w:pPr>
        <w:pStyle w:val="ListParagraph"/>
        <w:numPr>
          <w:ilvl w:val="0"/>
          <w:numId w:val="29"/>
        </w:numPr>
        <w:spacing w:after="0" w:line="240" w:lineRule="auto"/>
      </w:pPr>
      <w:r w:rsidRPr="00C61201">
        <w:t>Researc</w:t>
      </w:r>
      <w:r w:rsidR="001200D5" w:rsidRPr="00C61201">
        <w:t>h To</w:t>
      </w:r>
      <w:r w:rsidR="00114AEA" w:rsidRPr="00C61201">
        <w:t>pic and Questions</w:t>
      </w:r>
      <w:r w:rsidR="00114AEA" w:rsidRPr="00C61201">
        <w:tab/>
        <w:t>5</w:t>
      </w:r>
      <w:r w:rsidRPr="00C61201">
        <w:t>%</w:t>
      </w:r>
    </w:p>
    <w:p w14:paraId="1E9E634D" w14:textId="21ADA54C" w:rsidR="00062A25" w:rsidRPr="00C61201" w:rsidRDefault="005B253A" w:rsidP="00C61201">
      <w:pPr>
        <w:pStyle w:val="ListParagraph"/>
        <w:numPr>
          <w:ilvl w:val="0"/>
          <w:numId w:val="29"/>
        </w:numPr>
        <w:spacing w:after="0" w:line="240" w:lineRule="auto"/>
      </w:pPr>
      <w:r w:rsidRPr="00C61201">
        <w:t xml:space="preserve">Literature Review  </w:t>
      </w:r>
      <w:r w:rsidRPr="00C61201">
        <w:tab/>
      </w:r>
      <w:r w:rsidRPr="00C61201">
        <w:tab/>
      </w:r>
      <w:r w:rsidRPr="00C61201">
        <w:tab/>
        <w:t>10</w:t>
      </w:r>
      <w:r w:rsidR="00062A25" w:rsidRPr="00C61201">
        <w:t>%</w:t>
      </w:r>
    </w:p>
    <w:p w14:paraId="3D543725" w14:textId="1DAB2935" w:rsidR="00062A25" w:rsidRPr="00C61201" w:rsidRDefault="00114AEA" w:rsidP="00C61201">
      <w:pPr>
        <w:pStyle w:val="ListParagraph"/>
        <w:numPr>
          <w:ilvl w:val="0"/>
          <w:numId w:val="29"/>
        </w:numPr>
        <w:spacing w:after="0" w:line="240" w:lineRule="auto"/>
      </w:pPr>
      <w:r w:rsidRPr="00C61201">
        <w:t>Research Design Proposal</w:t>
      </w:r>
      <w:r w:rsidRPr="00C61201">
        <w:tab/>
      </w:r>
      <w:r w:rsidRPr="00C61201">
        <w:tab/>
        <w:t>30</w:t>
      </w:r>
      <w:r w:rsidR="00062A25" w:rsidRPr="00C61201">
        <w:t>%</w:t>
      </w:r>
    </w:p>
    <w:p w14:paraId="62D46CCB" w14:textId="4A588C80" w:rsidR="00062A25" w:rsidRPr="00C61201" w:rsidRDefault="00062A25" w:rsidP="00C61201">
      <w:pPr>
        <w:pStyle w:val="ListParagraph"/>
        <w:numPr>
          <w:ilvl w:val="0"/>
          <w:numId w:val="29"/>
        </w:numPr>
        <w:spacing w:after="0" w:line="240" w:lineRule="auto"/>
      </w:pPr>
      <w:r w:rsidRPr="00C61201">
        <w:t>Peer Review of Research Design</w:t>
      </w:r>
      <w:r w:rsidRPr="00C61201">
        <w:tab/>
        <w:t>5%</w:t>
      </w:r>
    </w:p>
    <w:p w14:paraId="10BC4914" w14:textId="4212F7D2" w:rsidR="00062A25" w:rsidRPr="00C61201" w:rsidRDefault="005B253A" w:rsidP="00C61201">
      <w:pPr>
        <w:pStyle w:val="ListParagraph"/>
        <w:numPr>
          <w:ilvl w:val="0"/>
          <w:numId w:val="29"/>
        </w:numPr>
        <w:spacing w:after="0" w:line="240" w:lineRule="auto"/>
      </w:pPr>
      <w:r w:rsidRPr="00C61201">
        <w:t>Discussion/Participation</w:t>
      </w:r>
      <w:r w:rsidRPr="00C61201">
        <w:tab/>
      </w:r>
      <w:r w:rsidRPr="00C61201">
        <w:tab/>
      </w:r>
      <w:r w:rsidR="009A7D19" w:rsidRPr="00C61201">
        <w:t>20</w:t>
      </w:r>
      <w:r w:rsidRPr="00C61201">
        <w:t>%</w:t>
      </w:r>
    </w:p>
    <w:p w14:paraId="5FEC723D" w14:textId="6CBA0DA6" w:rsidR="00062A25" w:rsidRPr="00C61201" w:rsidRDefault="005B253A" w:rsidP="00C61201">
      <w:pPr>
        <w:pStyle w:val="ListParagraph"/>
        <w:numPr>
          <w:ilvl w:val="0"/>
          <w:numId w:val="29"/>
        </w:numPr>
        <w:spacing w:after="0" w:line="240" w:lineRule="auto"/>
        <w:rPr>
          <w:color w:val="FF0000"/>
        </w:rPr>
      </w:pPr>
      <w:r w:rsidRPr="00C61201">
        <w:t xml:space="preserve">FPAR </w:t>
      </w:r>
      <w:r w:rsidR="005E29B8" w:rsidRPr="00C61201">
        <w:t>assignment</w:t>
      </w:r>
      <w:r w:rsidRPr="00C61201">
        <w:tab/>
      </w:r>
      <w:r w:rsidRPr="00C61201">
        <w:tab/>
      </w:r>
      <w:r w:rsidR="00062A25" w:rsidRPr="00C61201">
        <w:tab/>
      </w:r>
      <w:r w:rsidR="004E4CEE" w:rsidRPr="00C61201">
        <w:t>30</w:t>
      </w:r>
      <w:r w:rsidR="00062A25" w:rsidRPr="00C61201">
        <w:t>%</w:t>
      </w:r>
      <w:r w:rsidR="00062A25" w:rsidRPr="00C61201">
        <w:rPr>
          <w:color w:val="FF0000"/>
        </w:rPr>
        <w:tab/>
      </w:r>
    </w:p>
    <w:p w14:paraId="6103C438" w14:textId="77777777" w:rsidR="00C61201" w:rsidRDefault="00C61201" w:rsidP="005E29B8">
      <w:pPr>
        <w:widowControl w:val="0"/>
        <w:autoSpaceDE w:val="0"/>
        <w:autoSpaceDN w:val="0"/>
        <w:adjustRightInd w:val="0"/>
        <w:spacing w:after="0" w:line="240" w:lineRule="auto"/>
        <w:rPr>
          <w:bCs/>
          <w:lang w:bidi="en-US"/>
        </w:rPr>
      </w:pPr>
    </w:p>
    <w:p w14:paraId="3695F817" w14:textId="77777777" w:rsidR="00C61201" w:rsidRDefault="00C61201" w:rsidP="00C61201">
      <w:pPr>
        <w:widowControl w:val="0"/>
        <w:autoSpaceDE w:val="0"/>
        <w:autoSpaceDN w:val="0"/>
        <w:adjustRightInd w:val="0"/>
        <w:spacing w:after="0" w:line="240" w:lineRule="auto"/>
        <w:rPr>
          <w:lang w:bidi="en-US"/>
        </w:rPr>
      </w:pPr>
      <w:r w:rsidRPr="00536EAD">
        <w:rPr>
          <w:bCs/>
          <w:lang w:bidi="en-US"/>
        </w:rPr>
        <w:t xml:space="preserve">The </w:t>
      </w:r>
      <w:r>
        <w:rPr>
          <w:bCs/>
          <w:lang w:bidi="en-US"/>
        </w:rPr>
        <w:t>writing</w:t>
      </w:r>
      <w:r w:rsidRPr="00536EAD">
        <w:rPr>
          <w:bCs/>
          <w:lang w:bidi="en-US"/>
        </w:rPr>
        <w:t xml:space="preserve"> assignments of this course focus </w:t>
      </w:r>
      <w:r>
        <w:rPr>
          <w:bCs/>
          <w:lang w:bidi="en-US"/>
        </w:rPr>
        <w:t>on</w:t>
      </w:r>
      <w:r w:rsidRPr="00536EAD">
        <w:rPr>
          <w:bCs/>
          <w:lang w:bidi="en-US"/>
        </w:rPr>
        <w:t xml:space="preserve"> creating the foundations for a major research project. You will learn how to produce and reflect upon the separate components of a major research project. This will include the following assignments:</w:t>
      </w:r>
      <w:r w:rsidRPr="00536EAD">
        <w:rPr>
          <w:lang w:bidi="en-US"/>
        </w:rPr>
        <w:t> </w:t>
      </w:r>
    </w:p>
    <w:p w14:paraId="325B549C" w14:textId="77777777" w:rsidR="00C61201" w:rsidRDefault="00C61201" w:rsidP="005E29B8">
      <w:pPr>
        <w:widowControl w:val="0"/>
        <w:autoSpaceDE w:val="0"/>
        <w:autoSpaceDN w:val="0"/>
        <w:adjustRightInd w:val="0"/>
        <w:spacing w:after="0" w:line="240" w:lineRule="auto"/>
        <w:rPr>
          <w:bCs/>
          <w:u w:val="single"/>
          <w:lang w:bidi="en-US"/>
        </w:rPr>
      </w:pPr>
    </w:p>
    <w:p w14:paraId="00125932" w14:textId="5B477FEE" w:rsidR="005E29B8" w:rsidRPr="00C61201" w:rsidRDefault="005E29B8" w:rsidP="005E29B8">
      <w:pPr>
        <w:widowControl w:val="0"/>
        <w:autoSpaceDE w:val="0"/>
        <w:autoSpaceDN w:val="0"/>
        <w:adjustRightInd w:val="0"/>
        <w:spacing w:after="0" w:line="240" w:lineRule="auto"/>
        <w:rPr>
          <w:u w:val="single"/>
          <w:lang w:bidi="en-US"/>
        </w:rPr>
      </w:pPr>
      <w:r w:rsidRPr="00C61201">
        <w:rPr>
          <w:bCs/>
          <w:u w:val="single"/>
          <w:lang w:bidi="en-US"/>
        </w:rPr>
        <w:t>Research Topic and Questions</w:t>
      </w:r>
    </w:p>
    <w:p w14:paraId="0D921F85" w14:textId="77777777" w:rsidR="005E29B8" w:rsidRDefault="005E29B8" w:rsidP="005E29B8">
      <w:pPr>
        <w:widowControl w:val="0"/>
        <w:autoSpaceDE w:val="0"/>
        <w:autoSpaceDN w:val="0"/>
        <w:adjustRightInd w:val="0"/>
        <w:spacing w:after="0" w:line="240" w:lineRule="auto"/>
        <w:rPr>
          <w:lang w:bidi="en-US"/>
        </w:rPr>
      </w:pPr>
    </w:p>
    <w:p w14:paraId="5AF474A8" w14:textId="77777777" w:rsidR="005E29B8" w:rsidRPr="00536EAD" w:rsidRDefault="005E29B8" w:rsidP="005E29B8">
      <w:pPr>
        <w:widowControl w:val="0"/>
        <w:autoSpaceDE w:val="0"/>
        <w:autoSpaceDN w:val="0"/>
        <w:adjustRightInd w:val="0"/>
        <w:spacing w:after="0" w:line="240" w:lineRule="auto"/>
        <w:rPr>
          <w:lang w:bidi="en-US"/>
        </w:rPr>
      </w:pPr>
      <w:r w:rsidRPr="00536EAD">
        <w:rPr>
          <w:lang w:bidi="en-US"/>
        </w:rPr>
        <w:t>(i) Choose a research topic. By now you will have seen the sorts of topics that are of interest to feminists. Your topic can be in any discipline. The crucial point is that this will be a feminist research project.  Explain why it is a feminist research project. You will also have to do some preliminary research in order to make sure that this topic is neither too narrow nor too broad.</w:t>
      </w:r>
    </w:p>
    <w:p w14:paraId="2A1F5CE6" w14:textId="77777777" w:rsidR="005E29B8" w:rsidRDefault="005E29B8" w:rsidP="005E29B8">
      <w:pPr>
        <w:widowControl w:val="0"/>
        <w:autoSpaceDE w:val="0"/>
        <w:autoSpaceDN w:val="0"/>
        <w:adjustRightInd w:val="0"/>
        <w:spacing w:after="0" w:line="240" w:lineRule="auto"/>
        <w:rPr>
          <w:lang w:bidi="en-US"/>
        </w:rPr>
      </w:pPr>
    </w:p>
    <w:p w14:paraId="6F2C3249" w14:textId="01C6303B" w:rsidR="005E29B8" w:rsidRDefault="005E29B8" w:rsidP="005E29B8">
      <w:pPr>
        <w:widowControl w:val="0"/>
        <w:autoSpaceDE w:val="0"/>
        <w:autoSpaceDN w:val="0"/>
        <w:adjustRightInd w:val="0"/>
        <w:spacing w:after="0" w:line="240" w:lineRule="auto"/>
        <w:rPr>
          <w:lang w:bidi="en-US"/>
        </w:rPr>
      </w:pPr>
      <w:r w:rsidRPr="00536EAD">
        <w:rPr>
          <w:lang w:bidi="en-US"/>
        </w:rPr>
        <w:t>(ii) Identify your research question(s). Your project will be a search for knowledge about your particular topic. What questions do you think should be answered? The questions you choose will generate your search for knowledge. As we have seen, asking the right (feminist) questions is crucial.  This assignment should be typed up and include a works cited page.  Bring a printed copy to class. This s</w:t>
      </w:r>
      <w:r w:rsidR="00C61201">
        <w:rPr>
          <w:lang w:bidi="en-US"/>
        </w:rPr>
        <w:t xml:space="preserve">hould be </w:t>
      </w:r>
      <w:r w:rsidRPr="00536EAD">
        <w:rPr>
          <w:lang w:bidi="en-US"/>
        </w:rPr>
        <w:t>1-2 page</w:t>
      </w:r>
      <w:r w:rsidR="00C61201">
        <w:rPr>
          <w:lang w:bidi="en-US"/>
        </w:rPr>
        <w:t>s</w:t>
      </w:r>
      <w:r w:rsidRPr="00536EAD">
        <w:rPr>
          <w:lang w:bidi="en-US"/>
        </w:rPr>
        <w:t>.</w:t>
      </w:r>
    </w:p>
    <w:p w14:paraId="2B350361" w14:textId="77777777" w:rsidR="00C61201" w:rsidRPr="00536EAD" w:rsidRDefault="00C61201" w:rsidP="005E29B8">
      <w:pPr>
        <w:widowControl w:val="0"/>
        <w:autoSpaceDE w:val="0"/>
        <w:autoSpaceDN w:val="0"/>
        <w:adjustRightInd w:val="0"/>
        <w:spacing w:after="0" w:line="240" w:lineRule="auto"/>
        <w:rPr>
          <w:lang w:bidi="en-US"/>
        </w:rPr>
      </w:pPr>
    </w:p>
    <w:p w14:paraId="1AF60789" w14:textId="0F7B9660" w:rsidR="00C61201" w:rsidRPr="00C61201" w:rsidRDefault="00C61201" w:rsidP="00C61201">
      <w:pPr>
        <w:widowControl w:val="0"/>
        <w:autoSpaceDE w:val="0"/>
        <w:autoSpaceDN w:val="0"/>
        <w:adjustRightInd w:val="0"/>
        <w:spacing w:after="0" w:line="240" w:lineRule="auto"/>
        <w:rPr>
          <w:u w:val="single"/>
          <w:lang w:bidi="en-US"/>
        </w:rPr>
      </w:pPr>
      <w:r w:rsidRPr="00C61201">
        <w:rPr>
          <w:u w:val="single"/>
          <w:lang w:bidi="en-US"/>
        </w:rPr>
        <w:t>Literature Review</w:t>
      </w:r>
    </w:p>
    <w:p w14:paraId="6DF61CE6" w14:textId="77777777" w:rsidR="00C61201" w:rsidRDefault="00C61201" w:rsidP="00C61201">
      <w:pPr>
        <w:widowControl w:val="0"/>
        <w:autoSpaceDE w:val="0"/>
        <w:autoSpaceDN w:val="0"/>
        <w:adjustRightInd w:val="0"/>
        <w:spacing w:after="0" w:line="240" w:lineRule="auto"/>
        <w:rPr>
          <w:lang w:bidi="en-US"/>
        </w:rPr>
      </w:pPr>
    </w:p>
    <w:p w14:paraId="76D58FEC" w14:textId="1900660B" w:rsidR="00C61201" w:rsidRDefault="00C61201" w:rsidP="00C61201">
      <w:pPr>
        <w:widowControl w:val="0"/>
        <w:autoSpaceDE w:val="0"/>
        <w:autoSpaceDN w:val="0"/>
        <w:adjustRightInd w:val="0"/>
        <w:spacing w:after="0" w:line="240" w:lineRule="auto"/>
        <w:rPr>
          <w:lang w:bidi="en-US"/>
        </w:rPr>
      </w:pPr>
      <w:r w:rsidRPr="00536EAD">
        <w:rPr>
          <w:lang w:bidi="en-US"/>
        </w:rPr>
        <w:t xml:space="preserve">In preparation for your research project, you will conduct a literature review focused on your topic.  In other words, you will locate and review literature about your topic and the questions/issues you are investigating.  Then, you’ll report, in writing, what you have found. You are expected to locate at least </w:t>
      </w:r>
      <w:r w:rsidRPr="00536EAD">
        <w:rPr>
          <w:b/>
          <w:bCs/>
          <w:lang w:bidi="en-US"/>
        </w:rPr>
        <w:t>5</w:t>
      </w:r>
      <w:r w:rsidRPr="00536EAD">
        <w:rPr>
          <w:lang w:bidi="en-US"/>
        </w:rPr>
        <w:t xml:space="preserve"> </w:t>
      </w:r>
      <w:r w:rsidRPr="00536EAD">
        <w:rPr>
          <w:b/>
          <w:bCs/>
          <w:lang w:bidi="en-US"/>
        </w:rPr>
        <w:t xml:space="preserve">(five) </w:t>
      </w:r>
      <w:r w:rsidRPr="00536EAD">
        <w:rPr>
          <w:lang w:bidi="en-US"/>
        </w:rPr>
        <w:t>main sources. The course site offers models of literature reviews (although yours will be considerably shorter) and advice on finding resources, etc. The length of your literature review will depend on your topic and sources.  This should be a minimum of 3 pages and a maximum of 10 pages. Bring a printed copy to class on the due date.  The literature review requires a works cited page.</w:t>
      </w:r>
    </w:p>
    <w:p w14:paraId="52FFBA70" w14:textId="77777777" w:rsidR="00C61201" w:rsidRDefault="00C61201" w:rsidP="00C61201">
      <w:pPr>
        <w:widowControl w:val="0"/>
        <w:autoSpaceDE w:val="0"/>
        <w:autoSpaceDN w:val="0"/>
        <w:adjustRightInd w:val="0"/>
        <w:spacing w:after="0" w:line="240" w:lineRule="auto"/>
        <w:rPr>
          <w:lang w:bidi="en-US"/>
        </w:rPr>
      </w:pPr>
    </w:p>
    <w:p w14:paraId="73F442F3" w14:textId="13449BFF" w:rsidR="00C61201" w:rsidRPr="00C61201" w:rsidRDefault="00C61201" w:rsidP="00C61201">
      <w:pPr>
        <w:widowControl w:val="0"/>
        <w:autoSpaceDE w:val="0"/>
        <w:autoSpaceDN w:val="0"/>
        <w:adjustRightInd w:val="0"/>
        <w:spacing w:after="0" w:line="240" w:lineRule="auto"/>
        <w:rPr>
          <w:bCs/>
          <w:u w:val="single"/>
          <w:lang w:bidi="en-US"/>
        </w:rPr>
      </w:pPr>
      <w:r w:rsidRPr="00C61201">
        <w:rPr>
          <w:bCs/>
          <w:u w:val="single"/>
          <w:lang w:bidi="en-US"/>
        </w:rPr>
        <w:t>Research Design Proposal</w:t>
      </w:r>
    </w:p>
    <w:p w14:paraId="6C9333FC" w14:textId="77777777" w:rsidR="00C61201" w:rsidRDefault="00C61201" w:rsidP="00C61201">
      <w:pPr>
        <w:widowControl w:val="0"/>
        <w:autoSpaceDE w:val="0"/>
        <w:autoSpaceDN w:val="0"/>
        <w:adjustRightInd w:val="0"/>
        <w:spacing w:after="0" w:line="240" w:lineRule="auto"/>
        <w:rPr>
          <w:b/>
          <w:bCs/>
          <w:lang w:bidi="en-US"/>
        </w:rPr>
      </w:pPr>
    </w:p>
    <w:p w14:paraId="199B7EBE" w14:textId="7CB95232" w:rsidR="00C61201" w:rsidRDefault="00C61201" w:rsidP="00C61201">
      <w:pPr>
        <w:widowControl w:val="0"/>
        <w:autoSpaceDE w:val="0"/>
        <w:autoSpaceDN w:val="0"/>
        <w:adjustRightInd w:val="0"/>
        <w:spacing w:after="0" w:line="240" w:lineRule="auto"/>
        <w:rPr>
          <w:lang w:bidi="en-US"/>
        </w:rPr>
      </w:pPr>
      <w:r w:rsidRPr="00536EAD">
        <w:rPr>
          <w:lang w:bidi="en-US"/>
        </w:rPr>
        <w:t xml:space="preserve">Explain the following foundational components of your project. Your proposal should answer the following questions and should be 5-7 pages typed.  </w:t>
      </w:r>
    </w:p>
    <w:p w14:paraId="663E3312" w14:textId="77777777" w:rsidR="00C61201" w:rsidRPr="00536EAD" w:rsidRDefault="00C61201" w:rsidP="00C61201">
      <w:pPr>
        <w:widowControl w:val="0"/>
        <w:autoSpaceDE w:val="0"/>
        <w:autoSpaceDN w:val="0"/>
        <w:adjustRightInd w:val="0"/>
        <w:spacing w:after="0" w:line="240" w:lineRule="auto"/>
        <w:rPr>
          <w:lang w:bidi="en-US"/>
        </w:rPr>
      </w:pPr>
    </w:p>
    <w:p w14:paraId="7D59F4AB" w14:textId="77777777" w:rsidR="00C61201" w:rsidRPr="00536EAD" w:rsidRDefault="00C61201" w:rsidP="00C61201">
      <w:pPr>
        <w:widowControl w:val="0"/>
        <w:autoSpaceDE w:val="0"/>
        <w:autoSpaceDN w:val="0"/>
        <w:adjustRightInd w:val="0"/>
        <w:spacing w:after="0" w:line="240" w:lineRule="auto"/>
        <w:rPr>
          <w:lang w:bidi="en-US"/>
        </w:rPr>
      </w:pPr>
      <w:r w:rsidRPr="00536EAD">
        <w:rPr>
          <w:lang w:bidi="en-US"/>
        </w:rPr>
        <w:t xml:space="preserve">(i) How the research topic would help women/promote social justice </w:t>
      </w:r>
    </w:p>
    <w:p w14:paraId="7B3A225C" w14:textId="77777777" w:rsidR="00C61201" w:rsidRDefault="00C61201" w:rsidP="00C61201">
      <w:pPr>
        <w:widowControl w:val="0"/>
        <w:autoSpaceDE w:val="0"/>
        <w:autoSpaceDN w:val="0"/>
        <w:adjustRightInd w:val="0"/>
        <w:spacing w:after="0" w:line="240" w:lineRule="auto"/>
        <w:rPr>
          <w:lang w:bidi="en-US"/>
        </w:rPr>
      </w:pPr>
    </w:p>
    <w:p w14:paraId="7F0C466B" w14:textId="77777777" w:rsidR="00C61201" w:rsidRPr="00536EAD" w:rsidRDefault="00C61201" w:rsidP="00C61201">
      <w:pPr>
        <w:widowControl w:val="0"/>
        <w:autoSpaceDE w:val="0"/>
        <w:autoSpaceDN w:val="0"/>
        <w:adjustRightInd w:val="0"/>
        <w:spacing w:after="0" w:line="240" w:lineRule="auto"/>
        <w:rPr>
          <w:lang w:bidi="en-US"/>
        </w:rPr>
      </w:pPr>
      <w:r w:rsidRPr="00536EAD">
        <w:rPr>
          <w:lang w:bidi="en-US"/>
        </w:rPr>
        <w:t xml:space="preserve">(ii) What information is needed to answer your questions and perform the research successfully? </w:t>
      </w:r>
    </w:p>
    <w:p w14:paraId="0045280D" w14:textId="77777777" w:rsidR="00C61201" w:rsidRDefault="00C61201" w:rsidP="00C61201">
      <w:pPr>
        <w:widowControl w:val="0"/>
        <w:autoSpaceDE w:val="0"/>
        <w:autoSpaceDN w:val="0"/>
        <w:adjustRightInd w:val="0"/>
        <w:spacing w:after="0" w:line="240" w:lineRule="auto"/>
        <w:rPr>
          <w:lang w:bidi="en-US"/>
        </w:rPr>
      </w:pPr>
    </w:p>
    <w:p w14:paraId="14F67248" w14:textId="77777777" w:rsidR="00C61201" w:rsidRPr="00536EAD" w:rsidRDefault="00C61201" w:rsidP="00C61201">
      <w:pPr>
        <w:widowControl w:val="0"/>
        <w:autoSpaceDE w:val="0"/>
        <w:autoSpaceDN w:val="0"/>
        <w:adjustRightInd w:val="0"/>
        <w:spacing w:after="0" w:line="240" w:lineRule="auto"/>
        <w:rPr>
          <w:lang w:bidi="en-US"/>
        </w:rPr>
      </w:pPr>
      <w:r w:rsidRPr="00536EAD">
        <w:rPr>
          <w:lang w:bidi="en-US"/>
        </w:rPr>
        <w:lastRenderedPageBreak/>
        <w:t xml:space="preserve">(iii) What study design and methods would you use to perform the research and why </w:t>
      </w:r>
    </w:p>
    <w:p w14:paraId="781E1B50" w14:textId="77777777" w:rsidR="00C61201" w:rsidRDefault="00C61201" w:rsidP="00C61201">
      <w:pPr>
        <w:widowControl w:val="0"/>
        <w:autoSpaceDE w:val="0"/>
        <w:autoSpaceDN w:val="0"/>
        <w:adjustRightInd w:val="0"/>
        <w:spacing w:after="0" w:line="240" w:lineRule="auto"/>
        <w:rPr>
          <w:lang w:bidi="en-US"/>
        </w:rPr>
      </w:pPr>
    </w:p>
    <w:p w14:paraId="4D8AEDED" w14:textId="77777777" w:rsidR="00C61201" w:rsidRPr="00536EAD" w:rsidRDefault="00C61201" w:rsidP="00C61201">
      <w:pPr>
        <w:widowControl w:val="0"/>
        <w:autoSpaceDE w:val="0"/>
        <w:autoSpaceDN w:val="0"/>
        <w:adjustRightInd w:val="0"/>
        <w:spacing w:after="0" w:line="240" w:lineRule="auto"/>
        <w:rPr>
          <w:lang w:bidi="en-US"/>
        </w:rPr>
      </w:pPr>
      <w:r w:rsidRPr="00536EAD">
        <w:rPr>
          <w:lang w:bidi="en-US"/>
        </w:rPr>
        <w:t>(iv) If you are using “conventional” methods, what potential problems might your research face?</w:t>
      </w:r>
    </w:p>
    <w:p w14:paraId="65D678A8" w14:textId="77777777" w:rsidR="00C61201" w:rsidRPr="00536EAD" w:rsidRDefault="00C61201" w:rsidP="00C61201">
      <w:pPr>
        <w:widowControl w:val="0"/>
        <w:autoSpaceDE w:val="0"/>
        <w:autoSpaceDN w:val="0"/>
        <w:adjustRightInd w:val="0"/>
        <w:spacing w:after="0" w:line="240" w:lineRule="auto"/>
        <w:rPr>
          <w:lang w:bidi="en-US"/>
        </w:rPr>
      </w:pPr>
      <w:r w:rsidRPr="00536EAD">
        <w:rPr>
          <w:lang w:bidi="en-US"/>
        </w:rPr>
        <w:t xml:space="preserve">AND/OR if you are using feminist research methods, explain why they are feminist methods </w:t>
      </w:r>
    </w:p>
    <w:p w14:paraId="37A03EF1" w14:textId="77777777" w:rsidR="00C61201" w:rsidRPr="00536EAD" w:rsidRDefault="00C61201" w:rsidP="00C61201">
      <w:pPr>
        <w:widowControl w:val="0"/>
        <w:autoSpaceDE w:val="0"/>
        <w:autoSpaceDN w:val="0"/>
        <w:adjustRightInd w:val="0"/>
        <w:spacing w:after="0" w:line="240" w:lineRule="auto"/>
        <w:rPr>
          <w:b/>
          <w:lang w:bidi="en-US"/>
        </w:rPr>
      </w:pPr>
    </w:p>
    <w:p w14:paraId="497678CD" w14:textId="3F5771F6" w:rsidR="00C61201" w:rsidRPr="00C61201" w:rsidRDefault="00C61201" w:rsidP="00C61201">
      <w:pPr>
        <w:widowControl w:val="0"/>
        <w:autoSpaceDE w:val="0"/>
        <w:autoSpaceDN w:val="0"/>
        <w:adjustRightInd w:val="0"/>
        <w:spacing w:after="0" w:line="240" w:lineRule="auto"/>
        <w:rPr>
          <w:u w:val="single"/>
          <w:lang w:bidi="en-US"/>
        </w:rPr>
      </w:pPr>
      <w:r w:rsidRPr="00C61201">
        <w:rPr>
          <w:u w:val="single"/>
          <w:lang w:bidi="en-US"/>
        </w:rPr>
        <w:t>Peer Review of Research Design</w:t>
      </w:r>
    </w:p>
    <w:p w14:paraId="20B613E6" w14:textId="77777777" w:rsidR="00C61201" w:rsidRDefault="00C61201" w:rsidP="00C61201">
      <w:pPr>
        <w:widowControl w:val="0"/>
        <w:autoSpaceDE w:val="0"/>
        <w:autoSpaceDN w:val="0"/>
        <w:adjustRightInd w:val="0"/>
        <w:spacing w:after="0" w:line="240" w:lineRule="auto"/>
        <w:rPr>
          <w:lang w:bidi="en-US"/>
        </w:rPr>
      </w:pPr>
    </w:p>
    <w:p w14:paraId="575F4BDB" w14:textId="566E32ED" w:rsidR="00C61201" w:rsidRPr="00536EAD" w:rsidRDefault="00C61201" w:rsidP="00C61201">
      <w:pPr>
        <w:widowControl w:val="0"/>
        <w:autoSpaceDE w:val="0"/>
        <w:autoSpaceDN w:val="0"/>
        <w:adjustRightInd w:val="0"/>
        <w:spacing w:after="0" w:line="240" w:lineRule="auto"/>
        <w:rPr>
          <w:lang w:bidi="en-US"/>
        </w:rPr>
      </w:pPr>
      <w:r w:rsidRPr="00536EAD">
        <w:rPr>
          <w:lang w:bidi="en-US"/>
        </w:rPr>
        <w:t>Y</w:t>
      </w:r>
      <w:r>
        <w:rPr>
          <w:lang w:bidi="en-US"/>
        </w:rPr>
        <w:t>ou will review one of your peer</w:t>
      </w:r>
      <w:r w:rsidRPr="00536EAD">
        <w:rPr>
          <w:lang w:bidi="en-US"/>
        </w:rPr>
        <w:t>s</w:t>
      </w:r>
      <w:r>
        <w:rPr>
          <w:lang w:bidi="en-US"/>
        </w:rPr>
        <w:t>’</w:t>
      </w:r>
      <w:r w:rsidRPr="00536EAD">
        <w:rPr>
          <w:lang w:bidi="en-US"/>
        </w:rPr>
        <w:t xml:space="preserve"> research design proposals after reading several of your peers’ examples.</w:t>
      </w:r>
    </w:p>
    <w:p w14:paraId="103B9D07" w14:textId="77777777" w:rsidR="005E29B8" w:rsidRDefault="005E29B8" w:rsidP="0092190C">
      <w:pPr>
        <w:widowControl w:val="0"/>
        <w:autoSpaceDE w:val="0"/>
        <w:autoSpaceDN w:val="0"/>
        <w:adjustRightInd w:val="0"/>
        <w:spacing w:after="0" w:line="240" w:lineRule="auto"/>
        <w:rPr>
          <w:bCs/>
          <w:lang w:bidi="en-US"/>
        </w:rPr>
      </w:pPr>
    </w:p>
    <w:p w14:paraId="1EA66B00" w14:textId="77777777" w:rsidR="00C61201" w:rsidRDefault="00C61201" w:rsidP="00C61201">
      <w:pPr>
        <w:spacing w:after="0"/>
        <w:rPr>
          <w:u w:val="single"/>
        </w:rPr>
      </w:pPr>
      <w:r w:rsidRPr="00C61201">
        <w:rPr>
          <w:u w:val="single"/>
        </w:rPr>
        <w:t>Feminist Participatory Action Research (100 points total)</w:t>
      </w:r>
    </w:p>
    <w:p w14:paraId="137C2218" w14:textId="77777777" w:rsidR="00C61201" w:rsidRDefault="00C61201" w:rsidP="00C61201">
      <w:pPr>
        <w:spacing w:after="0"/>
        <w:rPr>
          <w:u w:val="single"/>
        </w:rPr>
      </w:pPr>
    </w:p>
    <w:p w14:paraId="5F4D4DEE" w14:textId="765F06D4" w:rsidR="005E29B8" w:rsidRPr="00536EAD" w:rsidRDefault="00C61201" w:rsidP="00C61201">
      <w:pPr>
        <w:spacing w:after="0"/>
      </w:pPr>
      <w:r>
        <w:t>See pages 2-3, above.</w:t>
      </w:r>
    </w:p>
    <w:p w14:paraId="1685D9EE" w14:textId="429004E5" w:rsidR="00536EAD" w:rsidRPr="00536EAD" w:rsidRDefault="00536EAD" w:rsidP="0092190C">
      <w:pPr>
        <w:spacing w:after="0"/>
      </w:pPr>
      <w:r w:rsidRPr="00536EAD">
        <w:t xml:space="preserve"> </w:t>
      </w:r>
    </w:p>
    <w:p w14:paraId="74C9BEBC" w14:textId="77777777" w:rsidR="00C61201" w:rsidRDefault="00C61201" w:rsidP="0092190C">
      <w:pPr>
        <w:spacing w:after="0" w:line="240" w:lineRule="auto"/>
        <w:rPr>
          <w:b/>
        </w:rPr>
      </w:pPr>
    </w:p>
    <w:p w14:paraId="2702AA33" w14:textId="762F9B37" w:rsidR="005E63C1" w:rsidRPr="005E63C1" w:rsidRDefault="00C61201" w:rsidP="0092190C">
      <w:pPr>
        <w:spacing w:after="0" w:line="240" w:lineRule="auto"/>
        <w:rPr>
          <w:b/>
        </w:rPr>
      </w:pPr>
      <w:r>
        <w:rPr>
          <w:b/>
        </w:rPr>
        <w:t>Course Policies</w:t>
      </w:r>
    </w:p>
    <w:p w14:paraId="5CA488AF" w14:textId="77777777" w:rsidR="00C61201" w:rsidRDefault="00C61201" w:rsidP="0092190C">
      <w:pPr>
        <w:widowControl w:val="0"/>
        <w:autoSpaceDE w:val="0"/>
        <w:autoSpaceDN w:val="0"/>
        <w:adjustRightInd w:val="0"/>
        <w:spacing w:after="0"/>
        <w:rPr>
          <w:b/>
        </w:rPr>
      </w:pPr>
    </w:p>
    <w:p w14:paraId="159B0247" w14:textId="77721679" w:rsidR="005E63C1" w:rsidRDefault="005E63C1" w:rsidP="0092190C">
      <w:pPr>
        <w:widowControl w:val="0"/>
        <w:autoSpaceDE w:val="0"/>
        <w:autoSpaceDN w:val="0"/>
        <w:adjustRightInd w:val="0"/>
        <w:spacing w:after="0"/>
        <w:rPr>
          <w:lang w:eastAsia="ja-JP"/>
        </w:rPr>
      </w:pPr>
      <w:r w:rsidRPr="005E63C1">
        <w:rPr>
          <w:b/>
        </w:rPr>
        <w:t>Incomplete</w:t>
      </w:r>
      <w:r w:rsidR="00C61201">
        <w:rPr>
          <w:b/>
        </w:rPr>
        <w:t>s</w:t>
      </w:r>
      <w:r w:rsidRPr="005E63C1">
        <w:rPr>
          <w:b/>
        </w:rPr>
        <w:t xml:space="preserve">: </w:t>
      </w:r>
      <w:r w:rsidRPr="005E63C1">
        <w:rPr>
          <w:lang w:eastAsia="ja-JP"/>
        </w:rPr>
        <w:t>According to the university catalogue, an incomplete may be given only in exceptional circumstances at the instructor’s discretion. The student must be passing the course at the time of the request or sufficiently close to passing. If the work is not completed within one year of the recording of the incomplete grade, the grade will become an F(I). The incomplete policy for this course is that at least 70% of the course must be already completed and an exceptional circumstance (e.g., a medical issue) must exist. If you believe that you need an incomplete, please e-mail me by December 10 stating your reasons for requesting an incomplete and giving times when you will be available to communicate with me to discuss it. You are responsible for filling out and submitting the incomplete forms.</w:t>
      </w:r>
    </w:p>
    <w:p w14:paraId="6ED51CB6" w14:textId="77777777" w:rsidR="00C61201" w:rsidRPr="005E63C1" w:rsidRDefault="00C61201" w:rsidP="0092190C">
      <w:pPr>
        <w:widowControl w:val="0"/>
        <w:autoSpaceDE w:val="0"/>
        <w:autoSpaceDN w:val="0"/>
        <w:adjustRightInd w:val="0"/>
        <w:spacing w:after="0"/>
        <w:rPr>
          <w:lang w:eastAsia="ja-JP"/>
        </w:rPr>
      </w:pPr>
    </w:p>
    <w:p w14:paraId="1857E1C9" w14:textId="16FB1390" w:rsidR="00C61201" w:rsidRDefault="005E63C1" w:rsidP="0092190C">
      <w:pPr>
        <w:widowControl w:val="0"/>
        <w:autoSpaceDE w:val="0"/>
        <w:autoSpaceDN w:val="0"/>
        <w:adjustRightInd w:val="0"/>
        <w:spacing w:after="0"/>
        <w:rPr>
          <w:lang w:eastAsia="ja-JP"/>
        </w:rPr>
      </w:pPr>
      <w:r w:rsidRPr="005E63C1">
        <w:rPr>
          <w:b/>
          <w:bCs/>
          <w:lang w:eastAsia="ja-JP"/>
        </w:rPr>
        <w:t>Academic Integrity: </w:t>
      </w:r>
      <w:r w:rsidR="00C61201" w:rsidRPr="00C61201">
        <w:rPr>
          <w:noProof/>
        </w:rPr>
        <w:t>Cheating and plagiarism are serious offenses that have no place in this</w:t>
      </w:r>
      <w:r w:rsidR="00C61201">
        <w:rPr>
          <w:noProof/>
        </w:rPr>
        <w:t xml:space="preserve"> or any other</w:t>
      </w:r>
      <w:r w:rsidR="00C61201" w:rsidRPr="00C61201">
        <w:rPr>
          <w:noProof/>
        </w:rPr>
        <w:t xml:space="preserve"> course.</w:t>
      </w:r>
      <w:r w:rsidR="00C61201">
        <w:rPr>
          <w:noProof/>
        </w:rPr>
        <w:t xml:space="preserve"> </w:t>
      </w:r>
      <w:r w:rsidR="00C61201">
        <w:rPr>
          <w:lang w:eastAsia="ja-JP"/>
        </w:rPr>
        <w:t xml:space="preserve">The University’s </w:t>
      </w:r>
      <w:r w:rsidRPr="005E63C1">
        <w:rPr>
          <w:lang w:eastAsia="ja-JP"/>
        </w:rPr>
        <w:t>Academic Integrity Policy specifies our institutional expectations for honesty and integrity in the learning environment. The policy explains what counts as violations of academic integrity and the penalties associated with those violations.</w:t>
      </w:r>
    </w:p>
    <w:p w14:paraId="5BE0E84C" w14:textId="77777777" w:rsidR="00541A04" w:rsidRDefault="00541A04" w:rsidP="0092190C">
      <w:pPr>
        <w:widowControl w:val="0"/>
        <w:autoSpaceDE w:val="0"/>
        <w:autoSpaceDN w:val="0"/>
        <w:adjustRightInd w:val="0"/>
        <w:spacing w:after="0"/>
        <w:rPr>
          <w:lang w:eastAsia="ja-JP"/>
        </w:rPr>
      </w:pPr>
    </w:p>
    <w:p w14:paraId="40420AAC" w14:textId="469E9AD3" w:rsidR="00541A04" w:rsidRPr="00541A04" w:rsidRDefault="00541A04" w:rsidP="00541A04">
      <w:pPr>
        <w:widowControl w:val="0"/>
        <w:autoSpaceDE w:val="0"/>
        <w:autoSpaceDN w:val="0"/>
        <w:adjustRightInd w:val="0"/>
        <w:spacing w:after="100" w:line="240" w:lineRule="auto"/>
        <w:rPr>
          <w:color w:val="262626"/>
        </w:rPr>
      </w:pPr>
      <w:r>
        <w:rPr>
          <w:u w:val="single"/>
          <w:lang w:eastAsia="ja-JP"/>
        </w:rPr>
        <w:t>What constitutes plagiarism?</w:t>
      </w:r>
      <w:r>
        <w:rPr>
          <w:lang w:eastAsia="ja-JP"/>
        </w:rPr>
        <w:t xml:space="preserve"> According to the Academic Integrity Policy,</w:t>
      </w:r>
      <w:r w:rsidRPr="00541A04">
        <w:rPr>
          <w:lang w:eastAsia="ja-JP"/>
        </w:rPr>
        <w:t xml:space="preserve"> “</w:t>
      </w:r>
      <w:r w:rsidRPr="00541A04">
        <w:rPr>
          <w:color w:val="262626"/>
        </w:rPr>
        <w:t>Plagiarism is the representation of the words or ideas of another as one's own in any academic exercise. To avoid plagiarism, every direct quotation must be identified by quotation marks or by appropriate indentation and must be properly cited in the text or in a footnote. Acknowledgment is required when material from another source stored in print, electronic or other medium is paraphrased or summarized in whole or in part in one's own words. To acknowledge a paraphr</w:t>
      </w:r>
      <w:r>
        <w:rPr>
          <w:color w:val="262626"/>
        </w:rPr>
        <w:t>ase properly, one might state: ‘</w:t>
      </w:r>
      <w:r w:rsidRPr="00541A04">
        <w:rPr>
          <w:color w:val="262626"/>
        </w:rPr>
        <w:t>t</w:t>
      </w:r>
      <w:r>
        <w:rPr>
          <w:color w:val="262626"/>
        </w:rPr>
        <w:t>o paraphrase Plato's comment...’</w:t>
      </w:r>
      <w:r w:rsidRPr="00541A04">
        <w:rPr>
          <w:color w:val="262626"/>
        </w:rPr>
        <w:t xml:space="preserve"> and conclude with a footnote identifying the exact reference. A footnote acknowledging only a directly quoted statement does not suffice to notify the reader of any preceding or succeeding paraphrased material. Information which is common knowledge such as names of leaders of prominent nations, basic scientific laws, etc., need not be footnoted; however, all facts or information obtained in reading or research that are not common knowledge among students in the course must be acknowledged.</w:t>
      </w:r>
      <w:r>
        <w:rPr>
          <w:color w:val="262626"/>
        </w:rPr>
        <w:t>”</w:t>
      </w:r>
    </w:p>
    <w:p w14:paraId="5E3C8A64" w14:textId="6EE43CA0" w:rsidR="00541A04" w:rsidRPr="00541A04" w:rsidRDefault="00541A04" w:rsidP="00541A04">
      <w:pPr>
        <w:widowControl w:val="0"/>
        <w:autoSpaceDE w:val="0"/>
        <w:autoSpaceDN w:val="0"/>
        <w:adjustRightInd w:val="0"/>
        <w:spacing w:after="0"/>
        <w:rPr>
          <w:lang w:eastAsia="ja-JP"/>
        </w:rPr>
      </w:pPr>
      <w:r>
        <w:rPr>
          <w:color w:val="262626"/>
        </w:rPr>
        <w:t>“</w:t>
      </w:r>
      <w:r w:rsidRPr="00541A04">
        <w:rPr>
          <w:color w:val="262626"/>
        </w:rPr>
        <w:t xml:space="preserve">In addition to materials specifically cited in the text, only materials that contribute to one's </w:t>
      </w:r>
      <w:r w:rsidRPr="00541A04">
        <w:rPr>
          <w:color w:val="262626"/>
        </w:rPr>
        <w:lastRenderedPageBreak/>
        <w:t>general understanding of the subject may be acknowledged in the bibliography. Plagiarism can, in some cases, be a subtle issue. Any questions about what constitutes plagiarism should be discussed with the faculty member.”</w:t>
      </w:r>
    </w:p>
    <w:p w14:paraId="587A7BB1" w14:textId="77777777" w:rsidR="00541A04" w:rsidRDefault="00541A04" w:rsidP="0092190C">
      <w:pPr>
        <w:widowControl w:val="0"/>
        <w:autoSpaceDE w:val="0"/>
        <w:autoSpaceDN w:val="0"/>
        <w:adjustRightInd w:val="0"/>
        <w:spacing w:after="0"/>
        <w:rPr>
          <w:lang w:eastAsia="ja-JP"/>
        </w:rPr>
      </w:pPr>
    </w:p>
    <w:p w14:paraId="10B903AF" w14:textId="1BBE80D9" w:rsidR="00541A04" w:rsidRDefault="00541A04" w:rsidP="0092190C">
      <w:pPr>
        <w:widowControl w:val="0"/>
        <w:autoSpaceDE w:val="0"/>
        <w:autoSpaceDN w:val="0"/>
        <w:adjustRightInd w:val="0"/>
        <w:spacing w:after="0"/>
        <w:rPr>
          <w:lang w:eastAsia="ja-JP"/>
        </w:rPr>
      </w:pPr>
      <w:r>
        <w:rPr>
          <w:lang w:eastAsia="ja-JP"/>
        </w:rPr>
        <w:t xml:space="preserve">You can find the entire Academic Integrity Policy at: </w:t>
      </w:r>
      <w:hyperlink r:id="rId10" w:history="1">
        <w:r w:rsidRPr="008E27C1">
          <w:rPr>
            <w:rStyle w:val="Hyperlink"/>
            <w:lang w:eastAsia="ja-JP"/>
          </w:rPr>
          <w:t>http://www.umassd.edu/policies/activepolicylist/academicaffairs/academicintegritypolicyandreportingform/</w:t>
        </w:r>
      </w:hyperlink>
    </w:p>
    <w:p w14:paraId="2EDBEB0B" w14:textId="77777777" w:rsidR="00C61201" w:rsidRDefault="00C61201" w:rsidP="0092190C">
      <w:pPr>
        <w:widowControl w:val="0"/>
        <w:autoSpaceDE w:val="0"/>
        <w:autoSpaceDN w:val="0"/>
        <w:adjustRightInd w:val="0"/>
        <w:spacing w:after="0"/>
        <w:rPr>
          <w:b/>
          <w:bCs/>
          <w:lang w:eastAsia="ja-JP"/>
        </w:rPr>
      </w:pPr>
    </w:p>
    <w:p w14:paraId="73FC92CE" w14:textId="498E12A5" w:rsidR="005E63C1" w:rsidRPr="005E63C1" w:rsidRDefault="005E63C1" w:rsidP="0092190C">
      <w:pPr>
        <w:widowControl w:val="0"/>
        <w:autoSpaceDE w:val="0"/>
        <w:autoSpaceDN w:val="0"/>
        <w:adjustRightInd w:val="0"/>
        <w:spacing w:after="0"/>
        <w:rPr>
          <w:lang w:eastAsia="ja-JP"/>
        </w:rPr>
      </w:pPr>
      <w:r w:rsidRPr="005E63C1">
        <w:rPr>
          <w:b/>
          <w:bCs/>
          <w:lang w:eastAsia="ja-JP"/>
        </w:rPr>
        <w:t>MLA or APA Documentation:</w:t>
      </w:r>
      <w:r w:rsidR="00541A04">
        <w:rPr>
          <w:lang w:eastAsia="ja-JP"/>
        </w:rPr>
        <w:t> </w:t>
      </w:r>
      <w:r w:rsidRPr="005E63C1">
        <w:rPr>
          <w:lang w:eastAsia="ja-JP"/>
        </w:rPr>
        <w:t>With each of your written assignments</w:t>
      </w:r>
      <w:r w:rsidR="00541A04">
        <w:rPr>
          <w:lang w:eastAsia="ja-JP"/>
        </w:rPr>
        <w:t>, your quotations and works cit</w:t>
      </w:r>
      <w:r w:rsidRPr="005E63C1">
        <w:rPr>
          <w:lang w:eastAsia="ja-JP"/>
        </w:rPr>
        <w:t>ed p</w:t>
      </w:r>
      <w:r w:rsidR="00541A04">
        <w:rPr>
          <w:lang w:eastAsia="ja-JP"/>
        </w:rPr>
        <w:t>ages will be checked.</w:t>
      </w:r>
      <w:r w:rsidR="00541A04" w:rsidRPr="005E63C1">
        <w:rPr>
          <w:lang w:eastAsia="ja-JP"/>
        </w:rPr>
        <w:t xml:space="preserve"> </w:t>
      </w:r>
      <w:r w:rsidR="00541A04">
        <w:rPr>
          <w:lang w:eastAsia="ja-JP"/>
        </w:rPr>
        <w:t>Thus, w</w:t>
      </w:r>
      <w:r w:rsidRPr="005E63C1">
        <w:rPr>
          <w:lang w:eastAsia="ja-JP"/>
        </w:rPr>
        <w:t>ith each assignment, you need to include a Works Cited page and follow proper MLA (Modern Language Association) or APA (American Psychological Association) documentation.</w:t>
      </w:r>
    </w:p>
    <w:p w14:paraId="00BB5C98" w14:textId="77777777" w:rsidR="00C61201" w:rsidRDefault="00C61201" w:rsidP="0092190C">
      <w:pPr>
        <w:widowControl w:val="0"/>
        <w:autoSpaceDE w:val="0"/>
        <w:autoSpaceDN w:val="0"/>
        <w:adjustRightInd w:val="0"/>
        <w:spacing w:after="0"/>
        <w:rPr>
          <w:b/>
        </w:rPr>
      </w:pPr>
    </w:p>
    <w:p w14:paraId="7B3D511B" w14:textId="77777777" w:rsidR="005E63C1" w:rsidRPr="005E63C1" w:rsidRDefault="005E63C1" w:rsidP="0092190C">
      <w:pPr>
        <w:widowControl w:val="0"/>
        <w:autoSpaceDE w:val="0"/>
        <w:autoSpaceDN w:val="0"/>
        <w:adjustRightInd w:val="0"/>
        <w:spacing w:after="0"/>
        <w:rPr>
          <w:lang w:eastAsia="ja-JP"/>
        </w:rPr>
      </w:pPr>
      <w:r w:rsidRPr="005E63C1">
        <w:rPr>
          <w:b/>
        </w:rPr>
        <w:t xml:space="preserve">Center for Access and Success: </w:t>
      </w:r>
      <w:r w:rsidRPr="005E63C1">
        <w:rPr>
          <w:lang w:eastAsia="ja-JP"/>
        </w:rPr>
        <w:t>In accordance with University policy, if you have a documented disability and require accommodations to obtain equal access in this course, please meet with the instructor at the beginning of the semester and provide the appropriate paperwork from the </w:t>
      </w:r>
      <w:hyperlink r:id="rId11" w:history="1">
        <w:r w:rsidRPr="005E63C1">
          <w:rPr>
            <w:lang w:eastAsia="ja-JP"/>
          </w:rPr>
          <w:t>Center for Access and Success</w:t>
        </w:r>
      </w:hyperlink>
      <w:r w:rsidRPr="005E63C1">
        <w:rPr>
          <w:lang w:eastAsia="ja-JP"/>
        </w:rPr>
        <w:t>. If you have a documented disability and require accommodations to obtain equal access in this course, please contact with the instructor at the beginning of the semester and provide the appropriate paperwork from the Center for Access and Success. The necessary paperwork is obtained when you bring proper documentation to the Center for Access and Success, which is located in Pine Dale Hall 7136 Tel: 508-999-8711.</w:t>
      </w:r>
    </w:p>
    <w:p w14:paraId="69339AD4" w14:textId="0445603A" w:rsidR="005E63C1" w:rsidRDefault="00AF7280" w:rsidP="0092190C">
      <w:pPr>
        <w:widowControl w:val="0"/>
        <w:autoSpaceDE w:val="0"/>
        <w:autoSpaceDN w:val="0"/>
        <w:adjustRightInd w:val="0"/>
        <w:spacing w:after="0"/>
        <w:rPr>
          <w:color w:val="6A0073"/>
          <w:u w:val="single" w:color="6A0073"/>
          <w:lang w:eastAsia="ja-JP"/>
        </w:rPr>
      </w:pPr>
      <w:hyperlink r:id="rId12" w:history="1">
        <w:r w:rsidR="005E63C1" w:rsidRPr="005E63C1">
          <w:rPr>
            <w:color w:val="6A0073"/>
            <w:u w:val="single" w:color="6A0073"/>
            <w:lang w:eastAsia="ja-JP"/>
          </w:rPr>
          <w:t>http://www.umassd.edu/dss/</w:t>
        </w:r>
      </w:hyperlink>
    </w:p>
    <w:p w14:paraId="37D611CF" w14:textId="77777777" w:rsidR="00541A04" w:rsidRDefault="00541A04" w:rsidP="0092190C">
      <w:pPr>
        <w:widowControl w:val="0"/>
        <w:autoSpaceDE w:val="0"/>
        <w:autoSpaceDN w:val="0"/>
        <w:adjustRightInd w:val="0"/>
        <w:spacing w:after="0"/>
        <w:rPr>
          <w:color w:val="6A0073"/>
          <w:u w:val="single" w:color="6A0073"/>
          <w:lang w:eastAsia="ja-JP"/>
        </w:rPr>
      </w:pPr>
    </w:p>
    <w:p w14:paraId="6A6E245F" w14:textId="4073703D" w:rsidR="00541A04" w:rsidRPr="00541A04" w:rsidRDefault="00541A04" w:rsidP="00541A04">
      <w:pPr>
        <w:rPr>
          <w:noProof/>
        </w:rPr>
      </w:pPr>
      <w:r w:rsidRPr="00541A04">
        <w:rPr>
          <w:b/>
          <w:noProof/>
        </w:rPr>
        <w:t>NOTE</w:t>
      </w:r>
      <w:r w:rsidRPr="00541A04">
        <w:rPr>
          <w:noProof/>
        </w:rPr>
        <w:t xml:space="preserve">: Exemptions and accommodations due to a documented disability </w:t>
      </w:r>
      <w:r w:rsidRPr="00541A04">
        <w:rPr>
          <w:b/>
          <w:noProof/>
        </w:rPr>
        <w:t>cannot</w:t>
      </w:r>
      <w:r w:rsidRPr="00541A04">
        <w:rPr>
          <w:noProof/>
        </w:rPr>
        <w:t xml:space="preserve"> be applied retroactively.</w:t>
      </w:r>
    </w:p>
    <w:p w14:paraId="27A5A5E9" w14:textId="77777777" w:rsidR="00541A04" w:rsidRPr="00541A04" w:rsidRDefault="00541A04" w:rsidP="00541A04">
      <w:pPr>
        <w:rPr>
          <w:rFonts w:asciiTheme="minorHAnsi" w:hAnsiTheme="minorHAnsi" w:cstheme="minorBidi"/>
          <w:noProof/>
          <w:sz w:val="22"/>
          <w:szCs w:val="22"/>
        </w:rPr>
      </w:pPr>
    </w:p>
    <w:p w14:paraId="6DCE1888" w14:textId="7FABA259" w:rsidR="002A449E" w:rsidRDefault="002A449E" w:rsidP="0092190C">
      <w:pPr>
        <w:spacing w:after="0" w:line="240" w:lineRule="auto"/>
        <w:rPr>
          <w:b/>
        </w:rPr>
      </w:pPr>
      <w:r w:rsidRPr="005E63C1">
        <w:rPr>
          <w:b/>
        </w:rPr>
        <w:t xml:space="preserve">Sample </w:t>
      </w:r>
      <w:r w:rsidR="00541A04">
        <w:rPr>
          <w:b/>
        </w:rPr>
        <w:t>Course Schedule</w:t>
      </w:r>
    </w:p>
    <w:p w14:paraId="3AB2FD49" w14:textId="77777777" w:rsidR="00541A04" w:rsidRPr="00C40BA8" w:rsidRDefault="00541A04" w:rsidP="0092190C">
      <w:pPr>
        <w:spacing w:after="0" w:line="240" w:lineRule="auto"/>
        <w:rPr>
          <w:b/>
        </w:rPr>
      </w:pPr>
    </w:p>
    <w:tbl>
      <w:tblPr>
        <w:tblW w:w="0" w:type="auto"/>
        <w:tblBorders>
          <w:top w:val="nil"/>
          <w:left w:val="nil"/>
          <w:right w:val="nil"/>
        </w:tblBorders>
        <w:tblLook w:val="0000" w:firstRow="0" w:lastRow="0" w:firstColumn="0" w:lastColumn="0" w:noHBand="0" w:noVBand="0"/>
      </w:tblPr>
      <w:tblGrid>
        <w:gridCol w:w="1492"/>
        <w:gridCol w:w="3379"/>
        <w:gridCol w:w="4469"/>
      </w:tblGrid>
      <w:tr w:rsidR="00D83F83" w:rsidRPr="005E63C1" w14:paraId="6510DD08" w14:textId="77777777" w:rsidTr="00D83F83">
        <w:tc>
          <w:tcPr>
            <w:tcW w:w="0" w:type="auto"/>
            <w:tcBorders>
              <w:top w:val="single" w:sz="8" w:space="0" w:color="000000"/>
              <w:left w:val="single" w:sz="8" w:space="0" w:color="000000"/>
              <w:bottom w:val="single" w:sz="8" w:space="0" w:color="000000"/>
              <w:right w:val="single" w:sz="8" w:space="0" w:color="000000"/>
            </w:tcBorders>
            <w:shd w:val="clear" w:color="auto" w:fill="365AD1"/>
            <w:tcMar>
              <w:top w:w="140" w:type="nil"/>
              <w:right w:w="140" w:type="nil"/>
            </w:tcMar>
          </w:tcPr>
          <w:p w14:paraId="5F44CF88" w14:textId="77777777" w:rsidR="00D83F83" w:rsidRPr="005E63C1" w:rsidRDefault="00D83F83" w:rsidP="0092190C">
            <w:pPr>
              <w:widowControl w:val="0"/>
              <w:autoSpaceDE w:val="0"/>
              <w:autoSpaceDN w:val="0"/>
              <w:adjustRightInd w:val="0"/>
              <w:spacing w:after="0"/>
              <w:jc w:val="center"/>
              <w:rPr>
                <w:lang w:eastAsia="ja-JP"/>
              </w:rPr>
            </w:pPr>
            <w:r w:rsidRPr="005E63C1">
              <w:rPr>
                <w:b/>
                <w:bCs/>
                <w:color w:val="FFFFFF"/>
                <w:lang w:eastAsia="ja-JP"/>
              </w:rPr>
              <w:t>Week/Date Beginning</w:t>
            </w:r>
          </w:p>
        </w:tc>
        <w:tc>
          <w:tcPr>
            <w:tcW w:w="0" w:type="auto"/>
            <w:tcBorders>
              <w:top w:val="single" w:sz="8" w:space="0" w:color="000000"/>
              <w:bottom w:val="single" w:sz="8" w:space="0" w:color="000000"/>
              <w:right w:val="single" w:sz="8" w:space="0" w:color="000000"/>
            </w:tcBorders>
            <w:shd w:val="clear" w:color="auto" w:fill="365AD1"/>
            <w:tcMar>
              <w:top w:w="140" w:type="nil"/>
              <w:right w:w="140" w:type="nil"/>
            </w:tcMar>
          </w:tcPr>
          <w:p w14:paraId="6DDA7EF4" w14:textId="77777777" w:rsidR="00D83F83" w:rsidRPr="005E63C1" w:rsidRDefault="00D83F83" w:rsidP="0092190C">
            <w:pPr>
              <w:widowControl w:val="0"/>
              <w:autoSpaceDE w:val="0"/>
              <w:autoSpaceDN w:val="0"/>
              <w:adjustRightInd w:val="0"/>
              <w:spacing w:after="0"/>
              <w:jc w:val="center"/>
              <w:rPr>
                <w:lang w:eastAsia="ja-JP"/>
              </w:rPr>
            </w:pPr>
            <w:r w:rsidRPr="005E63C1">
              <w:rPr>
                <w:b/>
                <w:bCs/>
                <w:color w:val="FFFFFF"/>
                <w:lang w:eastAsia="ja-JP"/>
              </w:rPr>
              <w:t>Topic</w:t>
            </w:r>
          </w:p>
        </w:tc>
        <w:tc>
          <w:tcPr>
            <w:tcW w:w="0" w:type="auto"/>
            <w:tcBorders>
              <w:top w:val="single" w:sz="8" w:space="0" w:color="000000"/>
              <w:bottom w:val="single" w:sz="8" w:space="0" w:color="000000"/>
              <w:right w:val="single" w:sz="8" w:space="0" w:color="000000"/>
            </w:tcBorders>
            <w:shd w:val="clear" w:color="auto" w:fill="365AD1"/>
            <w:tcMar>
              <w:top w:w="140" w:type="nil"/>
              <w:right w:w="140" w:type="nil"/>
            </w:tcMar>
          </w:tcPr>
          <w:p w14:paraId="72453BB7" w14:textId="77777777" w:rsidR="00D83F83" w:rsidRPr="005E63C1" w:rsidRDefault="00D83F83" w:rsidP="0092190C">
            <w:pPr>
              <w:widowControl w:val="0"/>
              <w:autoSpaceDE w:val="0"/>
              <w:autoSpaceDN w:val="0"/>
              <w:adjustRightInd w:val="0"/>
              <w:spacing w:after="0"/>
              <w:jc w:val="center"/>
              <w:rPr>
                <w:lang w:eastAsia="ja-JP"/>
              </w:rPr>
            </w:pPr>
            <w:r w:rsidRPr="005E63C1">
              <w:rPr>
                <w:b/>
                <w:bCs/>
                <w:color w:val="FFFFFF"/>
                <w:lang w:eastAsia="ja-JP"/>
              </w:rPr>
              <w:t>Assignments</w:t>
            </w:r>
          </w:p>
        </w:tc>
      </w:tr>
      <w:tr w:rsidR="00D83F83" w:rsidRPr="005E63C1" w14:paraId="496F6AC4" w14:textId="77777777" w:rsidTr="00D83F83">
        <w:tblPrEx>
          <w:tblBorders>
            <w:top w:val="none" w:sz="0" w:space="0" w:color="auto"/>
          </w:tblBorders>
        </w:tblPrEx>
        <w:tc>
          <w:tcPr>
            <w:tcW w:w="0" w:type="auto"/>
            <w:tcBorders>
              <w:left w:val="single" w:sz="8" w:space="0" w:color="000000"/>
              <w:bottom w:val="single" w:sz="8" w:space="0" w:color="000000"/>
              <w:right w:val="single" w:sz="8" w:space="0" w:color="000000"/>
            </w:tcBorders>
            <w:tcMar>
              <w:top w:w="140" w:type="nil"/>
              <w:right w:w="140" w:type="nil"/>
            </w:tcMar>
          </w:tcPr>
          <w:p w14:paraId="52FC57FE"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Week 1 </w:t>
            </w:r>
          </w:p>
        </w:tc>
        <w:tc>
          <w:tcPr>
            <w:tcW w:w="0" w:type="auto"/>
            <w:tcBorders>
              <w:bottom w:val="single" w:sz="8" w:space="0" w:color="000000"/>
              <w:right w:val="single" w:sz="8" w:space="0" w:color="000000"/>
            </w:tcBorders>
            <w:tcMar>
              <w:top w:w="140" w:type="nil"/>
              <w:right w:w="140" w:type="nil"/>
            </w:tcMar>
          </w:tcPr>
          <w:p w14:paraId="35C88E2E"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CLASS INTRODUCTIONS</w:t>
            </w:r>
          </w:p>
        </w:tc>
        <w:tc>
          <w:tcPr>
            <w:tcW w:w="0" w:type="auto"/>
            <w:tcBorders>
              <w:bottom w:val="single" w:sz="8" w:space="0" w:color="000000"/>
              <w:right w:val="single" w:sz="8" w:space="0" w:color="000000"/>
            </w:tcBorders>
            <w:tcMar>
              <w:top w:w="140" w:type="nil"/>
              <w:right w:w="140" w:type="nil"/>
            </w:tcMar>
          </w:tcPr>
          <w:p w14:paraId="6A034B8E" w14:textId="77777777" w:rsidR="00D83F83" w:rsidRPr="005E63C1" w:rsidRDefault="00D83F83" w:rsidP="0092190C">
            <w:pPr>
              <w:widowControl w:val="0"/>
              <w:autoSpaceDE w:val="0"/>
              <w:autoSpaceDN w:val="0"/>
              <w:adjustRightInd w:val="0"/>
              <w:spacing w:after="0" w:line="240" w:lineRule="auto"/>
              <w:rPr>
                <w:b/>
                <w:bCs/>
                <w:lang w:eastAsia="ja-JP"/>
              </w:rPr>
            </w:pPr>
            <w:r w:rsidRPr="005E63C1">
              <w:rPr>
                <w:b/>
                <w:bCs/>
                <w:lang w:eastAsia="ja-JP"/>
              </w:rPr>
              <w:t>Readings: </w:t>
            </w:r>
          </w:p>
          <w:p w14:paraId="1B76866B" w14:textId="77777777" w:rsidR="00D83F83" w:rsidRPr="005E63C1" w:rsidRDefault="00D83F83" w:rsidP="0092190C">
            <w:pPr>
              <w:pStyle w:val="ListParagraph"/>
              <w:widowControl w:val="0"/>
              <w:numPr>
                <w:ilvl w:val="0"/>
                <w:numId w:val="18"/>
              </w:numPr>
              <w:autoSpaceDE w:val="0"/>
              <w:autoSpaceDN w:val="0"/>
              <w:adjustRightInd w:val="0"/>
              <w:spacing w:after="0" w:line="240" w:lineRule="auto"/>
              <w:rPr>
                <w:lang w:eastAsia="ja-JP"/>
              </w:rPr>
            </w:pPr>
            <w:r w:rsidRPr="005E63C1">
              <w:rPr>
                <w:lang w:eastAsia="ja-JP"/>
              </w:rPr>
              <w:t>Review the course assignments and requirements</w:t>
            </w:r>
          </w:p>
          <w:p w14:paraId="1274AA0D" w14:textId="77777777" w:rsidR="00D83F83" w:rsidRPr="005E63C1" w:rsidRDefault="00D83F83" w:rsidP="0092190C">
            <w:pPr>
              <w:pStyle w:val="ListParagraph"/>
              <w:widowControl w:val="0"/>
              <w:numPr>
                <w:ilvl w:val="0"/>
                <w:numId w:val="18"/>
              </w:numPr>
              <w:autoSpaceDE w:val="0"/>
              <w:autoSpaceDN w:val="0"/>
              <w:adjustRightInd w:val="0"/>
              <w:spacing w:after="0" w:line="240" w:lineRule="auto"/>
              <w:rPr>
                <w:lang w:eastAsia="ja-JP"/>
              </w:rPr>
            </w:pPr>
            <w:r w:rsidRPr="005E63C1">
              <w:t>Brooks &amp; Hesse-Biber, “An Invitation to Feminist Research.”</w:t>
            </w:r>
          </w:p>
          <w:p w14:paraId="01D4BDC5"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Assignment: </w:t>
            </w:r>
            <w:r w:rsidRPr="005E63C1">
              <w:rPr>
                <w:lang w:eastAsia="ja-JP"/>
              </w:rPr>
              <w:t>No assignments due</w:t>
            </w:r>
          </w:p>
          <w:p w14:paraId="78CC1C87" w14:textId="5980E3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Discussion: </w:t>
            </w:r>
            <w:r w:rsidRPr="005E63C1">
              <w:rPr>
                <w:lang w:eastAsia="ja-JP"/>
              </w:rPr>
              <w:t> Post due July 1 by 11:59 PM EST. Response posts due by July 4 by 11:59 PM EST.</w:t>
            </w:r>
          </w:p>
        </w:tc>
      </w:tr>
      <w:tr w:rsidR="00D83F83" w:rsidRPr="005E63C1" w14:paraId="678F5A3D" w14:textId="77777777" w:rsidTr="00D83F83">
        <w:tblPrEx>
          <w:tblBorders>
            <w:top w:val="none" w:sz="0" w:space="0" w:color="auto"/>
          </w:tblBorders>
        </w:tblPrEx>
        <w:tc>
          <w:tcPr>
            <w:tcW w:w="0" w:type="auto"/>
            <w:tcBorders>
              <w:left w:val="single" w:sz="8" w:space="0" w:color="000000"/>
              <w:bottom w:val="single" w:sz="8" w:space="0" w:color="000000"/>
              <w:right w:val="single" w:sz="8" w:space="0" w:color="000000"/>
            </w:tcBorders>
            <w:tcMar>
              <w:top w:w="140" w:type="nil"/>
              <w:right w:w="140" w:type="nil"/>
            </w:tcMar>
          </w:tcPr>
          <w:p w14:paraId="525FC7A1"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Week 2 </w:t>
            </w:r>
          </w:p>
          <w:p w14:paraId="3F7A50F1"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 </w:t>
            </w:r>
          </w:p>
        </w:tc>
        <w:tc>
          <w:tcPr>
            <w:tcW w:w="0" w:type="auto"/>
            <w:tcBorders>
              <w:bottom w:val="single" w:sz="8" w:space="0" w:color="000000"/>
              <w:right w:val="single" w:sz="8" w:space="0" w:color="000000"/>
            </w:tcBorders>
            <w:tcMar>
              <w:top w:w="140" w:type="nil"/>
              <w:right w:w="140" w:type="nil"/>
            </w:tcMar>
          </w:tcPr>
          <w:p w14:paraId="52800524" w14:textId="77777777" w:rsidR="00D83F83" w:rsidRPr="005E63C1" w:rsidRDefault="00D83F83" w:rsidP="0092190C">
            <w:pPr>
              <w:widowControl w:val="0"/>
              <w:autoSpaceDE w:val="0"/>
              <w:autoSpaceDN w:val="0"/>
              <w:adjustRightInd w:val="0"/>
              <w:spacing w:after="0" w:line="240" w:lineRule="auto"/>
              <w:rPr>
                <w:b/>
                <w:lang w:eastAsia="ja-JP"/>
              </w:rPr>
            </w:pPr>
            <w:r w:rsidRPr="005E63C1">
              <w:rPr>
                <w:b/>
                <w:lang w:eastAsia="ja-JP"/>
              </w:rPr>
              <w:t>WHAT ARE FEMINIST RESEARCH METHODS?</w:t>
            </w:r>
          </w:p>
        </w:tc>
        <w:tc>
          <w:tcPr>
            <w:tcW w:w="0" w:type="auto"/>
            <w:tcBorders>
              <w:bottom w:val="single" w:sz="8" w:space="0" w:color="000000"/>
              <w:right w:val="single" w:sz="8" w:space="0" w:color="000000"/>
            </w:tcBorders>
            <w:tcMar>
              <w:top w:w="140" w:type="nil"/>
              <w:right w:w="140" w:type="nil"/>
            </w:tcMar>
          </w:tcPr>
          <w:p w14:paraId="14521CE2" w14:textId="77777777" w:rsidR="00D83F83" w:rsidRPr="005E63C1" w:rsidRDefault="00D83F83" w:rsidP="0092190C">
            <w:pPr>
              <w:widowControl w:val="0"/>
              <w:autoSpaceDE w:val="0"/>
              <w:autoSpaceDN w:val="0"/>
              <w:adjustRightInd w:val="0"/>
              <w:spacing w:after="0" w:line="240" w:lineRule="auto"/>
              <w:rPr>
                <w:b/>
                <w:bCs/>
                <w:lang w:eastAsia="ja-JP"/>
              </w:rPr>
            </w:pPr>
            <w:r w:rsidRPr="005E63C1">
              <w:rPr>
                <w:b/>
                <w:bCs/>
                <w:lang w:eastAsia="ja-JP"/>
              </w:rPr>
              <w:t>Readings:</w:t>
            </w:r>
          </w:p>
          <w:p w14:paraId="2D2AC5AC" w14:textId="77777777" w:rsidR="00D83F83" w:rsidRPr="00B13E60" w:rsidRDefault="00D83F83" w:rsidP="0092190C">
            <w:pPr>
              <w:pStyle w:val="ListParagraph"/>
              <w:widowControl w:val="0"/>
              <w:numPr>
                <w:ilvl w:val="0"/>
                <w:numId w:val="19"/>
              </w:numPr>
              <w:autoSpaceDE w:val="0"/>
              <w:autoSpaceDN w:val="0"/>
              <w:adjustRightInd w:val="0"/>
              <w:spacing w:after="0" w:line="240" w:lineRule="auto"/>
              <w:rPr>
                <w:lang w:val="es-AR"/>
              </w:rPr>
            </w:pPr>
            <w:r w:rsidRPr="00B13E60">
              <w:rPr>
                <w:lang w:val="es-AR"/>
              </w:rPr>
              <w:t>Jaggar, p. vii-xi; pp. 191-198</w:t>
            </w:r>
          </w:p>
          <w:p w14:paraId="5CEE1A78" w14:textId="77777777" w:rsidR="00D83F83" w:rsidRPr="005E63C1" w:rsidRDefault="00D83F83" w:rsidP="0092190C">
            <w:pPr>
              <w:pStyle w:val="ListParagraph"/>
              <w:widowControl w:val="0"/>
              <w:numPr>
                <w:ilvl w:val="0"/>
                <w:numId w:val="19"/>
              </w:numPr>
              <w:autoSpaceDE w:val="0"/>
              <w:autoSpaceDN w:val="0"/>
              <w:adjustRightInd w:val="0"/>
              <w:spacing w:after="0" w:line="240" w:lineRule="auto"/>
            </w:pPr>
            <w:r w:rsidRPr="005E63C1">
              <w:t>Introduction (online). You need not read sections 3, 6 and 7 at this time.</w:t>
            </w:r>
          </w:p>
          <w:p w14:paraId="314C6564" w14:textId="6A359489" w:rsidR="00D83F83" w:rsidRPr="005E63C1" w:rsidRDefault="00D83F83" w:rsidP="0092190C">
            <w:pPr>
              <w:pStyle w:val="ListParagraph"/>
              <w:widowControl w:val="0"/>
              <w:numPr>
                <w:ilvl w:val="0"/>
                <w:numId w:val="19"/>
              </w:numPr>
              <w:autoSpaceDE w:val="0"/>
              <w:autoSpaceDN w:val="0"/>
              <w:adjustRightInd w:val="0"/>
              <w:spacing w:after="0" w:line="240" w:lineRule="auto"/>
            </w:pPr>
            <w:r w:rsidRPr="005E63C1">
              <w:lastRenderedPageBreak/>
              <w:t>Zinn et al, “The Costs of Exclusionary Practices in Women’s Studies,” pp. 198-205 (in Jaggar)</w:t>
            </w:r>
          </w:p>
          <w:p w14:paraId="0AE260EB" w14:textId="4A6CB2EB"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Assignment:</w:t>
            </w:r>
            <w:r w:rsidRPr="005E63C1">
              <w:rPr>
                <w:lang w:eastAsia="ja-JP"/>
              </w:rPr>
              <w:t> No assignment due</w:t>
            </w:r>
          </w:p>
          <w:p w14:paraId="29ACDC62"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Discussion: </w:t>
            </w:r>
            <w:r w:rsidRPr="005E63C1">
              <w:rPr>
                <w:lang w:eastAsia="ja-JP"/>
              </w:rPr>
              <w:t> First post due July 8 by 11:59 PM EST. Response posts due by July 11 by 11:59 PM EST.</w:t>
            </w:r>
          </w:p>
        </w:tc>
      </w:tr>
      <w:tr w:rsidR="00D83F83" w:rsidRPr="005E63C1" w14:paraId="5940F769" w14:textId="77777777" w:rsidTr="00D83F83">
        <w:tblPrEx>
          <w:tblBorders>
            <w:top w:val="none" w:sz="0" w:space="0" w:color="auto"/>
          </w:tblBorders>
        </w:tblPrEx>
        <w:tc>
          <w:tcPr>
            <w:tcW w:w="0" w:type="auto"/>
            <w:tcBorders>
              <w:left w:val="single" w:sz="8" w:space="0" w:color="000000"/>
              <w:bottom w:val="single" w:sz="8" w:space="0" w:color="000000"/>
              <w:right w:val="single" w:sz="8" w:space="0" w:color="000000"/>
            </w:tcBorders>
            <w:tcMar>
              <w:top w:w="140" w:type="nil"/>
              <w:right w:w="140" w:type="nil"/>
            </w:tcMar>
          </w:tcPr>
          <w:p w14:paraId="0185D0AC"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lastRenderedPageBreak/>
              <w:t>Week 3 </w:t>
            </w:r>
          </w:p>
          <w:p w14:paraId="05A3094A"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 </w:t>
            </w:r>
          </w:p>
        </w:tc>
        <w:tc>
          <w:tcPr>
            <w:tcW w:w="0" w:type="auto"/>
            <w:tcBorders>
              <w:bottom w:val="single" w:sz="8" w:space="0" w:color="000000"/>
              <w:right w:val="single" w:sz="8" w:space="0" w:color="000000"/>
            </w:tcBorders>
            <w:tcMar>
              <w:top w:w="140" w:type="nil"/>
              <w:right w:w="140" w:type="nil"/>
            </w:tcMar>
          </w:tcPr>
          <w:p w14:paraId="5AA81534" w14:textId="77777777" w:rsidR="00D83F83" w:rsidRPr="005E63C1" w:rsidRDefault="00D83F83" w:rsidP="0092190C">
            <w:pPr>
              <w:spacing w:after="0" w:line="240" w:lineRule="auto"/>
              <w:rPr>
                <w:b/>
                <w:lang w:eastAsia="ja-JP"/>
              </w:rPr>
            </w:pPr>
            <w:r w:rsidRPr="005E63C1">
              <w:rPr>
                <w:b/>
                <w:lang w:eastAsia="ja-JP"/>
              </w:rPr>
              <w:t>HUMANITIES</w:t>
            </w:r>
          </w:p>
        </w:tc>
        <w:tc>
          <w:tcPr>
            <w:tcW w:w="0" w:type="auto"/>
            <w:tcBorders>
              <w:bottom w:val="single" w:sz="8" w:space="0" w:color="000000"/>
              <w:right w:val="single" w:sz="8" w:space="0" w:color="000000"/>
            </w:tcBorders>
            <w:tcMar>
              <w:top w:w="140" w:type="nil"/>
              <w:right w:w="140" w:type="nil"/>
            </w:tcMar>
          </w:tcPr>
          <w:p w14:paraId="7D424F80" w14:textId="77777777" w:rsidR="00D83F83" w:rsidRPr="005E63C1" w:rsidRDefault="00D83F83" w:rsidP="0092190C">
            <w:pPr>
              <w:widowControl w:val="0"/>
              <w:autoSpaceDE w:val="0"/>
              <w:autoSpaceDN w:val="0"/>
              <w:adjustRightInd w:val="0"/>
              <w:spacing w:after="0" w:line="240" w:lineRule="auto"/>
              <w:rPr>
                <w:b/>
                <w:bCs/>
                <w:lang w:eastAsia="ja-JP"/>
              </w:rPr>
            </w:pPr>
            <w:r w:rsidRPr="005E63C1">
              <w:rPr>
                <w:b/>
                <w:bCs/>
                <w:lang w:eastAsia="ja-JP"/>
              </w:rPr>
              <w:t xml:space="preserve">Readings: </w:t>
            </w:r>
          </w:p>
          <w:p w14:paraId="73F0D9C2" w14:textId="77777777" w:rsidR="00D83F83" w:rsidRPr="005E63C1" w:rsidRDefault="00D83F83" w:rsidP="0092190C">
            <w:pPr>
              <w:pStyle w:val="ListParagraph"/>
              <w:widowControl w:val="0"/>
              <w:numPr>
                <w:ilvl w:val="0"/>
                <w:numId w:val="20"/>
              </w:numPr>
              <w:autoSpaceDE w:val="0"/>
              <w:autoSpaceDN w:val="0"/>
              <w:adjustRightInd w:val="0"/>
              <w:spacing w:after="0" w:line="240" w:lineRule="auto"/>
            </w:pPr>
            <w:r w:rsidRPr="005E63C1">
              <w:t>Jaggar, pp. 3-6</w:t>
            </w:r>
          </w:p>
          <w:p w14:paraId="79DED5D8" w14:textId="77777777" w:rsidR="00D83F83" w:rsidRPr="005E63C1" w:rsidRDefault="00D83F83" w:rsidP="0092190C">
            <w:pPr>
              <w:pStyle w:val="ListParagraph"/>
              <w:widowControl w:val="0"/>
              <w:numPr>
                <w:ilvl w:val="0"/>
                <w:numId w:val="20"/>
              </w:numPr>
              <w:autoSpaceDE w:val="0"/>
              <w:autoSpaceDN w:val="0"/>
              <w:adjustRightInd w:val="0"/>
              <w:spacing w:after="0" w:line="240" w:lineRule="auto"/>
            </w:pPr>
            <w:r w:rsidRPr="005E63C1">
              <w:t>Nochlin, excerpt from “Why Have There Been No Great Women Artists ?” (online)</w:t>
            </w:r>
          </w:p>
          <w:p w14:paraId="74BEAEBC" w14:textId="77777777" w:rsidR="00D83F83" w:rsidRPr="005E63C1" w:rsidRDefault="00D83F83" w:rsidP="0092190C">
            <w:pPr>
              <w:pStyle w:val="ListParagraph"/>
              <w:widowControl w:val="0"/>
              <w:numPr>
                <w:ilvl w:val="0"/>
                <w:numId w:val="20"/>
              </w:numPr>
              <w:autoSpaceDE w:val="0"/>
              <w:autoSpaceDN w:val="0"/>
              <w:adjustRightInd w:val="0"/>
              <w:spacing w:after="0" w:line="240" w:lineRule="auto"/>
            </w:pPr>
            <w:r w:rsidRPr="005E63C1">
              <w:t>Kelly-Gadol, “The Social Relation of the Sexes: Methodological Implications of Women’s History,” pp. 6-13 (in Jaggar)</w:t>
            </w:r>
          </w:p>
          <w:p w14:paraId="56486B93" w14:textId="5C25306F" w:rsidR="00D83F83" w:rsidRPr="005E63C1" w:rsidRDefault="00D83F83" w:rsidP="0092190C">
            <w:pPr>
              <w:pStyle w:val="ListParagraph"/>
              <w:widowControl w:val="0"/>
              <w:numPr>
                <w:ilvl w:val="0"/>
                <w:numId w:val="20"/>
              </w:numPr>
              <w:autoSpaceDE w:val="0"/>
              <w:autoSpaceDN w:val="0"/>
              <w:adjustRightInd w:val="0"/>
              <w:spacing w:after="0" w:line="240" w:lineRule="auto"/>
            </w:pPr>
            <w:r w:rsidRPr="005E63C1">
              <w:t>Moulton, “A Paradigm of Philosophy: The Adversary Method,” pp. 13-21 (in Jaggar)</w:t>
            </w:r>
          </w:p>
          <w:p w14:paraId="324196D2" w14:textId="341E0CCE" w:rsidR="00D83F83" w:rsidRPr="00A92F7B" w:rsidRDefault="00D83F83" w:rsidP="0092190C">
            <w:pPr>
              <w:widowControl w:val="0"/>
              <w:autoSpaceDE w:val="0"/>
              <w:autoSpaceDN w:val="0"/>
              <w:adjustRightInd w:val="0"/>
              <w:spacing w:after="0" w:line="240" w:lineRule="auto"/>
            </w:pPr>
            <w:r w:rsidRPr="005E63C1">
              <w:rPr>
                <w:b/>
                <w:bCs/>
                <w:lang w:eastAsia="ja-JP"/>
              </w:rPr>
              <w:t>Assignment:</w:t>
            </w:r>
            <w:r w:rsidRPr="005E63C1">
              <w:rPr>
                <w:lang w:eastAsia="ja-JP"/>
              </w:rPr>
              <w:t> </w:t>
            </w:r>
            <w:r w:rsidR="00A92F7B">
              <w:rPr>
                <w:lang w:eastAsia="ja-JP"/>
              </w:rPr>
              <w:t>FPAR topic proposal due by July 15 11:59</w:t>
            </w:r>
            <w:r w:rsidR="00A92F7B">
              <w:t xml:space="preserve"> EST.</w:t>
            </w:r>
          </w:p>
          <w:p w14:paraId="1943CDF5"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Discussion: </w:t>
            </w:r>
            <w:r w:rsidRPr="005E63C1">
              <w:rPr>
                <w:lang w:eastAsia="ja-JP"/>
              </w:rPr>
              <w:t> First post on discussion board, due July 15 by 11:59 PM EST; Response posts due July 18 by 11:59 PM EST.</w:t>
            </w:r>
          </w:p>
        </w:tc>
      </w:tr>
      <w:tr w:rsidR="00D83F83" w:rsidRPr="005E63C1" w14:paraId="11F717D4" w14:textId="77777777" w:rsidTr="00D83F83">
        <w:tblPrEx>
          <w:tblBorders>
            <w:top w:val="none" w:sz="0" w:space="0" w:color="auto"/>
          </w:tblBorders>
        </w:tblPrEx>
        <w:tc>
          <w:tcPr>
            <w:tcW w:w="0" w:type="auto"/>
            <w:tcBorders>
              <w:left w:val="single" w:sz="8" w:space="0" w:color="000000"/>
              <w:bottom w:val="single" w:sz="8" w:space="0" w:color="000000"/>
              <w:right w:val="single" w:sz="8" w:space="0" w:color="000000"/>
            </w:tcBorders>
            <w:tcMar>
              <w:top w:w="140" w:type="nil"/>
              <w:right w:w="140" w:type="nil"/>
            </w:tcMar>
          </w:tcPr>
          <w:p w14:paraId="2C6054F5"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Week 4  </w:t>
            </w:r>
          </w:p>
          <w:p w14:paraId="06A7FE5E"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 </w:t>
            </w:r>
          </w:p>
        </w:tc>
        <w:tc>
          <w:tcPr>
            <w:tcW w:w="0" w:type="auto"/>
            <w:tcBorders>
              <w:bottom w:val="single" w:sz="8" w:space="0" w:color="000000"/>
              <w:right w:val="single" w:sz="8" w:space="0" w:color="000000"/>
            </w:tcBorders>
            <w:tcMar>
              <w:top w:w="140" w:type="nil"/>
              <w:right w:w="140" w:type="nil"/>
            </w:tcMar>
          </w:tcPr>
          <w:p w14:paraId="75D61AEF" w14:textId="77777777" w:rsidR="00D83F83" w:rsidRPr="005E63C1" w:rsidRDefault="00D83F83" w:rsidP="0092190C">
            <w:pPr>
              <w:widowControl w:val="0"/>
              <w:autoSpaceDE w:val="0"/>
              <w:autoSpaceDN w:val="0"/>
              <w:adjustRightInd w:val="0"/>
              <w:spacing w:after="0" w:line="240" w:lineRule="auto"/>
              <w:rPr>
                <w:b/>
                <w:lang w:eastAsia="ja-JP"/>
              </w:rPr>
            </w:pPr>
            <w:r w:rsidRPr="005E63C1">
              <w:rPr>
                <w:b/>
                <w:lang w:eastAsia="ja-JP"/>
              </w:rPr>
              <w:t>SOCIAL SCIENCES</w:t>
            </w:r>
          </w:p>
        </w:tc>
        <w:tc>
          <w:tcPr>
            <w:tcW w:w="0" w:type="auto"/>
            <w:tcBorders>
              <w:bottom w:val="single" w:sz="8" w:space="0" w:color="000000"/>
              <w:right w:val="single" w:sz="8" w:space="0" w:color="000000"/>
            </w:tcBorders>
            <w:tcMar>
              <w:top w:w="140" w:type="nil"/>
              <w:right w:w="140" w:type="nil"/>
            </w:tcMar>
          </w:tcPr>
          <w:p w14:paraId="31D44B45" w14:textId="77777777" w:rsidR="00D83F83" w:rsidRPr="005E63C1" w:rsidRDefault="00D83F83" w:rsidP="0092190C">
            <w:pPr>
              <w:widowControl w:val="0"/>
              <w:autoSpaceDE w:val="0"/>
              <w:autoSpaceDN w:val="0"/>
              <w:adjustRightInd w:val="0"/>
              <w:spacing w:after="0" w:line="240" w:lineRule="auto"/>
              <w:rPr>
                <w:b/>
                <w:bCs/>
                <w:lang w:eastAsia="ja-JP"/>
              </w:rPr>
            </w:pPr>
            <w:r w:rsidRPr="005E63C1">
              <w:rPr>
                <w:b/>
                <w:bCs/>
                <w:lang w:eastAsia="ja-JP"/>
              </w:rPr>
              <w:t>Readings:</w:t>
            </w:r>
          </w:p>
          <w:p w14:paraId="38586711" w14:textId="77777777" w:rsidR="00D83F83" w:rsidRPr="005E63C1" w:rsidRDefault="00D83F83" w:rsidP="0092190C">
            <w:pPr>
              <w:pStyle w:val="ListParagraph"/>
              <w:widowControl w:val="0"/>
              <w:numPr>
                <w:ilvl w:val="0"/>
                <w:numId w:val="21"/>
              </w:numPr>
              <w:autoSpaceDE w:val="0"/>
              <w:autoSpaceDN w:val="0"/>
              <w:adjustRightInd w:val="0"/>
              <w:spacing w:after="0" w:line="240" w:lineRule="auto"/>
            </w:pPr>
            <w:r w:rsidRPr="005E63C1">
              <w:t>Jaggar, pp. 34-9.</w:t>
            </w:r>
          </w:p>
          <w:p w14:paraId="3276B837" w14:textId="77777777" w:rsidR="00D83F83" w:rsidRDefault="00D83F83" w:rsidP="0092190C">
            <w:pPr>
              <w:pStyle w:val="ListParagraph"/>
              <w:widowControl w:val="0"/>
              <w:numPr>
                <w:ilvl w:val="0"/>
                <w:numId w:val="21"/>
              </w:numPr>
              <w:autoSpaceDE w:val="0"/>
              <w:autoSpaceDN w:val="0"/>
              <w:adjustRightInd w:val="0"/>
              <w:spacing w:after="0" w:line="240" w:lineRule="auto"/>
            </w:pPr>
            <w:r w:rsidRPr="005E63C1">
              <w:t>All readings from Jaggar, chapter 2 (pp. 39-67).</w:t>
            </w:r>
          </w:p>
          <w:p w14:paraId="19F572D8" w14:textId="739E57E6" w:rsidR="00A17047" w:rsidRPr="005E63C1" w:rsidRDefault="00A17047" w:rsidP="0092190C">
            <w:pPr>
              <w:pStyle w:val="ListParagraph"/>
              <w:widowControl w:val="0"/>
              <w:numPr>
                <w:ilvl w:val="0"/>
                <w:numId w:val="21"/>
              </w:numPr>
              <w:autoSpaceDE w:val="0"/>
              <w:autoSpaceDN w:val="0"/>
              <w:adjustRightInd w:val="0"/>
              <w:spacing w:after="0" w:line="240" w:lineRule="auto"/>
            </w:pPr>
            <w:r>
              <w:t xml:space="preserve">(Coursepacket) “Feminist participatory action research: Methodological and ethical issues” by Gatenby and Humphries </w:t>
            </w:r>
          </w:p>
          <w:p w14:paraId="1E5FB335" w14:textId="7A8EF399"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Assignment: </w:t>
            </w:r>
            <w:r w:rsidRPr="005E63C1">
              <w:rPr>
                <w:bCs/>
                <w:lang w:eastAsia="ja-JP"/>
              </w:rPr>
              <w:t xml:space="preserve"> No assignments due</w:t>
            </w:r>
          </w:p>
          <w:p w14:paraId="586ABD90"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Discussion: </w:t>
            </w:r>
            <w:r w:rsidRPr="005E63C1">
              <w:rPr>
                <w:lang w:eastAsia="ja-JP"/>
              </w:rPr>
              <w:t> First post due July 22nd by 11:59 PM EST. Response posts due July 25th by 11:59 PM EST.</w:t>
            </w:r>
          </w:p>
        </w:tc>
      </w:tr>
      <w:tr w:rsidR="00D83F83" w:rsidRPr="005E63C1" w14:paraId="645EBCFE" w14:textId="77777777" w:rsidTr="00D83F83">
        <w:tblPrEx>
          <w:tblBorders>
            <w:top w:val="none" w:sz="0" w:space="0" w:color="auto"/>
          </w:tblBorders>
        </w:tblPrEx>
        <w:tc>
          <w:tcPr>
            <w:tcW w:w="0" w:type="auto"/>
            <w:tcBorders>
              <w:left w:val="single" w:sz="8" w:space="0" w:color="000000"/>
              <w:bottom w:val="single" w:sz="8" w:space="0" w:color="000000"/>
              <w:right w:val="single" w:sz="8" w:space="0" w:color="000000"/>
            </w:tcBorders>
            <w:tcMar>
              <w:top w:w="140" w:type="nil"/>
              <w:right w:w="140" w:type="nil"/>
            </w:tcMar>
          </w:tcPr>
          <w:p w14:paraId="4F59E3AD"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Week 5 </w:t>
            </w:r>
          </w:p>
          <w:p w14:paraId="46803E83"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 </w:t>
            </w:r>
          </w:p>
        </w:tc>
        <w:tc>
          <w:tcPr>
            <w:tcW w:w="0" w:type="auto"/>
            <w:tcBorders>
              <w:bottom w:val="single" w:sz="8" w:space="0" w:color="000000"/>
              <w:right w:val="single" w:sz="8" w:space="0" w:color="000000"/>
            </w:tcBorders>
            <w:tcMar>
              <w:top w:w="140" w:type="nil"/>
              <w:right w:w="140" w:type="nil"/>
            </w:tcMar>
          </w:tcPr>
          <w:p w14:paraId="40EAF930" w14:textId="77777777" w:rsidR="00D83F83" w:rsidRPr="005E63C1" w:rsidRDefault="00D83F83" w:rsidP="0092190C">
            <w:pPr>
              <w:widowControl w:val="0"/>
              <w:autoSpaceDE w:val="0"/>
              <w:autoSpaceDN w:val="0"/>
              <w:adjustRightInd w:val="0"/>
              <w:spacing w:after="0" w:line="240" w:lineRule="auto"/>
              <w:rPr>
                <w:lang w:eastAsia="ja-JP"/>
              </w:rPr>
            </w:pPr>
            <w:r w:rsidRPr="005E63C1">
              <w:rPr>
                <w:b/>
                <w:lang w:eastAsia="ja-JP"/>
              </w:rPr>
              <w:t>HUMAN BIOLOGY</w:t>
            </w:r>
          </w:p>
        </w:tc>
        <w:tc>
          <w:tcPr>
            <w:tcW w:w="0" w:type="auto"/>
            <w:tcBorders>
              <w:bottom w:val="single" w:sz="8" w:space="0" w:color="000000"/>
              <w:right w:val="single" w:sz="8" w:space="0" w:color="000000"/>
            </w:tcBorders>
            <w:tcMar>
              <w:top w:w="140" w:type="nil"/>
              <w:right w:w="140" w:type="nil"/>
            </w:tcMar>
          </w:tcPr>
          <w:p w14:paraId="116678DD" w14:textId="77777777" w:rsidR="00D83F83" w:rsidRPr="005E63C1" w:rsidRDefault="00D83F83" w:rsidP="0092190C">
            <w:pPr>
              <w:widowControl w:val="0"/>
              <w:autoSpaceDE w:val="0"/>
              <w:autoSpaceDN w:val="0"/>
              <w:adjustRightInd w:val="0"/>
              <w:spacing w:after="0" w:line="240" w:lineRule="auto"/>
              <w:rPr>
                <w:bCs/>
              </w:rPr>
            </w:pPr>
            <w:r w:rsidRPr="005E63C1">
              <w:rPr>
                <w:b/>
                <w:bCs/>
                <w:lang w:eastAsia="ja-JP"/>
              </w:rPr>
              <w:t>Readings:</w:t>
            </w:r>
            <w:r w:rsidRPr="005E63C1">
              <w:rPr>
                <w:bCs/>
              </w:rPr>
              <w:t xml:space="preserve"> </w:t>
            </w:r>
          </w:p>
          <w:p w14:paraId="23376245" w14:textId="77777777" w:rsidR="00D83F83" w:rsidRPr="005E63C1" w:rsidRDefault="00D83F83" w:rsidP="0092190C">
            <w:pPr>
              <w:pStyle w:val="ListParagraph"/>
              <w:widowControl w:val="0"/>
              <w:numPr>
                <w:ilvl w:val="0"/>
                <w:numId w:val="22"/>
              </w:numPr>
              <w:autoSpaceDE w:val="0"/>
              <w:autoSpaceDN w:val="0"/>
              <w:adjustRightInd w:val="0"/>
              <w:spacing w:after="0" w:line="240" w:lineRule="auto"/>
            </w:pPr>
            <w:r w:rsidRPr="005E63C1">
              <w:t>Jaggar, pp. 105-8.</w:t>
            </w:r>
          </w:p>
          <w:p w14:paraId="1EC1BC72" w14:textId="77777777" w:rsidR="00D83F83" w:rsidRPr="005E63C1" w:rsidRDefault="00D83F83" w:rsidP="0092190C">
            <w:pPr>
              <w:pStyle w:val="ListParagraph"/>
              <w:widowControl w:val="0"/>
              <w:numPr>
                <w:ilvl w:val="0"/>
                <w:numId w:val="22"/>
              </w:numPr>
              <w:autoSpaceDE w:val="0"/>
              <w:autoSpaceDN w:val="0"/>
              <w:adjustRightInd w:val="0"/>
              <w:spacing w:after="0" w:line="240" w:lineRule="auto"/>
            </w:pPr>
            <w:r w:rsidRPr="005E63C1">
              <w:t>Terry, “Lesbians under the Medical Gaze,” pp. 108-118 (in Jaggar)</w:t>
            </w:r>
          </w:p>
          <w:p w14:paraId="56CC5022" w14:textId="07BF2690" w:rsidR="00D83F83" w:rsidRPr="005E63C1" w:rsidRDefault="00D83F83" w:rsidP="0092190C">
            <w:pPr>
              <w:pStyle w:val="ListParagraph"/>
              <w:widowControl w:val="0"/>
              <w:numPr>
                <w:ilvl w:val="0"/>
                <w:numId w:val="22"/>
              </w:numPr>
              <w:autoSpaceDE w:val="0"/>
              <w:autoSpaceDN w:val="0"/>
              <w:adjustRightInd w:val="0"/>
              <w:spacing w:after="0" w:line="240" w:lineRule="auto"/>
            </w:pPr>
            <w:r w:rsidRPr="005E63C1">
              <w:t>Lloyd, “Bias in the Science of Evolution,” pp. 130-146 (in Jaggar)</w:t>
            </w:r>
          </w:p>
          <w:p w14:paraId="772AFAFF" w14:textId="25B3755B"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 xml:space="preserve">Assignment: </w:t>
            </w:r>
            <w:r w:rsidR="002C787F">
              <w:rPr>
                <w:bCs/>
                <w:lang w:eastAsia="ja-JP"/>
              </w:rPr>
              <w:t>FPAR Interview and Observation due by July 29, 11:59 EST.</w:t>
            </w:r>
          </w:p>
          <w:p w14:paraId="46EBEFE3"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Discussion: </w:t>
            </w:r>
            <w:r w:rsidRPr="005E63C1">
              <w:rPr>
                <w:lang w:eastAsia="ja-JP"/>
              </w:rPr>
              <w:t xml:space="preserve"> First post due July 29 by </w:t>
            </w:r>
            <w:r w:rsidRPr="005E63C1">
              <w:rPr>
                <w:lang w:eastAsia="ja-JP"/>
              </w:rPr>
              <w:lastRenderedPageBreak/>
              <w:t>11:59 PM EST. Response posts due August 1 by 11:59 PM EST.</w:t>
            </w:r>
          </w:p>
        </w:tc>
      </w:tr>
      <w:tr w:rsidR="00D83F83" w:rsidRPr="005E63C1" w14:paraId="55614AC9" w14:textId="77777777" w:rsidTr="00D83F83">
        <w:tblPrEx>
          <w:tblBorders>
            <w:top w:val="none" w:sz="0" w:space="0" w:color="auto"/>
          </w:tblBorders>
        </w:tblPrEx>
        <w:tc>
          <w:tcPr>
            <w:tcW w:w="0" w:type="auto"/>
            <w:tcBorders>
              <w:left w:val="single" w:sz="8" w:space="0" w:color="000000"/>
              <w:bottom w:val="single" w:sz="8" w:space="0" w:color="000000"/>
              <w:right w:val="single" w:sz="8" w:space="0" w:color="000000"/>
            </w:tcBorders>
            <w:tcMar>
              <w:top w:w="140" w:type="nil"/>
              <w:right w:w="140" w:type="nil"/>
            </w:tcMar>
          </w:tcPr>
          <w:p w14:paraId="21853AD6"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lastRenderedPageBreak/>
              <w:t>Week 6 </w:t>
            </w:r>
          </w:p>
          <w:p w14:paraId="0F2EE010"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 </w:t>
            </w:r>
          </w:p>
        </w:tc>
        <w:tc>
          <w:tcPr>
            <w:tcW w:w="0" w:type="auto"/>
            <w:tcBorders>
              <w:bottom w:val="single" w:sz="8" w:space="0" w:color="000000"/>
              <w:right w:val="single" w:sz="8" w:space="0" w:color="000000"/>
            </w:tcBorders>
            <w:tcMar>
              <w:top w:w="140" w:type="nil"/>
              <w:right w:w="140" w:type="nil"/>
            </w:tcMar>
          </w:tcPr>
          <w:p w14:paraId="145681C2" w14:textId="77777777" w:rsidR="00D83F83" w:rsidRPr="005E63C1" w:rsidRDefault="00D83F83" w:rsidP="0092190C">
            <w:pPr>
              <w:widowControl w:val="0"/>
              <w:autoSpaceDE w:val="0"/>
              <w:autoSpaceDN w:val="0"/>
              <w:adjustRightInd w:val="0"/>
              <w:spacing w:after="0" w:line="240" w:lineRule="auto"/>
              <w:rPr>
                <w:b/>
                <w:lang w:eastAsia="ja-JP"/>
              </w:rPr>
            </w:pPr>
            <w:r w:rsidRPr="005E63C1">
              <w:rPr>
                <w:b/>
                <w:lang w:eastAsia="ja-JP"/>
              </w:rPr>
              <w:t>HEALTH SCIENCES</w:t>
            </w:r>
          </w:p>
        </w:tc>
        <w:tc>
          <w:tcPr>
            <w:tcW w:w="0" w:type="auto"/>
            <w:tcBorders>
              <w:bottom w:val="single" w:sz="8" w:space="0" w:color="000000"/>
              <w:right w:val="single" w:sz="8" w:space="0" w:color="000000"/>
            </w:tcBorders>
            <w:tcMar>
              <w:top w:w="140" w:type="nil"/>
              <w:right w:w="140" w:type="nil"/>
            </w:tcMar>
          </w:tcPr>
          <w:p w14:paraId="55BCAEF1" w14:textId="77777777" w:rsidR="00D83F83" w:rsidRPr="005E63C1" w:rsidRDefault="00D83F83" w:rsidP="0092190C">
            <w:pPr>
              <w:widowControl w:val="0"/>
              <w:autoSpaceDE w:val="0"/>
              <w:autoSpaceDN w:val="0"/>
              <w:adjustRightInd w:val="0"/>
              <w:spacing w:after="0" w:line="240" w:lineRule="auto"/>
              <w:rPr>
                <w:bCs/>
                <w:lang w:eastAsia="ja-JP"/>
              </w:rPr>
            </w:pPr>
            <w:r w:rsidRPr="005E63C1">
              <w:rPr>
                <w:b/>
                <w:bCs/>
                <w:lang w:eastAsia="ja-JP"/>
              </w:rPr>
              <w:t xml:space="preserve">Readings: </w:t>
            </w:r>
          </w:p>
          <w:p w14:paraId="4290279F" w14:textId="77777777" w:rsidR="00D83F83" w:rsidRPr="005E63C1" w:rsidRDefault="00D83F83" w:rsidP="0092190C">
            <w:pPr>
              <w:pStyle w:val="ListParagraph"/>
              <w:widowControl w:val="0"/>
              <w:numPr>
                <w:ilvl w:val="0"/>
                <w:numId w:val="23"/>
              </w:numPr>
              <w:autoSpaceDE w:val="0"/>
              <w:autoSpaceDN w:val="0"/>
              <w:adjustRightInd w:val="0"/>
              <w:spacing w:after="0" w:line="240" w:lineRule="auto"/>
            </w:pPr>
            <w:r w:rsidRPr="005E63C1">
              <w:t>Jaggar, pp.147-151</w:t>
            </w:r>
          </w:p>
          <w:p w14:paraId="2F4CD0F6" w14:textId="77777777" w:rsidR="00D83F83" w:rsidRPr="005E63C1" w:rsidRDefault="00D83F83" w:rsidP="0092190C">
            <w:pPr>
              <w:pStyle w:val="ListParagraph"/>
              <w:widowControl w:val="0"/>
              <w:numPr>
                <w:ilvl w:val="0"/>
                <w:numId w:val="23"/>
              </w:numPr>
              <w:autoSpaceDE w:val="0"/>
              <w:autoSpaceDN w:val="0"/>
              <w:adjustRightInd w:val="0"/>
              <w:spacing w:after="0" w:line="240" w:lineRule="auto"/>
            </w:pPr>
            <w:r w:rsidRPr="005E63C1">
              <w:t>Dickson, “Metaphors of Menopause: The Metalanguage of Menopause Research,” pp. 151-63 (in Jaggar)</w:t>
            </w:r>
          </w:p>
          <w:p w14:paraId="30F92ACF" w14:textId="77777777" w:rsidR="00D83F83" w:rsidRPr="005E63C1" w:rsidRDefault="00D83F83" w:rsidP="0092190C">
            <w:pPr>
              <w:pStyle w:val="ListParagraph"/>
              <w:widowControl w:val="0"/>
              <w:numPr>
                <w:ilvl w:val="0"/>
                <w:numId w:val="23"/>
              </w:numPr>
              <w:autoSpaceDE w:val="0"/>
              <w:autoSpaceDN w:val="0"/>
              <w:adjustRightInd w:val="0"/>
              <w:spacing w:after="0" w:line="240" w:lineRule="auto"/>
            </w:pPr>
            <w:r w:rsidRPr="005E63C1">
              <w:t>Messing, “Don’t Use a Wrench to Peel Potatoes: Biological Science Constructed on Male Model Systems is a Risk to Women Workers’ Health,” pp. 163-182 (in Jaggar)</w:t>
            </w:r>
          </w:p>
          <w:p w14:paraId="61EC1EF0" w14:textId="0DE54A53"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 xml:space="preserve">Assignment: </w:t>
            </w:r>
            <w:r w:rsidR="00A17047">
              <w:rPr>
                <w:bCs/>
                <w:lang w:eastAsia="ja-JP"/>
              </w:rPr>
              <w:t>No assignments due</w:t>
            </w:r>
          </w:p>
          <w:p w14:paraId="3A6BD1ED"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Discussion: </w:t>
            </w:r>
            <w:r w:rsidRPr="005E63C1">
              <w:rPr>
                <w:lang w:eastAsia="ja-JP"/>
              </w:rPr>
              <w:t> First post due July 29 by 11:59 PM EST. Response posts due August 1 by 11:59 PM EST.</w:t>
            </w:r>
          </w:p>
        </w:tc>
      </w:tr>
      <w:tr w:rsidR="00D83F83" w:rsidRPr="005E63C1" w14:paraId="198291C7" w14:textId="77777777" w:rsidTr="00D83F83">
        <w:tblPrEx>
          <w:tblBorders>
            <w:top w:val="none" w:sz="0" w:space="0" w:color="auto"/>
          </w:tblBorders>
        </w:tblPrEx>
        <w:tc>
          <w:tcPr>
            <w:tcW w:w="0" w:type="auto"/>
            <w:tcBorders>
              <w:left w:val="single" w:sz="8" w:space="0" w:color="000000"/>
              <w:bottom w:val="single" w:sz="8" w:space="0" w:color="000000"/>
              <w:right w:val="single" w:sz="8" w:space="0" w:color="000000"/>
            </w:tcBorders>
            <w:tcMar>
              <w:top w:w="140" w:type="nil"/>
              <w:right w:w="140" w:type="nil"/>
            </w:tcMar>
          </w:tcPr>
          <w:p w14:paraId="107EEB1F"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Week 7 </w:t>
            </w:r>
          </w:p>
          <w:p w14:paraId="700EBF87" w14:textId="77777777" w:rsidR="00D83F83" w:rsidRPr="005E63C1" w:rsidRDefault="00D83F83" w:rsidP="0092190C">
            <w:pPr>
              <w:widowControl w:val="0"/>
              <w:autoSpaceDE w:val="0"/>
              <w:autoSpaceDN w:val="0"/>
              <w:adjustRightInd w:val="0"/>
              <w:spacing w:after="0" w:line="240" w:lineRule="auto"/>
              <w:rPr>
                <w:lang w:eastAsia="ja-JP"/>
              </w:rPr>
            </w:pPr>
          </w:p>
        </w:tc>
        <w:tc>
          <w:tcPr>
            <w:tcW w:w="0" w:type="auto"/>
            <w:tcBorders>
              <w:bottom w:val="single" w:sz="8" w:space="0" w:color="000000"/>
              <w:right w:val="single" w:sz="8" w:space="0" w:color="000000"/>
            </w:tcBorders>
            <w:tcMar>
              <w:top w:w="140" w:type="nil"/>
              <w:right w:w="140" w:type="nil"/>
            </w:tcMar>
          </w:tcPr>
          <w:p w14:paraId="00D691E3" w14:textId="77777777" w:rsidR="00D83F83" w:rsidRPr="005E63C1" w:rsidRDefault="00D83F83" w:rsidP="0092190C">
            <w:pPr>
              <w:widowControl w:val="0"/>
              <w:autoSpaceDE w:val="0"/>
              <w:autoSpaceDN w:val="0"/>
              <w:adjustRightInd w:val="0"/>
              <w:spacing w:after="0" w:line="240" w:lineRule="auto"/>
              <w:rPr>
                <w:b/>
                <w:lang w:eastAsia="ja-JP"/>
              </w:rPr>
            </w:pPr>
            <w:r w:rsidRPr="005E63C1">
              <w:rPr>
                <w:b/>
                <w:lang w:eastAsia="ja-JP"/>
              </w:rPr>
              <w:t>WORK WEEK</w:t>
            </w:r>
          </w:p>
        </w:tc>
        <w:tc>
          <w:tcPr>
            <w:tcW w:w="0" w:type="auto"/>
            <w:tcBorders>
              <w:bottom w:val="single" w:sz="8" w:space="0" w:color="000000"/>
              <w:right w:val="single" w:sz="8" w:space="0" w:color="000000"/>
            </w:tcBorders>
            <w:tcMar>
              <w:top w:w="140" w:type="nil"/>
              <w:right w:w="140" w:type="nil"/>
            </w:tcMar>
          </w:tcPr>
          <w:p w14:paraId="42A75E0C" w14:textId="77777777" w:rsidR="00D83F83" w:rsidRPr="005E63C1" w:rsidRDefault="00D83F83" w:rsidP="0092190C">
            <w:pPr>
              <w:widowControl w:val="0"/>
              <w:autoSpaceDE w:val="0"/>
              <w:autoSpaceDN w:val="0"/>
              <w:adjustRightInd w:val="0"/>
              <w:spacing w:after="0" w:line="240" w:lineRule="auto"/>
              <w:rPr>
                <w:b/>
                <w:bCs/>
                <w:lang w:eastAsia="ja-JP"/>
              </w:rPr>
            </w:pPr>
            <w:r w:rsidRPr="005E63C1">
              <w:rPr>
                <w:b/>
                <w:bCs/>
                <w:lang w:eastAsia="ja-JP"/>
              </w:rPr>
              <w:t>Readings:</w:t>
            </w:r>
          </w:p>
          <w:p w14:paraId="29CFCF20" w14:textId="77777777" w:rsidR="00D83F83" w:rsidRPr="005E63C1" w:rsidRDefault="00D83F83" w:rsidP="0092190C">
            <w:pPr>
              <w:pStyle w:val="ListParagraph"/>
              <w:widowControl w:val="0"/>
              <w:numPr>
                <w:ilvl w:val="0"/>
                <w:numId w:val="24"/>
              </w:numPr>
              <w:autoSpaceDE w:val="0"/>
              <w:autoSpaceDN w:val="0"/>
              <w:adjustRightInd w:val="0"/>
              <w:spacing w:after="0" w:line="240" w:lineRule="auto"/>
              <w:rPr>
                <w:lang w:eastAsia="ja-JP"/>
              </w:rPr>
            </w:pPr>
            <w:r w:rsidRPr="005E63C1">
              <w:t>“Putting it Together” (handout on website)</w:t>
            </w:r>
          </w:p>
          <w:p w14:paraId="2449B89F"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 xml:space="preserve">Assignment: </w:t>
            </w:r>
            <w:r w:rsidRPr="005E63C1">
              <w:rPr>
                <w:bCs/>
                <w:lang w:eastAsia="ja-JP"/>
              </w:rPr>
              <w:t>Research topic due</w:t>
            </w:r>
          </w:p>
          <w:p w14:paraId="3B3C75DE"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Discussion: </w:t>
            </w:r>
            <w:r w:rsidRPr="005E63C1">
              <w:rPr>
                <w:lang w:eastAsia="ja-JP"/>
              </w:rPr>
              <w:t> No discussion board posts</w:t>
            </w:r>
          </w:p>
        </w:tc>
      </w:tr>
      <w:tr w:rsidR="00D83F83" w:rsidRPr="005E63C1" w14:paraId="23E669A9" w14:textId="77777777" w:rsidTr="00D83F83">
        <w:tblPrEx>
          <w:tblBorders>
            <w:top w:val="none" w:sz="0" w:space="0" w:color="auto"/>
          </w:tblBorders>
        </w:tblPrEx>
        <w:tc>
          <w:tcPr>
            <w:tcW w:w="0" w:type="auto"/>
            <w:tcBorders>
              <w:left w:val="single" w:sz="8" w:space="0" w:color="000000"/>
              <w:bottom w:val="single" w:sz="8" w:space="0" w:color="000000"/>
              <w:right w:val="single" w:sz="8" w:space="0" w:color="000000"/>
            </w:tcBorders>
            <w:tcMar>
              <w:top w:w="140" w:type="nil"/>
              <w:right w:w="140" w:type="nil"/>
            </w:tcMar>
          </w:tcPr>
          <w:p w14:paraId="411F47C0"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Week 8 </w:t>
            </w:r>
          </w:p>
          <w:p w14:paraId="68105D06"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 </w:t>
            </w:r>
          </w:p>
        </w:tc>
        <w:tc>
          <w:tcPr>
            <w:tcW w:w="0" w:type="auto"/>
            <w:tcBorders>
              <w:bottom w:val="single" w:sz="8" w:space="0" w:color="000000"/>
              <w:right w:val="single" w:sz="8" w:space="0" w:color="000000"/>
            </w:tcBorders>
            <w:tcMar>
              <w:top w:w="140" w:type="nil"/>
              <w:right w:w="140" w:type="nil"/>
            </w:tcMar>
          </w:tcPr>
          <w:p w14:paraId="56CDABEF" w14:textId="77777777" w:rsidR="00D83F83" w:rsidRPr="005E63C1" w:rsidRDefault="00D83F83" w:rsidP="0092190C">
            <w:pPr>
              <w:widowControl w:val="0"/>
              <w:autoSpaceDE w:val="0"/>
              <w:autoSpaceDN w:val="0"/>
              <w:adjustRightInd w:val="0"/>
              <w:spacing w:after="0" w:line="240" w:lineRule="auto"/>
              <w:rPr>
                <w:b/>
                <w:lang w:eastAsia="ja-JP"/>
              </w:rPr>
            </w:pPr>
            <w:r w:rsidRPr="005E63C1">
              <w:rPr>
                <w:b/>
                <w:lang w:eastAsia="ja-JP"/>
              </w:rPr>
              <w:t>FEMINIST NATURALISM</w:t>
            </w:r>
          </w:p>
        </w:tc>
        <w:tc>
          <w:tcPr>
            <w:tcW w:w="0" w:type="auto"/>
            <w:tcBorders>
              <w:bottom w:val="single" w:sz="8" w:space="0" w:color="000000"/>
              <w:right w:val="single" w:sz="8" w:space="0" w:color="000000"/>
            </w:tcBorders>
            <w:tcMar>
              <w:top w:w="140" w:type="nil"/>
              <w:right w:w="140" w:type="nil"/>
            </w:tcMar>
          </w:tcPr>
          <w:p w14:paraId="2B49DA39" w14:textId="77777777" w:rsidR="00D83F83" w:rsidRPr="005E63C1" w:rsidRDefault="00D83F83" w:rsidP="0092190C">
            <w:pPr>
              <w:widowControl w:val="0"/>
              <w:autoSpaceDE w:val="0"/>
              <w:autoSpaceDN w:val="0"/>
              <w:adjustRightInd w:val="0"/>
              <w:spacing w:after="0" w:line="240" w:lineRule="auto"/>
              <w:rPr>
                <w:b/>
                <w:bCs/>
                <w:lang w:eastAsia="ja-JP"/>
              </w:rPr>
            </w:pPr>
            <w:r w:rsidRPr="005E63C1">
              <w:rPr>
                <w:b/>
                <w:bCs/>
                <w:lang w:eastAsia="ja-JP"/>
              </w:rPr>
              <w:t>Readings:</w:t>
            </w:r>
          </w:p>
          <w:p w14:paraId="4B4593D9" w14:textId="77777777" w:rsidR="00D83F83" w:rsidRPr="005E63C1" w:rsidRDefault="00D83F83" w:rsidP="0092190C">
            <w:pPr>
              <w:pStyle w:val="ListParagraph"/>
              <w:widowControl w:val="0"/>
              <w:numPr>
                <w:ilvl w:val="0"/>
                <w:numId w:val="24"/>
              </w:numPr>
              <w:autoSpaceDE w:val="0"/>
              <w:autoSpaceDN w:val="0"/>
              <w:adjustRightInd w:val="0"/>
              <w:spacing w:after="0" w:line="240" w:lineRule="auto"/>
            </w:pPr>
            <w:r w:rsidRPr="005E63C1">
              <w:t>Jaggar, pp. 229-235</w:t>
            </w:r>
          </w:p>
          <w:p w14:paraId="4745CF30" w14:textId="77777777" w:rsidR="00D83F83" w:rsidRPr="005E63C1" w:rsidRDefault="00D83F83" w:rsidP="0092190C">
            <w:pPr>
              <w:pStyle w:val="ListParagraph"/>
              <w:widowControl w:val="0"/>
              <w:numPr>
                <w:ilvl w:val="0"/>
                <w:numId w:val="24"/>
              </w:numPr>
              <w:autoSpaceDE w:val="0"/>
              <w:autoSpaceDN w:val="0"/>
              <w:adjustRightInd w:val="0"/>
              <w:spacing w:after="0" w:line="240" w:lineRule="auto"/>
            </w:pPr>
            <w:r w:rsidRPr="005E63C1">
              <w:t>All readings in section (in Jaggar)</w:t>
            </w:r>
          </w:p>
          <w:p w14:paraId="5ACF4509" w14:textId="1E2FE16A" w:rsidR="00D83F83" w:rsidRPr="005E63C1" w:rsidRDefault="00D83F83" w:rsidP="0092190C">
            <w:pPr>
              <w:pStyle w:val="ListParagraph"/>
              <w:widowControl w:val="0"/>
              <w:numPr>
                <w:ilvl w:val="0"/>
                <w:numId w:val="24"/>
              </w:numPr>
              <w:autoSpaceDE w:val="0"/>
              <w:autoSpaceDN w:val="0"/>
              <w:adjustRightInd w:val="0"/>
              <w:spacing w:after="0" w:line="240" w:lineRule="auto"/>
            </w:pPr>
            <w:r w:rsidRPr="005E63C1">
              <w:t>Look also at sections 3, 6 and 7 from Introduction from week two</w:t>
            </w:r>
          </w:p>
          <w:p w14:paraId="5C9841B6"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Assignment:</w:t>
            </w:r>
            <w:r w:rsidRPr="005E63C1">
              <w:rPr>
                <w:bCs/>
                <w:lang w:eastAsia="ja-JP"/>
              </w:rPr>
              <w:t xml:space="preserve"> No assignment due</w:t>
            </w:r>
          </w:p>
          <w:p w14:paraId="581DBBFB" w14:textId="77777777" w:rsidR="00D83F83" w:rsidRPr="005E63C1" w:rsidRDefault="00D83F83" w:rsidP="0092190C">
            <w:pPr>
              <w:widowControl w:val="0"/>
              <w:autoSpaceDE w:val="0"/>
              <w:autoSpaceDN w:val="0"/>
              <w:adjustRightInd w:val="0"/>
              <w:spacing w:after="0" w:line="240" w:lineRule="auto"/>
              <w:rPr>
                <w:b/>
                <w:bCs/>
                <w:lang w:eastAsia="ja-JP"/>
              </w:rPr>
            </w:pPr>
          </w:p>
          <w:p w14:paraId="07C1765C"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Discussion: </w:t>
            </w:r>
            <w:r w:rsidRPr="005E63C1">
              <w:rPr>
                <w:lang w:eastAsia="ja-JP"/>
              </w:rPr>
              <w:t> First post due August 19</w:t>
            </w:r>
            <w:r w:rsidRPr="005E63C1">
              <w:rPr>
                <w:vertAlign w:val="superscript"/>
                <w:lang w:eastAsia="ja-JP"/>
              </w:rPr>
              <w:t>th</w:t>
            </w:r>
            <w:r w:rsidRPr="005E63C1">
              <w:rPr>
                <w:lang w:eastAsia="ja-JP"/>
              </w:rPr>
              <w:t xml:space="preserve"> by 11:59 PM EST. Response posts due August 22nd by 11:59 PM EST.</w:t>
            </w:r>
          </w:p>
        </w:tc>
      </w:tr>
      <w:tr w:rsidR="00D83F83" w:rsidRPr="005E63C1" w14:paraId="6702D4F0" w14:textId="77777777" w:rsidTr="00D83F83">
        <w:tblPrEx>
          <w:tblBorders>
            <w:top w:val="none" w:sz="0" w:space="0" w:color="auto"/>
          </w:tblBorders>
        </w:tblPrEx>
        <w:tc>
          <w:tcPr>
            <w:tcW w:w="0" w:type="auto"/>
            <w:tcBorders>
              <w:left w:val="single" w:sz="8" w:space="0" w:color="000000"/>
              <w:bottom w:val="single" w:sz="8" w:space="0" w:color="000000"/>
              <w:right w:val="single" w:sz="8" w:space="0" w:color="000000"/>
            </w:tcBorders>
            <w:tcMar>
              <w:top w:w="140" w:type="nil"/>
              <w:right w:w="140" w:type="nil"/>
            </w:tcMar>
          </w:tcPr>
          <w:p w14:paraId="597041C0"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Week 9 </w:t>
            </w:r>
          </w:p>
          <w:p w14:paraId="429735EC"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 </w:t>
            </w:r>
          </w:p>
        </w:tc>
        <w:tc>
          <w:tcPr>
            <w:tcW w:w="0" w:type="auto"/>
            <w:tcBorders>
              <w:bottom w:val="single" w:sz="8" w:space="0" w:color="000000"/>
              <w:right w:val="single" w:sz="8" w:space="0" w:color="000000"/>
            </w:tcBorders>
            <w:tcMar>
              <w:top w:w="140" w:type="nil"/>
              <w:right w:w="140" w:type="nil"/>
            </w:tcMar>
          </w:tcPr>
          <w:p w14:paraId="3DFC6A0A" w14:textId="77777777" w:rsidR="00D83F83" w:rsidRPr="005E63C1" w:rsidRDefault="00D83F83" w:rsidP="0092190C">
            <w:pPr>
              <w:widowControl w:val="0"/>
              <w:autoSpaceDE w:val="0"/>
              <w:autoSpaceDN w:val="0"/>
              <w:adjustRightInd w:val="0"/>
              <w:spacing w:after="0" w:line="240" w:lineRule="auto"/>
              <w:rPr>
                <w:lang w:eastAsia="ja-JP"/>
              </w:rPr>
            </w:pPr>
            <w:r w:rsidRPr="005E63C1">
              <w:rPr>
                <w:b/>
                <w:lang w:eastAsia="ja-JP"/>
              </w:rPr>
              <w:t>FEMINIST EMPIRICISM</w:t>
            </w:r>
          </w:p>
        </w:tc>
        <w:tc>
          <w:tcPr>
            <w:tcW w:w="0" w:type="auto"/>
            <w:tcBorders>
              <w:bottom w:val="single" w:sz="8" w:space="0" w:color="000000"/>
              <w:right w:val="single" w:sz="8" w:space="0" w:color="000000"/>
            </w:tcBorders>
            <w:tcMar>
              <w:top w:w="140" w:type="nil"/>
              <w:right w:w="140" w:type="nil"/>
            </w:tcMar>
          </w:tcPr>
          <w:p w14:paraId="177CCA2B" w14:textId="77777777" w:rsidR="00D83F83" w:rsidRPr="005E63C1" w:rsidRDefault="00D83F83" w:rsidP="0092190C">
            <w:pPr>
              <w:widowControl w:val="0"/>
              <w:autoSpaceDE w:val="0"/>
              <w:autoSpaceDN w:val="0"/>
              <w:adjustRightInd w:val="0"/>
              <w:spacing w:after="0" w:line="240" w:lineRule="auto"/>
              <w:rPr>
                <w:b/>
                <w:bCs/>
                <w:lang w:eastAsia="ja-JP"/>
              </w:rPr>
            </w:pPr>
            <w:r w:rsidRPr="005E63C1">
              <w:rPr>
                <w:b/>
                <w:bCs/>
                <w:lang w:eastAsia="ja-JP"/>
              </w:rPr>
              <w:t>Readings:</w:t>
            </w:r>
          </w:p>
          <w:p w14:paraId="29648081" w14:textId="77777777" w:rsidR="00D83F83" w:rsidRPr="005E63C1" w:rsidRDefault="00D83F83" w:rsidP="0092190C">
            <w:pPr>
              <w:pStyle w:val="ListParagraph"/>
              <w:widowControl w:val="0"/>
              <w:numPr>
                <w:ilvl w:val="0"/>
                <w:numId w:val="25"/>
              </w:numPr>
              <w:autoSpaceDE w:val="0"/>
              <w:autoSpaceDN w:val="0"/>
              <w:adjustRightInd w:val="0"/>
              <w:spacing w:after="0" w:line="240" w:lineRule="auto"/>
            </w:pPr>
            <w:r w:rsidRPr="005E63C1">
              <w:t>Jaggar, pp. 268-271</w:t>
            </w:r>
          </w:p>
          <w:p w14:paraId="0FA2A723" w14:textId="77777777" w:rsidR="00D83F83" w:rsidRPr="005E63C1" w:rsidRDefault="00D83F83" w:rsidP="0092190C">
            <w:pPr>
              <w:pStyle w:val="ListParagraph"/>
              <w:widowControl w:val="0"/>
              <w:numPr>
                <w:ilvl w:val="0"/>
                <w:numId w:val="25"/>
              </w:numPr>
              <w:autoSpaceDE w:val="0"/>
              <w:autoSpaceDN w:val="0"/>
              <w:adjustRightInd w:val="0"/>
              <w:spacing w:after="0" w:line="240" w:lineRule="auto"/>
            </w:pPr>
            <w:r w:rsidRPr="005E63C1">
              <w:t>Scott, “Experience,” pp. 268-271</w:t>
            </w:r>
          </w:p>
          <w:p w14:paraId="6DF2AE1F" w14:textId="77777777" w:rsidR="00D83F83" w:rsidRPr="005E63C1" w:rsidRDefault="00D83F83" w:rsidP="0092190C">
            <w:pPr>
              <w:pStyle w:val="ListParagraph"/>
              <w:widowControl w:val="0"/>
              <w:numPr>
                <w:ilvl w:val="0"/>
                <w:numId w:val="25"/>
              </w:numPr>
              <w:autoSpaceDE w:val="0"/>
              <w:autoSpaceDN w:val="0"/>
              <w:adjustRightInd w:val="0"/>
              <w:spacing w:after="0" w:line="240" w:lineRule="auto"/>
            </w:pPr>
            <w:r w:rsidRPr="005E63C1">
              <w:t>Code, “Incredulity, Experientialism, and the Politics of Knowledge,” pp. 290-302 (in Jaggar)</w:t>
            </w:r>
          </w:p>
          <w:p w14:paraId="120ED540" w14:textId="77777777" w:rsidR="00D83F83" w:rsidRPr="005E63C1" w:rsidRDefault="00D83F83" w:rsidP="0092190C">
            <w:pPr>
              <w:pStyle w:val="ListParagraph"/>
              <w:widowControl w:val="0"/>
              <w:numPr>
                <w:ilvl w:val="0"/>
                <w:numId w:val="25"/>
              </w:numPr>
              <w:autoSpaceDE w:val="0"/>
              <w:autoSpaceDN w:val="0"/>
              <w:adjustRightInd w:val="0"/>
              <w:spacing w:after="0" w:line="240" w:lineRule="auto"/>
            </w:pPr>
            <w:r w:rsidRPr="005E63C1">
              <w:t>Hesse-Biber, “The Practice of Feminist In-depth Interviewing” (handout)</w:t>
            </w:r>
          </w:p>
          <w:p w14:paraId="5E17A0A3" w14:textId="77777777" w:rsidR="00D83F83" w:rsidRPr="005E63C1" w:rsidRDefault="00D83F83" w:rsidP="0092190C">
            <w:pPr>
              <w:pStyle w:val="ListParagraph"/>
              <w:widowControl w:val="0"/>
              <w:numPr>
                <w:ilvl w:val="0"/>
                <w:numId w:val="25"/>
              </w:numPr>
              <w:autoSpaceDE w:val="0"/>
              <w:autoSpaceDN w:val="0"/>
              <w:adjustRightInd w:val="0"/>
              <w:spacing w:after="0" w:line="240" w:lineRule="auto"/>
            </w:pPr>
            <w:r w:rsidRPr="005E63C1">
              <w:t xml:space="preserve">White, “Talking about Sex and HIV: Conceptualizing a New Sociology of Experience,” pp. 272-281 (in </w:t>
            </w:r>
            <w:r w:rsidRPr="005E63C1">
              <w:lastRenderedPageBreak/>
              <w:t>Jaggar)</w:t>
            </w:r>
          </w:p>
          <w:p w14:paraId="4B7A6362" w14:textId="77777777" w:rsidR="00D83F83" w:rsidRPr="005E63C1" w:rsidRDefault="00D83F83" w:rsidP="0092190C">
            <w:pPr>
              <w:pStyle w:val="ListParagraph"/>
              <w:widowControl w:val="0"/>
              <w:numPr>
                <w:ilvl w:val="0"/>
                <w:numId w:val="25"/>
              </w:numPr>
              <w:autoSpaceDE w:val="0"/>
              <w:autoSpaceDN w:val="0"/>
              <w:adjustRightInd w:val="0"/>
              <w:spacing w:after="0" w:line="240" w:lineRule="auto"/>
            </w:pPr>
            <w:r w:rsidRPr="005E63C1">
              <w:t>Buch &amp; Staller, “The Feminist Practice of Ethnography” (Handout)</w:t>
            </w:r>
          </w:p>
          <w:p w14:paraId="31437C19"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 xml:space="preserve">Assignment: </w:t>
            </w:r>
            <w:r w:rsidRPr="005E63C1">
              <w:rPr>
                <w:bCs/>
                <w:lang w:eastAsia="ja-JP"/>
              </w:rPr>
              <w:t>No assignments due</w:t>
            </w:r>
          </w:p>
          <w:p w14:paraId="04FC883A"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Discussion: </w:t>
            </w:r>
            <w:r w:rsidRPr="005E63C1">
              <w:rPr>
                <w:lang w:eastAsia="ja-JP"/>
              </w:rPr>
              <w:t> First post due October 22nd by 11:59 PM EST. Response posts due October 25 by 11:59 PM EST.</w:t>
            </w:r>
          </w:p>
        </w:tc>
      </w:tr>
      <w:tr w:rsidR="00D83F83" w:rsidRPr="005E63C1" w14:paraId="0DE70CE9" w14:textId="77777777" w:rsidTr="00D83F83">
        <w:tblPrEx>
          <w:tblBorders>
            <w:top w:val="none" w:sz="0" w:space="0" w:color="auto"/>
          </w:tblBorders>
        </w:tblPrEx>
        <w:tc>
          <w:tcPr>
            <w:tcW w:w="0" w:type="auto"/>
            <w:tcBorders>
              <w:left w:val="single" w:sz="8" w:space="0" w:color="000000"/>
              <w:bottom w:val="single" w:sz="8" w:space="0" w:color="000000"/>
              <w:right w:val="single" w:sz="8" w:space="0" w:color="000000"/>
            </w:tcBorders>
            <w:tcMar>
              <w:top w:w="140" w:type="nil"/>
              <w:right w:w="140" w:type="nil"/>
            </w:tcMar>
          </w:tcPr>
          <w:p w14:paraId="72AFDA0B"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lastRenderedPageBreak/>
              <w:t>Week 10 </w:t>
            </w:r>
          </w:p>
          <w:p w14:paraId="5F4CD68C"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 </w:t>
            </w:r>
          </w:p>
        </w:tc>
        <w:tc>
          <w:tcPr>
            <w:tcW w:w="0" w:type="auto"/>
            <w:tcBorders>
              <w:bottom w:val="single" w:sz="8" w:space="0" w:color="000000"/>
              <w:right w:val="single" w:sz="8" w:space="0" w:color="000000"/>
            </w:tcBorders>
            <w:tcMar>
              <w:top w:w="140" w:type="nil"/>
              <w:right w:w="140" w:type="nil"/>
            </w:tcMar>
          </w:tcPr>
          <w:p w14:paraId="21CFB11F" w14:textId="77777777" w:rsidR="00D83F83" w:rsidRPr="005E63C1" w:rsidRDefault="00D83F83" w:rsidP="0092190C">
            <w:pPr>
              <w:widowControl w:val="0"/>
              <w:autoSpaceDE w:val="0"/>
              <w:autoSpaceDN w:val="0"/>
              <w:adjustRightInd w:val="0"/>
              <w:spacing w:after="0" w:line="240" w:lineRule="auto"/>
              <w:rPr>
                <w:b/>
                <w:lang w:eastAsia="ja-JP"/>
              </w:rPr>
            </w:pPr>
            <w:r w:rsidRPr="005E63C1">
              <w:rPr>
                <w:b/>
                <w:lang w:eastAsia="ja-JP"/>
              </w:rPr>
              <w:t>FEMINIST STANDPOINT THEORY</w:t>
            </w:r>
          </w:p>
        </w:tc>
        <w:tc>
          <w:tcPr>
            <w:tcW w:w="0" w:type="auto"/>
            <w:tcBorders>
              <w:bottom w:val="single" w:sz="8" w:space="0" w:color="000000"/>
              <w:right w:val="single" w:sz="8" w:space="0" w:color="000000"/>
            </w:tcBorders>
            <w:tcMar>
              <w:top w:w="140" w:type="nil"/>
              <w:right w:w="140" w:type="nil"/>
            </w:tcMar>
          </w:tcPr>
          <w:p w14:paraId="37CABA32" w14:textId="77777777" w:rsidR="00D83F83" w:rsidRPr="005E63C1" w:rsidRDefault="00D83F83" w:rsidP="0092190C">
            <w:pPr>
              <w:widowControl w:val="0"/>
              <w:autoSpaceDE w:val="0"/>
              <w:autoSpaceDN w:val="0"/>
              <w:adjustRightInd w:val="0"/>
              <w:spacing w:after="0" w:line="240" w:lineRule="auto"/>
              <w:rPr>
                <w:b/>
                <w:bCs/>
                <w:lang w:eastAsia="ja-JP"/>
              </w:rPr>
            </w:pPr>
            <w:r w:rsidRPr="005E63C1">
              <w:rPr>
                <w:b/>
                <w:bCs/>
                <w:lang w:eastAsia="ja-JP"/>
              </w:rPr>
              <w:t>Readings:</w:t>
            </w:r>
          </w:p>
          <w:p w14:paraId="7755D206" w14:textId="77777777" w:rsidR="00D83F83" w:rsidRPr="005E63C1" w:rsidRDefault="00D83F83" w:rsidP="0092190C">
            <w:pPr>
              <w:pStyle w:val="ListParagraph"/>
              <w:widowControl w:val="0"/>
              <w:numPr>
                <w:ilvl w:val="0"/>
                <w:numId w:val="26"/>
              </w:numPr>
              <w:autoSpaceDE w:val="0"/>
              <w:autoSpaceDN w:val="0"/>
              <w:adjustRightInd w:val="0"/>
              <w:spacing w:after="0" w:line="240" w:lineRule="auto"/>
            </w:pPr>
            <w:r w:rsidRPr="005E63C1">
              <w:t>Jaggar, pp. 303-307</w:t>
            </w:r>
          </w:p>
          <w:p w14:paraId="3267236C" w14:textId="77777777" w:rsidR="00D83F83" w:rsidRPr="005E63C1" w:rsidRDefault="00D83F83" w:rsidP="0092190C">
            <w:pPr>
              <w:pStyle w:val="ListParagraph"/>
              <w:widowControl w:val="0"/>
              <w:numPr>
                <w:ilvl w:val="0"/>
                <w:numId w:val="26"/>
              </w:numPr>
              <w:autoSpaceDE w:val="0"/>
              <w:autoSpaceDN w:val="0"/>
              <w:adjustRightInd w:val="0"/>
              <w:spacing w:after="0" w:line="240" w:lineRule="auto"/>
            </w:pPr>
            <w:r w:rsidRPr="005E63C1">
              <w:t>Collins, “Learning from the Outsider Within: The Sociological Significance of Black Feminist Thought,” pp. 308-319 (in Jaggar)</w:t>
            </w:r>
          </w:p>
          <w:p w14:paraId="39C6A7CC" w14:textId="77777777" w:rsidR="00D83F83" w:rsidRPr="005E63C1" w:rsidRDefault="00D83F83" w:rsidP="0092190C">
            <w:pPr>
              <w:pStyle w:val="ListParagraph"/>
              <w:widowControl w:val="0"/>
              <w:numPr>
                <w:ilvl w:val="0"/>
                <w:numId w:val="26"/>
              </w:numPr>
              <w:autoSpaceDE w:val="0"/>
              <w:autoSpaceDN w:val="0"/>
              <w:adjustRightInd w:val="0"/>
              <w:spacing w:after="0" w:line="240" w:lineRule="auto"/>
            </w:pPr>
            <w:r w:rsidRPr="005E63C1">
              <w:t>Mies, “The Need for a New Vision: The Subsistence Perspective,” pp. 320-330 (in Jaggar)</w:t>
            </w:r>
          </w:p>
          <w:p w14:paraId="1520147B" w14:textId="77777777" w:rsidR="00D83F83" w:rsidRPr="005E63C1" w:rsidRDefault="00D83F83" w:rsidP="0092190C">
            <w:pPr>
              <w:pStyle w:val="ListParagraph"/>
              <w:widowControl w:val="0"/>
              <w:numPr>
                <w:ilvl w:val="0"/>
                <w:numId w:val="26"/>
              </w:numPr>
              <w:autoSpaceDE w:val="0"/>
              <w:autoSpaceDN w:val="0"/>
              <w:adjustRightInd w:val="0"/>
              <w:spacing w:after="0" w:line="240" w:lineRule="auto"/>
            </w:pPr>
            <w:r w:rsidRPr="005E63C1">
              <w:t>Harding, “Borderlands Epistemologies,” pp. 331-341 (in Jaggar)</w:t>
            </w:r>
          </w:p>
          <w:p w14:paraId="0ABE5E38"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Assignment: </w:t>
            </w:r>
            <w:r w:rsidRPr="005E63C1">
              <w:rPr>
                <w:lang w:eastAsia="ja-JP"/>
              </w:rPr>
              <w:t xml:space="preserve"> No assignment due</w:t>
            </w:r>
          </w:p>
          <w:p w14:paraId="44315246"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 </w:t>
            </w:r>
          </w:p>
          <w:p w14:paraId="332E2FA8"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Discussion: </w:t>
            </w:r>
            <w:r w:rsidRPr="005E63C1">
              <w:rPr>
                <w:lang w:eastAsia="ja-JP"/>
              </w:rPr>
              <w:t> First post due August 26th by 11:59 PM EST. Response posts due August 28th by 11:59 PM EST.</w:t>
            </w:r>
          </w:p>
        </w:tc>
      </w:tr>
      <w:tr w:rsidR="00D83F83" w:rsidRPr="005E63C1" w14:paraId="2B94CDDE" w14:textId="77777777" w:rsidTr="00D83F83">
        <w:tblPrEx>
          <w:tblBorders>
            <w:top w:val="none" w:sz="0" w:space="0" w:color="auto"/>
          </w:tblBorders>
        </w:tblPrEx>
        <w:tc>
          <w:tcPr>
            <w:tcW w:w="0" w:type="auto"/>
            <w:tcBorders>
              <w:left w:val="single" w:sz="8" w:space="0" w:color="000000"/>
              <w:bottom w:val="single" w:sz="8" w:space="0" w:color="000000"/>
              <w:right w:val="single" w:sz="8" w:space="0" w:color="000000"/>
            </w:tcBorders>
            <w:tcMar>
              <w:top w:w="140" w:type="nil"/>
              <w:right w:w="140" w:type="nil"/>
            </w:tcMar>
          </w:tcPr>
          <w:p w14:paraId="73E7080E"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Week 11 </w:t>
            </w:r>
          </w:p>
          <w:p w14:paraId="012CF0E2"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 </w:t>
            </w:r>
          </w:p>
        </w:tc>
        <w:tc>
          <w:tcPr>
            <w:tcW w:w="0" w:type="auto"/>
            <w:tcBorders>
              <w:bottom w:val="single" w:sz="8" w:space="0" w:color="000000"/>
              <w:right w:val="single" w:sz="8" w:space="0" w:color="000000"/>
            </w:tcBorders>
            <w:tcMar>
              <w:top w:w="140" w:type="nil"/>
              <w:right w:w="140" w:type="nil"/>
            </w:tcMar>
          </w:tcPr>
          <w:p w14:paraId="3421C1E1" w14:textId="77777777" w:rsidR="00D83F83" w:rsidRPr="005E63C1" w:rsidRDefault="00D83F83" w:rsidP="0092190C">
            <w:pPr>
              <w:widowControl w:val="0"/>
              <w:autoSpaceDE w:val="0"/>
              <w:autoSpaceDN w:val="0"/>
              <w:adjustRightInd w:val="0"/>
              <w:spacing w:after="0" w:line="240" w:lineRule="auto"/>
              <w:rPr>
                <w:b/>
                <w:lang w:eastAsia="ja-JP"/>
              </w:rPr>
            </w:pPr>
            <w:r w:rsidRPr="005E63C1">
              <w:rPr>
                <w:b/>
                <w:lang w:eastAsia="ja-JP"/>
              </w:rPr>
              <w:t>FEMINIST POSTMODERNISM</w:t>
            </w:r>
          </w:p>
        </w:tc>
        <w:tc>
          <w:tcPr>
            <w:tcW w:w="0" w:type="auto"/>
            <w:tcBorders>
              <w:bottom w:val="single" w:sz="8" w:space="0" w:color="000000"/>
              <w:right w:val="single" w:sz="8" w:space="0" w:color="000000"/>
            </w:tcBorders>
            <w:tcMar>
              <w:top w:w="140" w:type="nil"/>
              <w:right w:w="140" w:type="nil"/>
            </w:tcMar>
          </w:tcPr>
          <w:p w14:paraId="0E179BED" w14:textId="77777777" w:rsidR="00D83F83" w:rsidRPr="005E63C1" w:rsidRDefault="00D83F83" w:rsidP="0092190C">
            <w:pPr>
              <w:widowControl w:val="0"/>
              <w:autoSpaceDE w:val="0"/>
              <w:autoSpaceDN w:val="0"/>
              <w:adjustRightInd w:val="0"/>
              <w:spacing w:after="0" w:line="240" w:lineRule="auto"/>
              <w:rPr>
                <w:b/>
                <w:bCs/>
                <w:lang w:eastAsia="ja-JP"/>
              </w:rPr>
            </w:pPr>
            <w:r w:rsidRPr="005E63C1">
              <w:rPr>
                <w:b/>
                <w:bCs/>
                <w:lang w:eastAsia="ja-JP"/>
              </w:rPr>
              <w:t>Readings:</w:t>
            </w:r>
          </w:p>
          <w:p w14:paraId="3AC58124" w14:textId="77777777" w:rsidR="00D83F83" w:rsidRPr="005E63C1" w:rsidRDefault="00D83F83" w:rsidP="0092190C">
            <w:pPr>
              <w:pStyle w:val="ListParagraph"/>
              <w:widowControl w:val="0"/>
              <w:numPr>
                <w:ilvl w:val="0"/>
                <w:numId w:val="27"/>
              </w:numPr>
              <w:autoSpaceDE w:val="0"/>
              <w:autoSpaceDN w:val="0"/>
              <w:adjustRightInd w:val="0"/>
              <w:spacing w:after="0" w:line="240" w:lineRule="auto"/>
            </w:pPr>
            <w:r w:rsidRPr="005E63C1">
              <w:rPr>
                <w:lang w:eastAsia="ja-JP"/>
              </w:rPr>
              <w:t>(</w:t>
            </w:r>
            <w:r w:rsidRPr="005E63C1">
              <w:t>Jaggar, pp. 342-346</w:t>
            </w:r>
          </w:p>
          <w:p w14:paraId="45F82073" w14:textId="77777777" w:rsidR="00D83F83" w:rsidRPr="005E63C1" w:rsidRDefault="00D83F83" w:rsidP="0092190C">
            <w:pPr>
              <w:pStyle w:val="ListParagraph"/>
              <w:widowControl w:val="0"/>
              <w:numPr>
                <w:ilvl w:val="0"/>
                <w:numId w:val="27"/>
              </w:numPr>
              <w:autoSpaceDE w:val="0"/>
              <w:autoSpaceDN w:val="0"/>
              <w:adjustRightInd w:val="0"/>
              <w:spacing w:after="0" w:line="240" w:lineRule="auto"/>
            </w:pPr>
            <w:r w:rsidRPr="005E63C1">
              <w:t>Haraway, “Situated Knowledges,” pp. 346-352 (in Jaggar)</w:t>
            </w:r>
          </w:p>
          <w:p w14:paraId="6D368DD5" w14:textId="1A46D666" w:rsidR="00D83F83" w:rsidRPr="005E63C1" w:rsidRDefault="00D83F83" w:rsidP="0092190C">
            <w:pPr>
              <w:pStyle w:val="ListParagraph"/>
              <w:widowControl w:val="0"/>
              <w:numPr>
                <w:ilvl w:val="0"/>
                <w:numId w:val="27"/>
              </w:numPr>
              <w:autoSpaceDE w:val="0"/>
              <w:autoSpaceDN w:val="0"/>
              <w:adjustRightInd w:val="0"/>
              <w:spacing w:after="0" w:line="240" w:lineRule="auto"/>
            </w:pPr>
            <w:r w:rsidRPr="005E63C1">
              <w:t xml:space="preserve">Opie, “Qualitative Research, </w:t>
            </w:r>
            <w:r w:rsidR="006A2F41" w:rsidRPr="005E63C1">
              <w:t>Appropriation</w:t>
            </w:r>
            <w:r w:rsidRPr="005E63C1">
              <w:t xml:space="preserve"> of the “Other” and Empowerment,” pp. 362-373 (in Jaggar)</w:t>
            </w:r>
          </w:p>
          <w:p w14:paraId="5D5B646D" w14:textId="25CFF602"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 xml:space="preserve">Assignment: </w:t>
            </w:r>
            <w:r w:rsidRPr="005E63C1">
              <w:rPr>
                <w:bCs/>
                <w:lang w:eastAsia="ja-JP"/>
              </w:rPr>
              <w:t>No assignment due</w:t>
            </w:r>
          </w:p>
          <w:p w14:paraId="16288576"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Discussion: </w:t>
            </w:r>
            <w:r w:rsidRPr="005E63C1">
              <w:rPr>
                <w:lang w:eastAsia="ja-JP"/>
              </w:rPr>
              <w:t> First post due November 12th by 11:59 PM EST. Response posts due November 15th by 11:59 PM EST.</w:t>
            </w:r>
          </w:p>
        </w:tc>
      </w:tr>
      <w:tr w:rsidR="00D83F83" w:rsidRPr="005E63C1" w14:paraId="37A5B962" w14:textId="77777777" w:rsidTr="00D83F83">
        <w:tblPrEx>
          <w:tblBorders>
            <w:top w:val="none" w:sz="0" w:space="0" w:color="auto"/>
          </w:tblBorders>
        </w:tblPrEx>
        <w:tc>
          <w:tcPr>
            <w:tcW w:w="0" w:type="auto"/>
            <w:tcBorders>
              <w:left w:val="single" w:sz="8" w:space="0" w:color="000000"/>
              <w:bottom w:val="single" w:sz="8" w:space="0" w:color="000000"/>
              <w:right w:val="single" w:sz="8" w:space="0" w:color="000000"/>
            </w:tcBorders>
            <w:tcMar>
              <w:top w:w="140" w:type="nil"/>
              <w:right w:w="140" w:type="nil"/>
            </w:tcMar>
          </w:tcPr>
          <w:p w14:paraId="06AA9ADD"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Week 12 </w:t>
            </w:r>
          </w:p>
          <w:p w14:paraId="5A03C243"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 </w:t>
            </w:r>
          </w:p>
        </w:tc>
        <w:tc>
          <w:tcPr>
            <w:tcW w:w="0" w:type="auto"/>
            <w:tcBorders>
              <w:bottom w:val="single" w:sz="8" w:space="0" w:color="000000"/>
              <w:right w:val="single" w:sz="8" w:space="0" w:color="000000"/>
            </w:tcBorders>
            <w:tcMar>
              <w:top w:w="140" w:type="nil"/>
              <w:right w:w="140" w:type="nil"/>
            </w:tcMar>
          </w:tcPr>
          <w:p w14:paraId="5D406419"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 WORK WEEK</w:t>
            </w:r>
          </w:p>
        </w:tc>
        <w:tc>
          <w:tcPr>
            <w:tcW w:w="0" w:type="auto"/>
            <w:tcBorders>
              <w:bottom w:val="single" w:sz="8" w:space="0" w:color="000000"/>
              <w:right w:val="single" w:sz="8" w:space="0" w:color="000000"/>
            </w:tcBorders>
            <w:tcMar>
              <w:top w:w="140" w:type="nil"/>
              <w:right w:w="140" w:type="nil"/>
            </w:tcMar>
          </w:tcPr>
          <w:p w14:paraId="0A4CF22B" w14:textId="77777777" w:rsidR="00D83F83" w:rsidRPr="005E63C1" w:rsidRDefault="00D83F83" w:rsidP="0092190C">
            <w:pPr>
              <w:widowControl w:val="0"/>
              <w:autoSpaceDE w:val="0"/>
              <w:autoSpaceDN w:val="0"/>
              <w:adjustRightInd w:val="0"/>
              <w:spacing w:after="0" w:line="240" w:lineRule="auto"/>
              <w:rPr>
                <w:b/>
                <w:bCs/>
                <w:lang w:eastAsia="ja-JP"/>
              </w:rPr>
            </w:pPr>
            <w:r w:rsidRPr="005E63C1">
              <w:rPr>
                <w:b/>
                <w:bCs/>
                <w:lang w:eastAsia="ja-JP"/>
              </w:rPr>
              <w:t>Readings:</w:t>
            </w:r>
          </w:p>
          <w:p w14:paraId="44F3225A" w14:textId="77777777" w:rsidR="00D83F83" w:rsidRPr="005E63C1" w:rsidRDefault="00D83F83" w:rsidP="0092190C">
            <w:pPr>
              <w:pStyle w:val="ListParagraph"/>
              <w:widowControl w:val="0"/>
              <w:numPr>
                <w:ilvl w:val="0"/>
                <w:numId w:val="17"/>
              </w:numPr>
              <w:autoSpaceDE w:val="0"/>
              <w:autoSpaceDN w:val="0"/>
              <w:adjustRightInd w:val="0"/>
              <w:spacing w:after="0" w:line="240" w:lineRule="auto"/>
              <w:rPr>
                <w:bCs/>
              </w:rPr>
            </w:pPr>
            <w:r w:rsidRPr="005E63C1">
              <w:rPr>
                <w:bCs/>
              </w:rPr>
              <w:t>No readings due</w:t>
            </w:r>
          </w:p>
          <w:p w14:paraId="24EEE6F1" w14:textId="2525E3D7" w:rsidR="00D83F83" w:rsidRPr="005E63C1" w:rsidRDefault="00D83F83" w:rsidP="0092190C">
            <w:pPr>
              <w:widowControl w:val="0"/>
              <w:autoSpaceDE w:val="0"/>
              <w:autoSpaceDN w:val="0"/>
              <w:adjustRightInd w:val="0"/>
              <w:spacing w:after="0" w:line="240" w:lineRule="auto"/>
            </w:pPr>
            <w:r w:rsidRPr="005E63C1">
              <w:rPr>
                <w:b/>
                <w:bCs/>
                <w:lang w:eastAsia="ja-JP"/>
              </w:rPr>
              <w:t xml:space="preserve">Assignment: </w:t>
            </w:r>
            <w:r w:rsidRPr="005E63C1">
              <w:rPr>
                <w:bCs/>
              </w:rPr>
              <w:t>Literature Review Due April 25</w:t>
            </w:r>
            <w:r w:rsidRPr="005E63C1">
              <w:rPr>
                <w:bCs/>
                <w:vertAlign w:val="superscript"/>
              </w:rPr>
              <w:t>th</w:t>
            </w:r>
            <w:r w:rsidRPr="005E63C1">
              <w:rPr>
                <w:bCs/>
              </w:rPr>
              <w:t xml:space="preserve"> at 11:59 p.m. (relative to your particular time zone).</w:t>
            </w:r>
          </w:p>
          <w:p w14:paraId="7C1E761A"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Discussion: </w:t>
            </w:r>
            <w:r w:rsidRPr="005E63C1">
              <w:rPr>
                <w:lang w:eastAsia="ja-JP"/>
              </w:rPr>
              <w:t xml:space="preserve"> No discussion board </w:t>
            </w:r>
          </w:p>
        </w:tc>
      </w:tr>
      <w:tr w:rsidR="00D83F83" w:rsidRPr="005E63C1" w14:paraId="39A9DDC6" w14:textId="77777777" w:rsidTr="00D83F83">
        <w:tblPrEx>
          <w:tblBorders>
            <w:top w:val="none" w:sz="0" w:space="0" w:color="auto"/>
          </w:tblBorders>
        </w:tblPrEx>
        <w:tc>
          <w:tcPr>
            <w:tcW w:w="0" w:type="auto"/>
            <w:tcBorders>
              <w:left w:val="single" w:sz="8" w:space="0" w:color="000000"/>
              <w:bottom w:val="single" w:sz="8" w:space="0" w:color="000000"/>
              <w:right w:val="single" w:sz="8" w:space="0" w:color="000000"/>
            </w:tcBorders>
            <w:tcMar>
              <w:top w:w="140" w:type="nil"/>
              <w:right w:w="140" w:type="nil"/>
            </w:tcMar>
          </w:tcPr>
          <w:p w14:paraId="6BC5BAD7"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Week 13 </w:t>
            </w:r>
          </w:p>
          <w:p w14:paraId="1B9DCCEF"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 </w:t>
            </w:r>
          </w:p>
        </w:tc>
        <w:tc>
          <w:tcPr>
            <w:tcW w:w="0" w:type="auto"/>
            <w:tcBorders>
              <w:bottom w:val="single" w:sz="8" w:space="0" w:color="000000"/>
              <w:right w:val="single" w:sz="8" w:space="0" w:color="000000"/>
            </w:tcBorders>
            <w:tcMar>
              <w:top w:w="140" w:type="nil"/>
              <w:right w:w="140" w:type="nil"/>
            </w:tcMar>
          </w:tcPr>
          <w:p w14:paraId="0FCBA5FF" w14:textId="77777777" w:rsidR="00D83F83" w:rsidRPr="005E63C1" w:rsidRDefault="00D83F83" w:rsidP="0092190C">
            <w:pPr>
              <w:widowControl w:val="0"/>
              <w:autoSpaceDE w:val="0"/>
              <w:autoSpaceDN w:val="0"/>
              <w:adjustRightInd w:val="0"/>
              <w:spacing w:after="0" w:line="240" w:lineRule="auto"/>
              <w:rPr>
                <w:b/>
                <w:lang w:eastAsia="ja-JP"/>
              </w:rPr>
            </w:pPr>
            <w:r w:rsidRPr="005E63C1">
              <w:rPr>
                <w:b/>
                <w:lang w:eastAsia="ja-JP"/>
              </w:rPr>
              <w:t>DEMOCRATICIZING RESEARCH AND FEMINIST ETHICS IN RESEARCH</w:t>
            </w:r>
          </w:p>
        </w:tc>
        <w:tc>
          <w:tcPr>
            <w:tcW w:w="0" w:type="auto"/>
            <w:tcBorders>
              <w:bottom w:val="single" w:sz="8" w:space="0" w:color="000000"/>
              <w:right w:val="single" w:sz="8" w:space="0" w:color="000000"/>
            </w:tcBorders>
            <w:tcMar>
              <w:top w:w="140" w:type="nil"/>
              <w:right w:w="140" w:type="nil"/>
            </w:tcMar>
          </w:tcPr>
          <w:p w14:paraId="12ABF1D2" w14:textId="77777777" w:rsidR="00D83F83" w:rsidRPr="005E63C1" w:rsidRDefault="00D83F83" w:rsidP="0092190C">
            <w:pPr>
              <w:widowControl w:val="0"/>
              <w:autoSpaceDE w:val="0"/>
              <w:autoSpaceDN w:val="0"/>
              <w:adjustRightInd w:val="0"/>
              <w:spacing w:after="0" w:line="240" w:lineRule="auto"/>
              <w:rPr>
                <w:b/>
                <w:bCs/>
                <w:lang w:eastAsia="ja-JP"/>
              </w:rPr>
            </w:pPr>
            <w:r w:rsidRPr="005E63C1">
              <w:rPr>
                <w:b/>
                <w:bCs/>
                <w:lang w:eastAsia="ja-JP"/>
              </w:rPr>
              <w:t>Readings:</w:t>
            </w:r>
          </w:p>
          <w:p w14:paraId="6968B205" w14:textId="77777777" w:rsidR="00D83F83" w:rsidRPr="005E63C1" w:rsidRDefault="00D83F83" w:rsidP="0092190C">
            <w:pPr>
              <w:pStyle w:val="ListParagraph"/>
              <w:widowControl w:val="0"/>
              <w:numPr>
                <w:ilvl w:val="0"/>
                <w:numId w:val="17"/>
              </w:numPr>
              <w:autoSpaceDE w:val="0"/>
              <w:autoSpaceDN w:val="0"/>
              <w:adjustRightInd w:val="0"/>
              <w:spacing w:after="0" w:line="240" w:lineRule="auto"/>
            </w:pPr>
            <w:r w:rsidRPr="005E63C1">
              <w:t>Jaggar, pp. 414-17; 457-60</w:t>
            </w:r>
          </w:p>
          <w:p w14:paraId="70825483" w14:textId="77777777" w:rsidR="00D83F83" w:rsidRPr="005E63C1" w:rsidRDefault="00D83F83" w:rsidP="0092190C">
            <w:pPr>
              <w:pStyle w:val="ListParagraph"/>
              <w:widowControl w:val="0"/>
              <w:numPr>
                <w:ilvl w:val="0"/>
                <w:numId w:val="17"/>
              </w:numPr>
              <w:autoSpaceDE w:val="0"/>
              <w:autoSpaceDN w:val="0"/>
              <w:adjustRightInd w:val="0"/>
              <w:spacing w:after="0" w:line="240" w:lineRule="auto"/>
            </w:pPr>
            <w:r w:rsidRPr="005E63C1">
              <w:t xml:space="preserve">Maguire, “Feminist Participatory </w:t>
            </w:r>
            <w:r w:rsidRPr="005E63C1">
              <w:lastRenderedPageBreak/>
              <w:t>Research,” pp. 417-432 (in Jaggar)</w:t>
            </w:r>
          </w:p>
          <w:p w14:paraId="0649C542" w14:textId="329D50E3" w:rsidR="00D83F83" w:rsidRPr="005E63C1" w:rsidRDefault="00D83F83" w:rsidP="0092190C">
            <w:pPr>
              <w:pStyle w:val="ListParagraph"/>
              <w:widowControl w:val="0"/>
              <w:numPr>
                <w:ilvl w:val="0"/>
                <w:numId w:val="17"/>
              </w:numPr>
              <w:autoSpaceDE w:val="0"/>
              <w:autoSpaceDN w:val="0"/>
              <w:adjustRightInd w:val="0"/>
              <w:spacing w:after="0" w:line="240" w:lineRule="auto"/>
            </w:pPr>
            <w:r w:rsidRPr="005E63C1">
              <w:t>Alcoff, “The Problem of Speaking for Others,” pp. 484-05 (in Jaggar)</w:t>
            </w:r>
          </w:p>
          <w:p w14:paraId="2E89D6C5" w14:textId="649B3EA3"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Assignment: </w:t>
            </w:r>
            <w:r w:rsidR="00A17047">
              <w:rPr>
                <w:bCs/>
                <w:lang w:eastAsia="ja-JP"/>
              </w:rPr>
              <w:t>FPAR reflection due</w:t>
            </w:r>
          </w:p>
          <w:p w14:paraId="790115AF"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Discussion: </w:t>
            </w:r>
            <w:r w:rsidRPr="005E63C1">
              <w:rPr>
                <w:lang w:eastAsia="ja-JP"/>
              </w:rPr>
              <w:t> First post due November 19th by 11:59 PM EST. Response posts due November 22nd by 11:59 PM EST.</w:t>
            </w:r>
          </w:p>
        </w:tc>
      </w:tr>
      <w:tr w:rsidR="00D83F83" w:rsidRPr="005E63C1" w14:paraId="10325ED8" w14:textId="77777777" w:rsidTr="00D83F83">
        <w:tblPrEx>
          <w:tblBorders>
            <w:top w:val="none" w:sz="0" w:space="0" w:color="auto"/>
          </w:tblBorders>
        </w:tblPrEx>
        <w:tc>
          <w:tcPr>
            <w:tcW w:w="0" w:type="auto"/>
            <w:tcBorders>
              <w:left w:val="single" w:sz="8" w:space="0" w:color="000000"/>
              <w:bottom w:val="single" w:sz="8" w:space="0" w:color="000000"/>
              <w:right w:val="single" w:sz="8" w:space="0" w:color="000000"/>
            </w:tcBorders>
            <w:tcMar>
              <w:top w:w="140" w:type="nil"/>
              <w:right w:w="140" w:type="nil"/>
            </w:tcMar>
          </w:tcPr>
          <w:p w14:paraId="44ADD0DE"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lastRenderedPageBreak/>
              <w:t>Week 14 </w:t>
            </w:r>
          </w:p>
        </w:tc>
        <w:tc>
          <w:tcPr>
            <w:tcW w:w="0" w:type="auto"/>
            <w:tcBorders>
              <w:bottom w:val="single" w:sz="8" w:space="0" w:color="000000"/>
              <w:right w:val="single" w:sz="8" w:space="0" w:color="000000"/>
            </w:tcBorders>
            <w:tcMar>
              <w:top w:w="140" w:type="nil"/>
              <w:right w:w="140" w:type="nil"/>
            </w:tcMar>
          </w:tcPr>
          <w:p w14:paraId="5B32A99E" w14:textId="77777777" w:rsidR="00D83F83" w:rsidRPr="005E63C1" w:rsidRDefault="00D83F83" w:rsidP="0092190C">
            <w:pPr>
              <w:widowControl w:val="0"/>
              <w:autoSpaceDE w:val="0"/>
              <w:autoSpaceDN w:val="0"/>
              <w:adjustRightInd w:val="0"/>
              <w:spacing w:after="0" w:line="240" w:lineRule="auto"/>
              <w:rPr>
                <w:b/>
                <w:lang w:eastAsia="ja-JP"/>
              </w:rPr>
            </w:pPr>
            <w:r w:rsidRPr="005E63C1">
              <w:rPr>
                <w:b/>
                <w:lang w:eastAsia="ja-JP"/>
              </w:rPr>
              <w:t>WRAPPING IT UP</w:t>
            </w:r>
          </w:p>
        </w:tc>
        <w:tc>
          <w:tcPr>
            <w:tcW w:w="0" w:type="auto"/>
            <w:tcBorders>
              <w:bottom w:val="single" w:sz="8" w:space="0" w:color="000000"/>
              <w:right w:val="single" w:sz="8" w:space="0" w:color="000000"/>
            </w:tcBorders>
            <w:tcMar>
              <w:top w:w="140" w:type="nil"/>
              <w:right w:w="140" w:type="nil"/>
            </w:tcMar>
          </w:tcPr>
          <w:p w14:paraId="41A1EB7D"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Readings: </w:t>
            </w:r>
            <w:r w:rsidRPr="005E63C1">
              <w:rPr>
                <w:bCs/>
                <w:lang w:eastAsia="ja-JP"/>
              </w:rPr>
              <w:t>No readings due</w:t>
            </w:r>
          </w:p>
          <w:p w14:paraId="7BD3F31F"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 xml:space="preserve">Assignment: </w:t>
            </w:r>
            <w:r w:rsidRPr="005E63C1">
              <w:rPr>
                <w:bCs/>
                <w:lang w:eastAsia="ja-JP"/>
              </w:rPr>
              <w:t>No assignments due</w:t>
            </w:r>
          </w:p>
          <w:p w14:paraId="0D22EEDD"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Discussion: </w:t>
            </w:r>
            <w:r w:rsidRPr="005E63C1">
              <w:rPr>
                <w:lang w:eastAsia="ja-JP"/>
              </w:rPr>
              <w:t> First post due December 3rd by 11:59 PM EST. Response posts due December 6th by 11:59 PM EST. </w:t>
            </w:r>
          </w:p>
        </w:tc>
      </w:tr>
      <w:tr w:rsidR="00D83F83" w:rsidRPr="005E63C1" w14:paraId="4D78C756" w14:textId="77777777" w:rsidTr="00D83F83">
        <w:tc>
          <w:tcPr>
            <w:tcW w:w="0" w:type="auto"/>
            <w:tcBorders>
              <w:left w:val="single" w:sz="8" w:space="0" w:color="000000"/>
              <w:bottom w:val="single" w:sz="8" w:space="0" w:color="000000"/>
              <w:right w:val="single" w:sz="8" w:space="0" w:color="000000"/>
            </w:tcBorders>
            <w:tcMar>
              <w:top w:w="140" w:type="nil"/>
              <w:right w:w="140" w:type="nil"/>
            </w:tcMar>
          </w:tcPr>
          <w:p w14:paraId="776D2DAD"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Week 15 </w:t>
            </w:r>
          </w:p>
          <w:p w14:paraId="327E424E"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 </w:t>
            </w:r>
          </w:p>
        </w:tc>
        <w:tc>
          <w:tcPr>
            <w:tcW w:w="0" w:type="auto"/>
            <w:tcBorders>
              <w:bottom w:val="single" w:sz="8" w:space="0" w:color="000000"/>
              <w:right w:val="single" w:sz="8" w:space="0" w:color="000000"/>
            </w:tcBorders>
            <w:tcMar>
              <w:top w:w="140" w:type="nil"/>
              <w:right w:w="140" w:type="nil"/>
            </w:tcMar>
          </w:tcPr>
          <w:p w14:paraId="30C278F0"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END OF SEMESTER</w:t>
            </w:r>
          </w:p>
        </w:tc>
        <w:tc>
          <w:tcPr>
            <w:tcW w:w="0" w:type="auto"/>
            <w:tcBorders>
              <w:bottom w:val="single" w:sz="8" w:space="0" w:color="000000"/>
              <w:right w:val="single" w:sz="8" w:space="0" w:color="000000"/>
            </w:tcBorders>
            <w:tcMar>
              <w:top w:w="140" w:type="nil"/>
              <w:right w:w="140" w:type="nil"/>
            </w:tcMar>
          </w:tcPr>
          <w:p w14:paraId="2FA6576B"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Readings:</w:t>
            </w:r>
          </w:p>
          <w:p w14:paraId="5F9CFA10" w14:textId="7CBC5197" w:rsidR="00D83F83" w:rsidRPr="005E63C1" w:rsidRDefault="00D83F83" w:rsidP="0092190C">
            <w:pPr>
              <w:widowControl w:val="0"/>
              <w:numPr>
                <w:ilvl w:val="0"/>
                <w:numId w:val="16"/>
              </w:numPr>
              <w:tabs>
                <w:tab w:val="left" w:pos="220"/>
                <w:tab w:val="left" w:pos="720"/>
              </w:tabs>
              <w:autoSpaceDE w:val="0"/>
              <w:autoSpaceDN w:val="0"/>
              <w:adjustRightInd w:val="0"/>
              <w:spacing w:after="0" w:line="240" w:lineRule="auto"/>
              <w:ind w:hanging="720"/>
              <w:rPr>
                <w:lang w:eastAsia="ja-JP"/>
              </w:rPr>
            </w:pPr>
            <w:r w:rsidRPr="005E63C1">
              <w:rPr>
                <w:lang w:eastAsia="ja-JP"/>
              </w:rPr>
              <w:t>No readings due</w:t>
            </w:r>
          </w:p>
          <w:p w14:paraId="322C2AB3" w14:textId="05E83510"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Assignment: </w:t>
            </w:r>
            <w:r w:rsidRPr="005E63C1">
              <w:rPr>
                <w:lang w:eastAsia="ja-JP"/>
              </w:rPr>
              <w:t>Final Research Design portfolio due on December 13</w:t>
            </w:r>
            <w:r w:rsidRPr="005E63C1">
              <w:rPr>
                <w:vertAlign w:val="superscript"/>
                <w:lang w:eastAsia="ja-JP"/>
              </w:rPr>
              <w:t>th</w:t>
            </w:r>
            <w:r w:rsidRPr="005E63C1">
              <w:rPr>
                <w:lang w:eastAsia="ja-JP"/>
              </w:rPr>
              <w:t> by 11:59 PM EST.</w:t>
            </w:r>
          </w:p>
          <w:p w14:paraId="30FF95A2" w14:textId="26EEB266"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Please be sure to fill out the end of semester course evaluations.</w:t>
            </w:r>
          </w:p>
          <w:p w14:paraId="581C370D" w14:textId="77777777" w:rsidR="00D83F83" w:rsidRPr="005E63C1" w:rsidRDefault="00D83F83" w:rsidP="0092190C">
            <w:pPr>
              <w:widowControl w:val="0"/>
              <w:autoSpaceDE w:val="0"/>
              <w:autoSpaceDN w:val="0"/>
              <w:adjustRightInd w:val="0"/>
              <w:spacing w:after="0" w:line="240" w:lineRule="auto"/>
              <w:rPr>
                <w:lang w:eastAsia="ja-JP"/>
              </w:rPr>
            </w:pPr>
            <w:r w:rsidRPr="005E63C1">
              <w:rPr>
                <w:b/>
                <w:bCs/>
                <w:lang w:eastAsia="ja-JP"/>
              </w:rPr>
              <w:t>Discussion: </w:t>
            </w:r>
            <w:r w:rsidRPr="005E63C1">
              <w:rPr>
                <w:lang w:eastAsia="ja-JP"/>
              </w:rPr>
              <w:t> No discussion posts due</w:t>
            </w:r>
          </w:p>
        </w:tc>
      </w:tr>
    </w:tbl>
    <w:p w14:paraId="2D841160"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 </w:t>
      </w:r>
    </w:p>
    <w:p w14:paraId="3E9B4F44" w14:textId="77777777" w:rsidR="00D83F83" w:rsidRPr="005E63C1" w:rsidRDefault="00D83F83" w:rsidP="0092190C">
      <w:pPr>
        <w:widowControl w:val="0"/>
        <w:autoSpaceDE w:val="0"/>
        <w:autoSpaceDN w:val="0"/>
        <w:adjustRightInd w:val="0"/>
        <w:spacing w:after="0" w:line="240" w:lineRule="auto"/>
        <w:ind w:left="2560"/>
        <w:rPr>
          <w:lang w:eastAsia="ja-JP"/>
        </w:rPr>
      </w:pPr>
      <w:r w:rsidRPr="005E63C1">
        <w:rPr>
          <w:lang w:eastAsia="ja-JP"/>
        </w:rPr>
        <w:t> </w:t>
      </w:r>
    </w:p>
    <w:p w14:paraId="673CB0CD" w14:textId="77777777" w:rsidR="00D83F83" w:rsidRPr="005E63C1" w:rsidRDefault="00D83F83" w:rsidP="0092190C">
      <w:pPr>
        <w:widowControl w:val="0"/>
        <w:autoSpaceDE w:val="0"/>
        <w:autoSpaceDN w:val="0"/>
        <w:adjustRightInd w:val="0"/>
        <w:spacing w:after="0" w:line="240" w:lineRule="auto"/>
        <w:rPr>
          <w:lang w:eastAsia="ja-JP"/>
        </w:rPr>
      </w:pPr>
      <w:r w:rsidRPr="005E63C1">
        <w:rPr>
          <w:lang w:eastAsia="ja-JP"/>
        </w:rPr>
        <w:t> </w:t>
      </w:r>
    </w:p>
    <w:p w14:paraId="1E57A528" w14:textId="77777777" w:rsidR="00D83F83" w:rsidRPr="005E63C1" w:rsidRDefault="00D83F83" w:rsidP="0092190C">
      <w:pPr>
        <w:widowControl w:val="0"/>
        <w:autoSpaceDE w:val="0"/>
        <w:autoSpaceDN w:val="0"/>
        <w:adjustRightInd w:val="0"/>
        <w:spacing w:after="0" w:line="240" w:lineRule="auto"/>
      </w:pPr>
      <w:r w:rsidRPr="005E63C1">
        <w:rPr>
          <w:b/>
          <w:bCs/>
        </w:rPr>
        <w:t> </w:t>
      </w:r>
    </w:p>
    <w:p w14:paraId="2367AC9A" w14:textId="77777777" w:rsidR="00D83F83" w:rsidRPr="005E63C1" w:rsidRDefault="00D83F83" w:rsidP="0092190C">
      <w:pPr>
        <w:widowControl w:val="0"/>
        <w:autoSpaceDE w:val="0"/>
        <w:autoSpaceDN w:val="0"/>
        <w:adjustRightInd w:val="0"/>
        <w:spacing w:after="0" w:line="240" w:lineRule="auto"/>
      </w:pPr>
      <w:r w:rsidRPr="005E63C1">
        <w:rPr>
          <w:b/>
          <w:bCs/>
        </w:rPr>
        <w:t> </w:t>
      </w:r>
    </w:p>
    <w:p w14:paraId="5B5544D8" w14:textId="77777777" w:rsidR="00D83F83" w:rsidRPr="005E63C1" w:rsidRDefault="00D83F83" w:rsidP="0092190C">
      <w:pPr>
        <w:widowControl w:val="0"/>
        <w:autoSpaceDE w:val="0"/>
        <w:autoSpaceDN w:val="0"/>
        <w:adjustRightInd w:val="0"/>
        <w:spacing w:after="0" w:line="240" w:lineRule="auto"/>
      </w:pPr>
      <w:r w:rsidRPr="005E63C1">
        <w:rPr>
          <w:b/>
          <w:bCs/>
        </w:rPr>
        <w:t> </w:t>
      </w:r>
    </w:p>
    <w:p w14:paraId="713EF572" w14:textId="77777777" w:rsidR="00D83F83" w:rsidRPr="005E63C1" w:rsidRDefault="00D83F83" w:rsidP="0092190C">
      <w:pPr>
        <w:widowControl w:val="0"/>
        <w:autoSpaceDE w:val="0"/>
        <w:autoSpaceDN w:val="0"/>
        <w:adjustRightInd w:val="0"/>
        <w:spacing w:after="0" w:line="240" w:lineRule="auto"/>
      </w:pPr>
      <w:r w:rsidRPr="005E63C1">
        <w:rPr>
          <w:b/>
          <w:bCs/>
        </w:rPr>
        <w:t> </w:t>
      </w:r>
    </w:p>
    <w:p w14:paraId="175B1499" w14:textId="77777777" w:rsidR="00D83F83" w:rsidRPr="005E63C1" w:rsidRDefault="00D83F83" w:rsidP="0092190C">
      <w:pPr>
        <w:widowControl w:val="0"/>
        <w:autoSpaceDE w:val="0"/>
        <w:autoSpaceDN w:val="0"/>
        <w:adjustRightInd w:val="0"/>
        <w:spacing w:after="0" w:line="240" w:lineRule="auto"/>
      </w:pPr>
      <w:r w:rsidRPr="005E63C1">
        <w:rPr>
          <w:b/>
          <w:bCs/>
        </w:rPr>
        <w:t> </w:t>
      </w:r>
    </w:p>
    <w:p w14:paraId="1C31E091" w14:textId="77777777" w:rsidR="00D83F83" w:rsidRPr="005E63C1" w:rsidRDefault="00D83F83" w:rsidP="0092190C">
      <w:pPr>
        <w:widowControl w:val="0"/>
        <w:autoSpaceDE w:val="0"/>
        <w:autoSpaceDN w:val="0"/>
        <w:adjustRightInd w:val="0"/>
        <w:spacing w:after="0" w:line="240" w:lineRule="auto"/>
      </w:pPr>
      <w:r w:rsidRPr="005E63C1">
        <w:rPr>
          <w:b/>
          <w:bCs/>
        </w:rPr>
        <w:t>  </w:t>
      </w:r>
    </w:p>
    <w:p w14:paraId="4080C9E2" w14:textId="77777777" w:rsidR="00D83F83" w:rsidRPr="005E63C1" w:rsidRDefault="00D83F83" w:rsidP="0092190C">
      <w:pPr>
        <w:widowControl w:val="0"/>
        <w:autoSpaceDE w:val="0"/>
        <w:autoSpaceDN w:val="0"/>
        <w:adjustRightInd w:val="0"/>
        <w:spacing w:after="0" w:line="240" w:lineRule="auto"/>
      </w:pPr>
      <w:r w:rsidRPr="005E63C1">
        <w:rPr>
          <w:b/>
          <w:bCs/>
        </w:rPr>
        <w:t> </w:t>
      </w:r>
    </w:p>
    <w:p w14:paraId="27CDA737" w14:textId="77777777" w:rsidR="00D83F83" w:rsidRPr="005E63C1" w:rsidRDefault="00D83F83" w:rsidP="0092190C">
      <w:pPr>
        <w:widowControl w:val="0"/>
        <w:autoSpaceDE w:val="0"/>
        <w:autoSpaceDN w:val="0"/>
        <w:adjustRightInd w:val="0"/>
        <w:spacing w:after="0" w:line="240" w:lineRule="auto"/>
      </w:pPr>
      <w:r w:rsidRPr="005E63C1">
        <w:rPr>
          <w:b/>
          <w:bCs/>
        </w:rPr>
        <w:t> </w:t>
      </w:r>
    </w:p>
    <w:p w14:paraId="1794A0BB" w14:textId="77777777" w:rsidR="00D83F83" w:rsidRPr="005E63C1" w:rsidRDefault="00D83F83" w:rsidP="0092190C">
      <w:pPr>
        <w:widowControl w:val="0"/>
        <w:autoSpaceDE w:val="0"/>
        <w:autoSpaceDN w:val="0"/>
        <w:adjustRightInd w:val="0"/>
        <w:spacing w:after="0" w:line="240" w:lineRule="auto"/>
      </w:pPr>
      <w:r w:rsidRPr="005E63C1">
        <w:rPr>
          <w:b/>
          <w:bCs/>
        </w:rPr>
        <w:t> </w:t>
      </w:r>
    </w:p>
    <w:p w14:paraId="3BE6DECE" w14:textId="77777777" w:rsidR="00D83F83" w:rsidRPr="005E63C1" w:rsidRDefault="00D83F83" w:rsidP="0092190C">
      <w:pPr>
        <w:spacing w:after="0" w:line="240" w:lineRule="auto"/>
      </w:pPr>
    </w:p>
    <w:p w14:paraId="71E3E090" w14:textId="77777777" w:rsidR="00067E8A" w:rsidRPr="005E63C1" w:rsidRDefault="00067E8A" w:rsidP="0092190C">
      <w:pPr>
        <w:spacing w:after="0" w:line="240" w:lineRule="auto"/>
      </w:pPr>
    </w:p>
    <w:sectPr w:rsidR="00067E8A" w:rsidRPr="005E63C1" w:rsidSect="00C61201">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1711C" w14:textId="77777777" w:rsidR="00AF7280" w:rsidRDefault="00AF7280" w:rsidP="00C61201">
      <w:pPr>
        <w:spacing w:after="0" w:line="240" w:lineRule="auto"/>
      </w:pPr>
      <w:r>
        <w:separator/>
      </w:r>
    </w:p>
  </w:endnote>
  <w:endnote w:type="continuationSeparator" w:id="0">
    <w:p w14:paraId="6682845E" w14:textId="77777777" w:rsidR="00AF7280" w:rsidRDefault="00AF7280" w:rsidP="00C6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39542" w14:textId="77777777" w:rsidR="00AF7280" w:rsidRDefault="00AF7280" w:rsidP="00C61201">
      <w:pPr>
        <w:spacing w:after="0" w:line="240" w:lineRule="auto"/>
      </w:pPr>
      <w:r>
        <w:separator/>
      </w:r>
    </w:p>
  </w:footnote>
  <w:footnote w:type="continuationSeparator" w:id="0">
    <w:p w14:paraId="179B919E" w14:textId="77777777" w:rsidR="00AF7280" w:rsidRDefault="00AF7280" w:rsidP="00C61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925C" w14:textId="77777777" w:rsidR="00C61201" w:rsidRDefault="00C61201" w:rsidP="00C612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4F239" w14:textId="77777777" w:rsidR="00C61201" w:rsidRDefault="00C61201" w:rsidP="00C6120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9AC1" w14:textId="00240225" w:rsidR="00C61201" w:rsidRPr="00C61201" w:rsidRDefault="00C61201" w:rsidP="00C61201">
    <w:pPr>
      <w:pStyle w:val="Header"/>
      <w:framePr w:wrap="around" w:vAnchor="text" w:hAnchor="margin" w:xAlign="right" w:y="1"/>
      <w:rPr>
        <w:rStyle w:val="PageNumber"/>
      </w:rPr>
    </w:pPr>
    <w:r w:rsidRPr="00C61201">
      <w:t xml:space="preserve">Master Syllabus, WGS 312, p. </w:t>
    </w:r>
    <w:r w:rsidRPr="00C61201">
      <w:rPr>
        <w:rStyle w:val="PageNumber"/>
      </w:rPr>
      <w:fldChar w:fldCharType="begin"/>
    </w:r>
    <w:r w:rsidRPr="00C61201">
      <w:rPr>
        <w:rStyle w:val="PageNumber"/>
      </w:rPr>
      <w:instrText xml:space="preserve">PAGE  </w:instrText>
    </w:r>
    <w:r w:rsidRPr="00C61201">
      <w:rPr>
        <w:rStyle w:val="PageNumber"/>
      </w:rPr>
      <w:fldChar w:fldCharType="separate"/>
    </w:r>
    <w:r w:rsidR="00C57077">
      <w:rPr>
        <w:rStyle w:val="PageNumber"/>
        <w:noProof/>
      </w:rPr>
      <w:t>10</w:t>
    </w:r>
    <w:r w:rsidRPr="00C61201">
      <w:rPr>
        <w:rStyle w:val="PageNumber"/>
      </w:rPr>
      <w:fldChar w:fldCharType="end"/>
    </w:r>
  </w:p>
  <w:p w14:paraId="1761EFEA" w14:textId="3FCEEB41" w:rsidR="00C61201" w:rsidRPr="00C61201" w:rsidRDefault="00C61201" w:rsidP="00C61201">
    <w:pPr>
      <w:pStyle w:val="Header"/>
      <w:ind w:right="360"/>
    </w:pPr>
    <w:r w:rsidRPr="00C61201">
      <w:tab/>
    </w:r>
    <w:r w:rsidRPr="00C61201">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E5408"/>
    <w:multiLevelType w:val="hybridMultilevel"/>
    <w:tmpl w:val="09C63DB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070A48EF"/>
    <w:multiLevelType w:val="hybridMultilevel"/>
    <w:tmpl w:val="ED324F80"/>
    <w:lvl w:ilvl="0" w:tplc="D42ACF06">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ADA0688"/>
    <w:multiLevelType w:val="hybridMultilevel"/>
    <w:tmpl w:val="65922F6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nsid w:val="0BF43CDE"/>
    <w:multiLevelType w:val="hybridMultilevel"/>
    <w:tmpl w:val="A20A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44A55"/>
    <w:multiLevelType w:val="hybridMultilevel"/>
    <w:tmpl w:val="C45EE222"/>
    <w:lvl w:ilvl="0" w:tplc="00010409">
      <w:start w:val="1"/>
      <w:numFmt w:val="bullet"/>
      <w:lvlText w:val=""/>
      <w:lvlJc w:val="left"/>
      <w:pPr>
        <w:tabs>
          <w:tab w:val="num" w:pos="1348"/>
        </w:tabs>
        <w:ind w:left="1348" w:hanging="360"/>
      </w:pPr>
      <w:rPr>
        <w:rFonts w:ascii="Symbol" w:hAnsi="Symbol" w:hint="default"/>
      </w:rPr>
    </w:lvl>
    <w:lvl w:ilvl="1" w:tplc="00030409" w:tentative="1">
      <w:start w:val="1"/>
      <w:numFmt w:val="bullet"/>
      <w:lvlText w:val="o"/>
      <w:lvlJc w:val="left"/>
      <w:pPr>
        <w:tabs>
          <w:tab w:val="num" w:pos="2068"/>
        </w:tabs>
        <w:ind w:left="2068" w:hanging="360"/>
      </w:pPr>
      <w:rPr>
        <w:rFonts w:ascii="Courier New" w:hAnsi="Courier New" w:hint="default"/>
      </w:rPr>
    </w:lvl>
    <w:lvl w:ilvl="2" w:tplc="00050409" w:tentative="1">
      <w:start w:val="1"/>
      <w:numFmt w:val="bullet"/>
      <w:lvlText w:val=""/>
      <w:lvlJc w:val="left"/>
      <w:pPr>
        <w:tabs>
          <w:tab w:val="num" w:pos="2788"/>
        </w:tabs>
        <w:ind w:left="2788" w:hanging="360"/>
      </w:pPr>
      <w:rPr>
        <w:rFonts w:ascii="Wingdings" w:hAnsi="Wingdings" w:hint="default"/>
      </w:rPr>
    </w:lvl>
    <w:lvl w:ilvl="3" w:tplc="00010409" w:tentative="1">
      <w:start w:val="1"/>
      <w:numFmt w:val="bullet"/>
      <w:lvlText w:val=""/>
      <w:lvlJc w:val="left"/>
      <w:pPr>
        <w:tabs>
          <w:tab w:val="num" w:pos="3508"/>
        </w:tabs>
        <w:ind w:left="3508" w:hanging="360"/>
      </w:pPr>
      <w:rPr>
        <w:rFonts w:ascii="Symbol" w:hAnsi="Symbol" w:hint="default"/>
      </w:rPr>
    </w:lvl>
    <w:lvl w:ilvl="4" w:tplc="00030409" w:tentative="1">
      <w:start w:val="1"/>
      <w:numFmt w:val="bullet"/>
      <w:lvlText w:val="o"/>
      <w:lvlJc w:val="left"/>
      <w:pPr>
        <w:tabs>
          <w:tab w:val="num" w:pos="4228"/>
        </w:tabs>
        <w:ind w:left="4228" w:hanging="360"/>
      </w:pPr>
      <w:rPr>
        <w:rFonts w:ascii="Courier New" w:hAnsi="Courier New" w:hint="default"/>
      </w:rPr>
    </w:lvl>
    <w:lvl w:ilvl="5" w:tplc="00050409" w:tentative="1">
      <w:start w:val="1"/>
      <w:numFmt w:val="bullet"/>
      <w:lvlText w:val=""/>
      <w:lvlJc w:val="left"/>
      <w:pPr>
        <w:tabs>
          <w:tab w:val="num" w:pos="4948"/>
        </w:tabs>
        <w:ind w:left="4948" w:hanging="360"/>
      </w:pPr>
      <w:rPr>
        <w:rFonts w:ascii="Wingdings" w:hAnsi="Wingdings" w:hint="default"/>
      </w:rPr>
    </w:lvl>
    <w:lvl w:ilvl="6" w:tplc="00010409" w:tentative="1">
      <w:start w:val="1"/>
      <w:numFmt w:val="bullet"/>
      <w:lvlText w:val=""/>
      <w:lvlJc w:val="left"/>
      <w:pPr>
        <w:tabs>
          <w:tab w:val="num" w:pos="5668"/>
        </w:tabs>
        <w:ind w:left="5668" w:hanging="360"/>
      </w:pPr>
      <w:rPr>
        <w:rFonts w:ascii="Symbol" w:hAnsi="Symbol" w:hint="default"/>
      </w:rPr>
    </w:lvl>
    <w:lvl w:ilvl="7" w:tplc="00030409" w:tentative="1">
      <w:start w:val="1"/>
      <w:numFmt w:val="bullet"/>
      <w:lvlText w:val="o"/>
      <w:lvlJc w:val="left"/>
      <w:pPr>
        <w:tabs>
          <w:tab w:val="num" w:pos="6388"/>
        </w:tabs>
        <w:ind w:left="6388" w:hanging="360"/>
      </w:pPr>
      <w:rPr>
        <w:rFonts w:ascii="Courier New" w:hAnsi="Courier New" w:hint="default"/>
      </w:rPr>
    </w:lvl>
    <w:lvl w:ilvl="8" w:tplc="00050409" w:tentative="1">
      <w:start w:val="1"/>
      <w:numFmt w:val="bullet"/>
      <w:lvlText w:val=""/>
      <w:lvlJc w:val="left"/>
      <w:pPr>
        <w:tabs>
          <w:tab w:val="num" w:pos="7108"/>
        </w:tabs>
        <w:ind w:left="7108" w:hanging="360"/>
      </w:pPr>
      <w:rPr>
        <w:rFonts w:ascii="Wingdings" w:hAnsi="Wingdings" w:hint="default"/>
      </w:rPr>
    </w:lvl>
  </w:abstractNum>
  <w:abstractNum w:abstractNumId="6">
    <w:nsid w:val="17EA1842"/>
    <w:multiLevelType w:val="hybridMultilevel"/>
    <w:tmpl w:val="8D50CA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1E305B80"/>
    <w:multiLevelType w:val="hybridMultilevel"/>
    <w:tmpl w:val="F2FE7BE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2268189D"/>
    <w:multiLevelType w:val="hybridMultilevel"/>
    <w:tmpl w:val="F4BE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12DCB"/>
    <w:multiLevelType w:val="hybridMultilevel"/>
    <w:tmpl w:val="396A0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5C0110"/>
    <w:multiLevelType w:val="hybridMultilevel"/>
    <w:tmpl w:val="6434764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286327C6"/>
    <w:multiLevelType w:val="hybridMultilevel"/>
    <w:tmpl w:val="413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11B26"/>
    <w:multiLevelType w:val="hybridMultilevel"/>
    <w:tmpl w:val="6F6CF15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2B145B99"/>
    <w:multiLevelType w:val="hybridMultilevel"/>
    <w:tmpl w:val="B7EC8E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B406B45"/>
    <w:multiLevelType w:val="hybridMultilevel"/>
    <w:tmpl w:val="ED8E137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38AA0426"/>
    <w:multiLevelType w:val="hybridMultilevel"/>
    <w:tmpl w:val="E81AE8DE"/>
    <w:lvl w:ilvl="0" w:tplc="4E660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D17B1"/>
    <w:multiLevelType w:val="hybridMultilevel"/>
    <w:tmpl w:val="3F5E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E7EBF"/>
    <w:multiLevelType w:val="hybridMultilevel"/>
    <w:tmpl w:val="46A0B746"/>
    <w:lvl w:ilvl="0" w:tplc="04090001">
      <w:start w:val="1"/>
      <w:numFmt w:val="bullet"/>
      <w:lvlText w:val=""/>
      <w:lvlJc w:val="left"/>
      <w:pPr>
        <w:ind w:left="770" w:hanging="360"/>
      </w:pPr>
      <w:rPr>
        <w:rFonts w:ascii="Symbol" w:hAnsi="Symbol" w:hint="default"/>
      </w:rPr>
    </w:lvl>
    <w:lvl w:ilvl="1" w:tplc="A35EC2D2">
      <w:numFmt w:val="bullet"/>
      <w:lvlText w:val="·"/>
      <w:lvlJc w:val="left"/>
      <w:pPr>
        <w:ind w:left="1630" w:hanging="500"/>
      </w:pPr>
      <w:rPr>
        <w:rFonts w:ascii="Calibri" w:eastAsiaTheme="minorHAnsi" w:hAnsi="Calibri" w:cs="Symbo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41AD4A62"/>
    <w:multiLevelType w:val="hybridMultilevel"/>
    <w:tmpl w:val="B6B0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ED17D1"/>
    <w:multiLevelType w:val="hybridMultilevel"/>
    <w:tmpl w:val="C5E8D420"/>
    <w:lvl w:ilvl="0" w:tplc="00010409">
      <w:start w:val="1"/>
      <w:numFmt w:val="bullet"/>
      <w:lvlText w:val=""/>
      <w:lvlJc w:val="left"/>
      <w:pPr>
        <w:tabs>
          <w:tab w:val="num" w:pos="1287"/>
        </w:tabs>
        <w:ind w:left="1287" w:hanging="360"/>
      </w:pPr>
      <w:rPr>
        <w:rFonts w:ascii="Symbol" w:hAnsi="Symbol"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20">
    <w:nsid w:val="517E14D3"/>
    <w:multiLevelType w:val="hybridMultilevel"/>
    <w:tmpl w:val="2926E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66D02"/>
    <w:multiLevelType w:val="hybridMultilevel"/>
    <w:tmpl w:val="8276878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nsid w:val="58CA733B"/>
    <w:multiLevelType w:val="hybridMultilevel"/>
    <w:tmpl w:val="C5CA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87DAE"/>
    <w:multiLevelType w:val="hybridMultilevel"/>
    <w:tmpl w:val="BC70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F3D1A"/>
    <w:multiLevelType w:val="hybridMultilevel"/>
    <w:tmpl w:val="855EEC1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5">
    <w:nsid w:val="68507FD7"/>
    <w:multiLevelType w:val="hybridMultilevel"/>
    <w:tmpl w:val="DDB6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CB71AA"/>
    <w:multiLevelType w:val="hybridMultilevel"/>
    <w:tmpl w:val="8C367FA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nsid w:val="6B7F3704"/>
    <w:multiLevelType w:val="hybridMultilevel"/>
    <w:tmpl w:val="9DA0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C752B8"/>
    <w:multiLevelType w:val="hybridMultilevel"/>
    <w:tmpl w:val="5C1AE1C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nsid w:val="7845332F"/>
    <w:multiLevelType w:val="hybridMultilevel"/>
    <w:tmpl w:val="B12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8"/>
  </w:num>
  <w:num w:numId="4">
    <w:abstractNumId w:val="3"/>
  </w:num>
  <w:num w:numId="5">
    <w:abstractNumId w:val="24"/>
  </w:num>
  <w:num w:numId="6">
    <w:abstractNumId w:val="12"/>
  </w:num>
  <w:num w:numId="7">
    <w:abstractNumId w:val="19"/>
  </w:num>
  <w:num w:numId="8">
    <w:abstractNumId w:val="5"/>
  </w:num>
  <w:num w:numId="9">
    <w:abstractNumId w:val="2"/>
  </w:num>
  <w:num w:numId="10">
    <w:abstractNumId w:val="7"/>
  </w:num>
  <w:num w:numId="11">
    <w:abstractNumId w:val="10"/>
  </w:num>
  <w:num w:numId="12">
    <w:abstractNumId w:val="21"/>
  </w:num>
  <w:num w:numId="13">
    <w:abstractNumId w:val="1"/>
  </w:num>
  <w:num w:numId="14">
    <w:abstractNumId w:val="14"/>
  </w:num>
  <w:num w:numId="15">
    <w:abstractNumId w:val="17"/>
  </w:num>
  <w:num w:numId="16">
    <w:abstractNumId w:val="0"/>
  </w:num>
  <w:num w:numId="17">
    <w:abstractNumId w:val="13"/>
  </w:num>
  <w:num w:numId="18">
    <w:abstractNumId w:val="16"/>
  </w:num>
  <w:num w:numId="19">
    <w:abstractNumId w:val="29"/>
  </w:num>
  <w:num w:numId="20">
    <w:abstractNumId w:val="18"/>
  </w:num>
  <w:num w:numId="21">
    <w:abstractNumId w:val="8"/>
  </w:num>
  <w:num w:numId="22">
    <w:abstractNumId w:val="22"/>
  </w:num>
  <w:num w:numId="23">
    <w:abstractNumId w:val="27"/>
  </w:num>
  <w:num w:numId="24">
    <w:abstractNumId w:val="25"/>
  </w:num>
  <w:num w:numId="25">
    <w:abstractNumId w:val="11"/>
  </w:num>
  <w:num w:numId="26">
    <w:abstractNumId w:val="23"/>
  </w:num>
  <w:num w:numId="27">
    <w:abstractNumId w:val="4"/>
  </w:num>
  <w:num w:numId="28">
    <w:abstractNumId w:val="20"/>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25"/>
    <w:rsid w:val="00061D2E"/>
    <w:rsid w:val="00062A25"/>
    <w:rsid w:val="00067E8A"/>
    <w:rsid w:val="000869D3"/>
    <w:rsid w:val="0008718F"/>
    <w:rsid w:val="000A3B2A"/>
    <w:rsid w:val="000A64ED"/>
    <w:rsid w:val="00114AEA"/>
    <w:rsid w:val="00115D89"/>
    <w:rsid w:val="001200D5"/>
    <w:rsid w:val="00140AF3"/>
    <w:rsid w:val="001B3C32"/>
    <w:rsid w:val="001F29DA"/>
    <w:rsid w:val="001F72E5"/>
    <w:rsid w:val="002152B0"/>
    <w:rsid w:val="002243A7"/>
    <w:rsid w:val="002A449E"/>
    <w:rsid w:val="002B3490"/>
    <w:rsid w:val="002C0C69"/>
    <w:rsid w:val="002C787F"/>
    <w:rsid w:val="00313734"/>
    <w:rsid w:val="00325365"/>
    <w:rsid w:val="003B48EA"/>
    <w:rsid w:val="004574F5"/>
    <w:rsid w:val="004737BB"/>
    <w:rsid w:val="004A194B"/>
    <w:rsid w:val="004B6771"/>
    <w:rsid w:val="004E3013"/>
    <w:rsid w:val="004E4CEE"/>
    <w:rsid w:val="004F1D8B"/>
    <w:rsid w:val="00535349"/>
    <w:rsid w:val="00536EAD"/>
    <w:rsid w:val="00541A04"/>
    <w:rsid w:val="005B253A"/>
    <w:rsid w:val="005D0222"/>
    <w:rsid w:val="005D2CC9"/>
    <w:rsid w:val="005E2116"/>
    <w:rsid w:val="005E29B8"/>
    <w:rsid w:val="005E63C1"/>
    <w:rsid w:val="006A2F41"/>
    <w:rsid w:val="006C71BD"/>
    <w:rsid w:val="00776AEA"/>
    <w:rsid w:val="00786340"/>
    <w:rsid w:val="0079394C"/>
    <w:rsid w:val="007B5F3D"/>
    <w:rsid w:val="00831A60"/>
    <w:rsid w:val="008905B7"/>
    <w:rsid w:val="008B6999"/>
    <w:rsid w:val="008C6B7D"/>
    <w:rsid w:val="0092190C"/>
    <w:rsid w:val="009310F4"/>
    <w:rsid w:val="009769A1"/>
    <w:rsid w:val="009A7D19"/>
    <w:rsid w:val="00A17047"/>
    <w:rsid w:val="00A32970"/>
    <w:rsid w:val="00A70E5B"/>
    <w:rsid w:val="00A92F7B"/>
    <w:rsid w:val="00AA47E3"/>
    <w:rsid w:val="00AD0193"/>
    <w:rsid w:val="00AF7280"/>
    <w:rsid w:val="00B13E60"/>
    <w:rsid w:val="00BD1E23"/>
    <w:rsid w:val="00BD78A7"/>
    <w:rsid w:val="00BE610B"/>
    <w:rsid w:val="00C40BA8"/>
    <w:rsid w:val="00C55418"/>
    <w:rsid w:val="00C57077"/>
    <w:rsid w:val="00C61201"/>
    <w:rsid w:val="00CA5EB8"/>
    <w:rsid w:val="00CB5CB4"/>
    <w:rsid w:val="00CB6E38"/>
    <w:rsid w:val="00D30B8D"/>
    <w:rsid w:val="00D83F83"/>
    <w:rsid w:val="00DF093F"/>
    <w:rsid w:val="00E02C1E"/>
    <w:rsid w:val="00E66496"/>
    <w:rsid w:val="00E85A29"/>
    <w:rsid w:val="00F36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27C1D"/>
  <w15:docId w15:val="{FAFF54A6-72C5-4765-AD52-4C278F68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62A25"/>
    <w:pPr>
      <w:spacing w:after="0" w:line="240" w:lineRule="auto"/>
      <w:ind w:left="540" w:right="360"/>
    </w:pPr>
    <w:rPr>
      <w:rFonts w:eastAsia="Times New Roman"/>
      <w:b/>
      <w:bCs/>
    </w:rPr>
  </w:style>
  <w:style w:type="paragraph" w:styleId="ListParagraph">
    <w:name w:val="List Paragraph"/>
    <w:basedOn w:val="Normal"/>
    <w:uiPriority w:val="34"/>
    <w:qFormat/>
    <w:rsid w:val="00CB5CB4"/>
    <w:pPr>
      <w:ind w:left="720"/>
      <w:contextualSpacing/>
    </w:pPr>
  </w:style>
  <w:style w:type="paragraph" w:styleId="NormalWeb">
    <w:name w:val="Normal (Web)"/>
    <w:basedOn w:val="Normal"/>
    <w:uiPriority w:val="99"/>
    <w:semiHidden/>
    <w:unhideWhenUsed/>
    <w:rsid w:val="00CB5CB4"/>
    <w:pPr>
      <w:spacing w:after="0" w:line="312" w:lineRule="atLeast"/>
    </w:pPr>
    <w:rPr>
      <w:rFonts w:eastAsia="Times New Roman"/>
      <w:color w:val="333333"/>
      <w:sz w:val="18"/>
      <w:szCs w:val="18"/>
    </w:rPr>
  </w:style>
  <w:style w:type="character" w:styleId="Strong">
    <w:name w:val="Strong"/>
    <w:basedOn w:val="DefaultParagraphFont"/>
    <w:uiPriority w:val="22"/>
    <w:qFormat/>
    <w:rsid w:val="00CB5CB4"/>
    <w:rPr>
      <w:b/>
      <w:bCs/>
    </w:rPr>
  </w:style>
  <w:style w:type="paragraph" w:styleId="BalloonText">
    <w:name w:val="Balloon Text"/>
    <w:basedOn w:val="Normal"/>
    <w:link w:val="BalloonTextChar"/>
    <w:uiPriority w:val="99"/>
    <w:semiHidden/>
    <w:unhideWhenUsed/>
    <w:rsid w:val="005353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349"/>
    <w:rPr>
      <w:rFonts w:ascii="Lucida Grande" w:hAnsi="Lucida Grande" w:cs="Lucida Grande"/>
      <w:sz w:val="18"/>
      <w:szCs w:val="18"/>
    </w:rPr>
  </w:style>
  <w:style w:type="paragraph" w:styleId="Header">
    <w:name w:val="header"/>
    <w:basedOn w:val="Normal"/>
    <w:link w:val="HeaderChar"/>
    <w:uiPriority w:val="99"/>
    <w:unhideWhenUsed/>
    <w:rsid w:val="00C612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1201"/>
  </w:style>
  <w:style w:type="paragraph" w:styleId="Footer">
    <w:name w:val="footer"/>
    <w:basedOn w:val="Normal"/>
    <w:link w:val="FooterChar"/>
    <w:uiPriority w:val="99"/>
    <w:unhideWhenUsed/>
    <w:rsid w:val="00C612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1201"/>
  </w:style>
  <w:style w:type="character" w:styleId="PageNumber">
    <w:name w:val="page number"/>
    <w:basedOn w:val="DefaultParagraphFont"/>
    <w:uiPriority w:val="99"/>
    <w:semiHidden/>
    <w:unhideWhenUsed/>
    <w:rsid w:val="00C61201"/>
  </w:style>
  <w:style w:type="character" w:styleId="Hyperlink">
    <w:name w:val="Hyperlink"/>
    <w:basedOn w:val="DefaultParagraphFont"/>
    <w:uiPriority w:val="99"/>
    <w:unhideWhenUsed/>
    <w:rsid w:val="00C61201"/>
    <w:rPr>
      <w:color w:val="0563C1" w:themeColor="hyperlink"/>
      <w:u w:val="single"/>
    </w:rPr>
  </w:style>
  <w:style w:type="character" w:styleId="FollowedHyperlink">
    <w:name w:val="FollowedHyperlink"/>
    <w:basedOn w:val="DefaultParagraphFont"/>
    <w:uiPriority w:val="99"/>
    <w:semiHidden/>
    <w:unhideWhenUsed/>
    <w:rsid w:val="00541A04"/>
    <w:rPr>
      <w:color w:val="954F72" w:themeColor="followedHyperlink"/>
      <w:u w:val="single"/>
    </w:rPr>
  </w:style>
  <w:style w:type="paragraph" w:styleId="HTMLPreformatted">
    <w:name w:val="HTML Preformatted"/>
    <w:basedOn w:val="Normal"/>
    <w:link w:val="HTMLPreformattedChar"/>
    <w:uiPriority w:val="99"/>
    <w:semiHidden/>
    <w:unhideWhenUsed/>
    <w:rsid w:val="006C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71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0183">
      <w:bodyDiv w:val="1"/>
      <w:marLeft w:val="0"/>
      <w:marRight w:val="0"/>
      <w:marTop w:val="0"/>
      <w:marBottom w:val="0"/>
      <w:divBdr>
        <w:top w:val="none" w:sz="0" w:space="0" w:color="auto"/>
        <w:left w:val="none" w:sz="0" w:space="0" w:color="auto"/>
        <w:bottom w:val="none" w:sz="0" w:space="0" w:color="auto"/>
        <w:right w:val="none" w:sz="0" w:space="0" w:color="auto"/>
      </w:divBdr>
    </w:div>
    <w:div w:id="215313623">
      <w:bodyDiv w:val="1"/>
      <w:marLeft w:val="0"/>
      <w:marRight w:val="0"/>
      <w:marTop w:val="0"/>
      <w:marBottom w:val="0"/>
      <w:divBdr>
        <w:top w:val="none" w:sz="0" w:space="0" w:color="auto"/>
        <w:left w:val="none" w:sz="0" w:space="0" w:color="auto"/>
        <w:bottom w:val="none" w:sz="0" w:space="0" w:color="auto"/>
        <w:right w:val="none" w:sz="0" w:space="0" w:color="auto"/>
      </w:divBdr>
    </w:div>
    <w:div w:id="14231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roots/www.umassd.edu/genedchecklist/holding/mastersyllabuswgs312feministresearchmethods9.17.14.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hara@umassd.edu" TargetMode="External"/><Relationship Id="rId12" Type="http://schemas.openxmlformats.org/officeDocument/2006/relationships/hyperlink" Target="http://www.umassd.edu/d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assd.edu/d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massd.edu/policies/activepolicylist/academicaffairs/academicintegritypolicyandreportingfor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21111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 Villanueva Gardner</dc:creator>
  <cp:lastModifiedBy>Douglas D. Roscoe</cp:lastModifiedBy>
  <cp:revision>4</cp:revision>
  <cp:lastPrinted>2014-09-17T16:29:00Z</cp:lastPrinted>
  <dcterms:created xsi:type="dcterms:W3CDTF">2014-09-29T18:15:00Z</dcterms:created>
  <dcterms:modified xsi:type="dcterms:W3CDTF">2014-12-01T18:52:00Z</dcterms:modified>
</cp:coreProperties>
</file>