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1AED8" w14:textId="77777777" w:rsidR="00E62C72" w:rsidRPr="00CC3EEF" w:rsidRDefault="00E62C72" w:rsidP="00EC77CA">
      <w:pPr>
        <w:jc w:val="center"/>
        <w:rPr>
          <w:b/>
          <w:bCs/>
        </w:rPr>
      </w:pPr>
      <w:bookmarkStart w:id="0" w:name="_GoBack"/>
      <w:bookmarkEnd w:id="0"/>
    </w:p>
    <w:p w14:paraId="63AD3F1A" w14:textId="77777777" w:rsidR="00E62C72" w:rsidRPr="00CC3EEF" w:rsidRDefault="00E62C72" w:rsidP="00E62C72">
      <w:r w:rsidRPr="00CC3EEF">
        <w:rPr>
          <w:noProof/>
        </w:rPr>
        <w:drawing>
          <wp:inline distT="0" distB="0" distL="0" distR="0" wp14:anchorId="70EB895C" wp14:editId="17018DF4">
            <wp:extent cx="4752975" cy="809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752975" cy="809625"/>
                    </a:xfrm>
                    <a:prstGeom prst="rect">
                      <a:avLst/>
                    </a:prstGeom>
                    <a:noFill/>
                    <a:ln w="9525">
                      <a:noFill/>
                      <a:miter lim="800000"/>
                      <a:headEnd/>
                      <a:tailEnd/>
                    </a:ln>
                  </pic:spPr>
                </pic:pic>
              </a:graphicData>
            </a:graphic>
          </wp:inline>
        </w:drawing>
      </w:r>
    </w:p>
    <w:p w14:paraId="085AC6D8" w14:textId="77777777" w:rsidR="00E62C72" w:rsidRPr="00CC3EEF" w:rsidRDefault="00E62C72" w:rsidP="00E62C72"/>
    <w:p w14:paraId="1D8B0112" w14:textId="77777777" w:rsidR="00E62C72" w:rsidRPr="00CC3EEF" w:rsidRDefault="00E62C72" w:rsidP="00E62C72">
      <w:pPr>
        <w:rPr>
          <w:b/>
        </w:rPr>
      </w:pPr>
    </w:p>
    <w:p w14:paraId="78B4D6A5" w14:textId="77777777" w:rsidR="00E62C72" w:rsidRPr="00CC3EEF" w:rsidRDefault="00E62C72" w:rsidP="00E62C72">
      <w:pPr>
        <w:rPr>
          <w:b/>
        </w:rPr>
      </w:pPr>
    </w:p>
    <w:p w14:paraId="4C9B603E" w14:textId="5AD41417" w:rsidR="00E62C72" w:rsidRPr="00CC3EEF" w:rsidRDefault="00E62C72" w:rsidP="00E62C72">
      <w:pPr>
        <w:rPr>
          <w:b/>
        </w:rPr>
      </w:pPr>
      <w:r w:rsidRPr="00CC3EEF">
        <w:rPr>
          <w:b/>
        </w:rPr>
        <w:t xml:space="preserve">MASTER SYLLABUS – </w:t>
      </w:r>
      <w:r w:rsidR="00064544" w:rsidRPr="00CC3EEF">
        <w:rPr>
          <w:b/>
        </w:rPr>
        <w:t xml:space="preserve">GLOBAL WOMEN’S HEALTH POLITICS AND ACTIVISM </w:t>
      </w:r>
    </w:p>
    <w:p w14:paraId="151399B7" w14:textId="77777777" w:rsidR="00064544" w:rsidRPr="00CC3EEF" w:rsidRDefault="00064544" w:rsidP="00E62C72">
      <w:pPr>
        <w:rPr>
          <w:b/>
        </w:rPr>
      </w:pPr>
    </w:p>
    <w:p w14:paraId="7FC7FE5D" w14:textId="77777777" w:rsidR="00E62C72" w:rsidRPr="00CC3EEF" w:rsidRDefault="00E62C72" w:rsidP="00E62C72">
      <w:pPr>
        <w:spacing w:line="480" w:lineRule="auto"/>
        <w:rPr>
          <w:b/>
        </w:rPr>
      </w:pPr>
      <w:r w:rsidRPr="00CC3EEF">
        <w:rPr>
          <w:b/>
        </w:rPr>
        <w:t>Course Overview:</w:t>
      </w:r>
    </w:p>
    <w:p w14:paraId="17E23640" w14:textId="77777777" w:rsidR="00064544" w:rsidRPr="00CC3EEF" w:rsidRDefault="00064544" w:rsidP="00064544">
      <w:r w:rsidRPr="00CC3EEF">
        <w:t xml:space="preserve">An overview of women’s health through an international perspective will be provided in this course. Various women’s health issues such as cancer, fertility, maternal mortality, STI/STD, HIV/AIDS, and violence against women will be researched and analyzed.  The investigation of health issues through a feminist political lens is crucial. The relevance and importance of understanding women’s health through a human rights framework will be explored.  The aim is to understand how gender inequity impacts women’s health. Socioeconomic status, nation, gender, and race all play a crucial role in women’s health.   Most importantly, an investigation into the various political, institutional and activist responses to women’s health issues around the world will be undertaken. The level of political commitment to women’s health will be analyzed by focusing on key strategies implemented by international institutions like the United Nations, and look at particular government strategies in countries such as Haiti, India, China, and Ghana. </w:t>
      </w:r>
    </w:p>
    <w:p w14:paraId="717A8BCA" w14:textId="77777777" w:rsidR="00E62C72" w:rsidRPr="00CC3EEF" w:rsidRDefault="00E62C72" w:rsidP="00E62C72">
      <w:pPr>
        <w:spacing w:line="480" w:lineRule="auto"/>
        <w:rPr>
          <w:b/>
          <w:bCs/>
        </w:rPr>
      </w:pPr>
    </w:p>
    <w:p w14:paraId="0551A8F1" w14:textId="77777777" w:rsidR="00E62C72" w:rsidRPr="00CC3EEF" w:rsidRDefault="00E62C72" w:rsidP="00E62C72">
      <w:pPr>
        <w:spacing w:line="480" w:lineRule="auto"/>
        <w:rPr>
          <w:b/>
          <w:bCs/>
        </w:rPr>
      </w:pPr>
      <w:r w:rsidRPr="00CC3EEF">
        <w:rPr>
          <w:b/>
          <w:bCs/>
        </w:rPr>
        <w:t>Learning Outcomes:</w:t>
      </w:r>
    </w:p>
    <w:p w14:paraId="14DE6BCD" w14:textId="04F474ED" w:rsidR="00064544" w:rsidRPr="00CC3EEF" w:rsidRDefault="00064544" w:rsidP="00E62C72">
      <w:pPr>
        <w:spacing w:line="480" w:lineRule="auto"/>
        <w:rPr>
          <w:bCs/>
          <w:u w:val="single"/>
        </w:rPr>
      </w:pPr>
      <w:r w:rsidRPr="00CC3EEF">
        <w:rPr>
          <w:bCs/>
          <w:u w:val="single"/>
        </w:rPr>
        <w:t>WGS 369 Course Specific Learning Outcomes</w:t>
      </w:r>
    </w:p>
    <w:p w14:paraId="1417EB85" w14:textId="77777777" w:rsidR="00064544" w:rsidRPr="00CC3EEF" w:rsidRDefault="00064544" w:rsidP="00064544">
      <w:pPr>
        <w:numPr>
          <w:ilvl w:val="0"/>
          <w:numId w:val="2"/>
        </w:numPr>
      </w:pPr>
      <w:r w:rsidRPr="00CC3EEF">
        <w:t>Understand the impact gender inequity has on health.</w:t>
      </w:r>
    </w:p>
    <w:p w14:paraId="74B30C2E" w14:textId="77777777" w:rsidR="00064544" w:rsidRPr="00CC3EEF" w:rsidRDefault="00064544" w:rsidP="00064544">
      <w:pPr>
        <w:numPr>
          <w:ilvl w:val="0"/>
          <w:numId w:val="2"/>
        </w:numPr>
      </w:pPr>
      <w:r w:rsidRPr="00CC3EEF">
        <w:t>Identify and analyze the role international institutions and national government’s play in determining women’s health.</w:t>
      </w:r>
    </w:p>
    <w:p w14:paraId="13E729C3" w14:textId="77777777" w:rsidR="00064544" w:rsidRPr="00CC3EEF" w:rsidRDefault="00064544" w:rsidP="00064544">
      <w:pPr>
        <w:numPr>
          <w:ilvl w:val="0"/>
          <w:numId w:val="2"/>
        </w:numPr>
      </w:pPr>
      <w:r w:rsidRPr="00CC3EEF">
        <w:t>Knowledge of various activist and non-governmental responses to women’s health.</w:t>
      </w:r>
    </w:p>
    <w:p w14:paraId="2639EACB" w14:textId="77777777" w:rsidR="00064544" w:rsidRPr="00CC3EEF" w:rsidRDefault="00064544" w:rsidP="00064544">
      <w:pPr>
        <w:numPr>
          <w:ilvl w:val="0"/>
          <w:numId w:val="2"/>
        </w:numPr>
      </w:pPr>
      <w:r w:rsidRPr="00CC3EEF">
        <w:t xml:space="preserve">Identify and list reasons why women’s empowerment is the most effective strategy to eliminating gender based health disparity. </w:t>
      </w:r>
    </w:p>
    <w:p w14:paraId="16F13621" w14:textId="77777777" w:rsidR="00064544" w:rsidRPr="00CC3EEF" w:rsidRDefault="00064544" w:rsidP="00064544">
      <w:pPr>
        <w:numPr>
          <w:ilvl w:val="0"/>
          <w:numId w:val="2"/>
        </w:numPr>
      </w:pPr>
      <w:r w:rsidRPr="00CC3EEF">
        <w:t xml:space="preserve">Critique and analyze gender bias in health care, medical trials and research, and understandings of women’s bodies.  </w:t>
      </w:r>
    </w:p>
    <w:p w14:paraId="3EB6554C" w14:textId="77777777" w:rsidR="00064544" w:rsidRPr="00CC3EEF" w:rsidRDefault="00064544" w:rsidP="00064544">
      <w:pPr>
        <w:numPr>
          <w:ilvl w:val="0"/>
          <w:numId w:val="2"/>
        </w:numPr>
      </w:pPr>
      <w:r w:rsidRPr="00CC3EEF">
        <w:t xml:space="preserve">Understand and reflect on how constructions of gender affect women’s health.  </w:t>
      </w:r>
    </w:p>
    <w:p w14:paraId="73F31F1F" w14:textId="77777777" w:rsidR="00064544" w:rsidRPr="00CC3EEF" w:rsidRDefault="00064544" w:rsidP="00064544">
      <w:pPr>
        <w:numPr>
          <w:ilvl w:val="0"/>
          <w:numId w:val="2"/>
        </w:numPr>
      </w:pPr>
      <w:r w:rsidRPr="00CC3EEF">
        <w:t>Articulate and analyze how gender intersects with race, ethnicity, sexuality, and class.</w:t>
      </w:r>
    </w:p>
    <w:p w14:paraId="50FDD249" w14:textId="77777777" w:rsidR="00064544" w:rsidRPr="00CC3EEF" w:rsidRDefault="00064544" w:rsidP="00064544">
      <w:pPr>
        <w:numPr>
          <w:ilvl w:val="0"/>
          <w:numId w:val="2"/>
        </w:numPr>
      </w:pPr>
      <w:r w:rsidRPr="00CC3EEF">
        <w:t xml:space="preserve">Articulate the current health issues for women around the world.  </w:t>
      </w:r>
    </w:p>
    <w:p w14:paraId="34791542" w14:textId="77777777" w:rsidR="00064544" w:rsidRPr="00CC3EEF" w:rsidRDefault="00064544" w:rsidP="00064544">
      <w:pPr>
        <w:numPr>
          <w:ilvl w:val="0"/>
          <w:numId w:val="2"/>
        </w:numPr>
      </w:pPr>
      <w:r w:rsidRPr="00CC3EEF">
        <w:t>Understand a human rights approach to women’s health.</w:t>
      </w:r>
    </w:p>
    <w:p w14:paraId="5FA9E736" w14:textId="77777777" w:rsidR="00064544" w:rsidRPr="00CC3EEF" w:rsidRDefault="00064544" w:rsidP="00E62C72">
      <w:pPr>
        <w:spacing w:line="480" w:lineRule="auto"/>
        <w:rPr>
          <w:b/>
          <w:bCs/>
        </w:rPr>
      </w:pPr>
    </w:p>
    <w:p w14:paraId="4BC14FE5" w14:textId="77777777" w:rsidR="00E62C72" w:rsidRPr="00CC3EEF" w:rsidRDefault="00E62C72" w:rsidP="00E62C72">
      <w:pPr>
        <w:spacing w:line="480" w:lineRule="auto"/>
        <w:rPr>
          <w:bCs/>
          <w:u w:val="single"/>
        </w:rPr>
      </w:pPr>
    </w:p>
    <w:p w14:paraId="5222CFDE" w14:textId="77777777" w:rsidR="00E62C72" w:rsidRPr="00CC3EEF" w:rsidRDefault="00E62C72" w:rsidP="00E62C72">
      <w:pPr>
        <w:spacing w:line="480" w:lineRule="auto"/>
        <w:rPr>
          <w:bCs/>
          <w:u w:val="single"/>
        </w:rPr>
      </w:pPr>
      <w:r w:rsidRPr="00CC3EEF">
        <w:rPr>
          <w:bCs/>
          <w:u w:val="single"/>
        </w:rPr>
        <w:t>University Studies Learning Outcomes:</w:t>
      </w:r>
    </w:p>
    <w:p w14:paraId="11802A4A" w14:textId="77777777" w:rsidR="00D76BA6" w:rsidRPr="00CC3EEF" w:rsidRDefault="00D76BA6" w:rsidP="00366F4A">
      <w:pPr>
        <w:widowControl w:val="0"/>
        <w:autoSpaceDE w:val="0"/>
        <w:autoSpaceDN w:val="0"/>
        <w:adjustRightInd w:val="0"/>
        <w:spacing w:after="100"/>
        <w:rPr>
          <w:rFonts w:eastAsiaTheme="minorEastAsia"/>
          <w:b/>
          <w:bCs/>
          <w:color w:val="262626"/>
          <w:lang w:eastAsia="ja-JP"/>
        </w:rPr>
      </w:pPr>
    </w:p>
    <w:p w14:paraId="2BDCC86D" w14:textId="5483604A" w:rsidR="00D76BA6" w:rsidRPr="00CC3EEF" w:rsidRDefault="00D76BA6" w:rsidP="00D76BA6">
      <w:pPr>
        <w:rPr>
          <w:bCs/>
          <w:i/>
        </w:rPr>
      </w:pPr>
      <w:r w:rsidRPr="00CC3EEF">
        <w:rPr>
          <w:bCs/>
        </w:rPr>
        <w:t xml:space="preserve">Global Women’s Health Politics and Activism as a course to fulfill a requirement for the University Studies curriculum would fall under </w:t>
      </w:r>
      <w:r w:rsidRPr="00CC3EEF">
        <w:rPr>
          <w:bCs/>
          <w:i/>
        </w:rPr>
        <w:t>Cluster 4 The Social World: Humanity and Society.  C: The Nature of Global Society.</w:t>
      </w:r>
    </w:p>
    <w:p w14:paraId="0B79AA12" w14:textId="77777777" w:rsidR="00356BEA" w:rsidRPr="00CC3EEF" w:rsidRDefault="00356BEA" w:rsidP="00356BEA">
      <w:pPr>
        <w:rPr>
          <w:bCs/>
        </w:rPr>
      </w:pPr>
      <w:r w:rsidRPr="00CC3EEF">
        <w:rPr>
          <w:bCs/>
        </w:rPr>
        <w:t>As such, its learning objectives are as follows:</w:t>
      </w:r>
    </w:p>
    <w:p w14:paraId="44A1A068" w14:textId="77777777" w:rsidR="00356BEA" w:rsidRDefault="00356BEA" w:rsidP="00356BEA">
      <w:pPr>
        <w:widowControl w:val="0"/>
        <w:autoSpaceDE w:val="0"/>
        <w:autoSpaceDN w:val="0"/>
        <w:adjustRightInd w:val="0"/>
        <w:spacing w:after="100"/>
        <w:rPr>
          <w:rFonts w:ascii="Arial" w:eastAsiaTheme="minorEastAsia" w:hAnsi="Arial" w:cs="Arial"/>
          <w:color w:val="262626"/>
          <w:lang w:eastAsia="ja-JP"/>
        </w:rPr>
      </w:pPr>
    </w:p>
    <w:p w14:paraId="09091C40" w14:textId="77777777" w:rsidR="00356BEA" w:rsidRPr="00D95E32" w:rsidRDefault="00356BEA" w:rsidP="00356BEA">
      <w:pPr>
        <w:widowControl w:val="0"/>
        <w:autoSpaceDE w:val="0"/>
        <w:autoSpaceDN w:val="0"/>
        <w:adjustRightInd w:val="0"/>
        <w:spacing w:after="100"/>
        <w:rPr>
          <w:rFonts w:eastAsiaTheme="minorEastAsia"/>
          <w:color w:val="262626"/>
          <w:lang w:eastAsia="ja-JP"/>
        </w:rPr>
      </w:pPr>
      <w:r w:rsidRPr="00D95E32">
        <w:rPr>
          <w:rFonts w:eastAsiaTheme="minorEastAsia"/>
          <w:color w:val="262626"/>
          <w:lang w:eastAsia="ja-JP"/>
        </w:rPr>
        <w:t>I.     To introduce students to questions about human knowledge and the human condition, as well as the relationship of the individual to the broader world.</w:t>
      </w:r>
    </w:p>
    <w:p w14:paraId="3D8D87E3" w14:textId="77777777" w:rsidR="00356BEA" w:rsidRPr="00D95E32" w:rsidRDefault="00356BEA" w:rsidP="00356BEA">
      <w:pPr>
        <w:widowControl w:val="0"/>
        <w:autoSpaceDE w:val="0"/>
        <w:autoSpaceDN w:val="0"/>
        <w:adjustRightInd w:val="0"/>
        <w:spacing w:after="100"/>
        <w:rPr>
          <w:rFonts w:eastAsiaTheme="minorEastAsia"/>
          <w:color w:val="262626"/>
          <w:lang w:eastAsia="ja-JP"/>
        </w:rPr>
      </w:pPr>
      <w:r w:rsidRPr="00D95E32">
        <w:rPr>
          <w:rFonts w:eastAsiaTheme="minorEastAsia"/>
          <w:color w:val="262626"/>
          <w:lang w:eastAsia="ja-JP"/>
        </w:rPr>
        <w:t> II.     To foster an understanding of the diversity within US society.</w:t>
      </w:r>
    </w:p>
    <w:p w14:paraId="79A2D1A0" w14:textId="77777777" w:rsidR="00356BEA" w:rsidRPr="00D95E32" w:rsidRDefault="00356BEA" w:rsidP="00356BEA">
      <w:pPr>
        <w:widowControl w:val="0"/>
        <w:autoSpaceDE w:val="0"/>
        <w:autoSpaceDN w:val="0"/>
        <w:adjustRightInd w:val="0"/>
        <w:spacing w:after="100"/>
        <w:rPr>
          <w:rFonts w:eastAsiaTheme="minorEastAsia"/>
          <w:color w:val="262626"/>
          <w:lang w:eastAsia="ja-JP"/>
        </w:rPr>
      </w:pPr>
      <w:r w:rsidRPr="00D95E32">
        <w:rPr>
          <w:rFonts w:eastAsiaTheme="minorEastAsia"/>
          <w:color w:val="262626"/>
          <w:lang w:eastAsia="ja-JP"/>
        </w:rPr>
        <w:t>III.     To encourage a deeper understanding of one’s place and role in US society.</w:t>
      </w:r>
    </w:p>
    <w:p w14:paraId="7650CFDF" w14:textId="77777777" w:rsidR="00356BEA" w:rsidRPr="00D95E32" w:rsidRDefault="00356BEA" w:rsidP="00356BEA">
      <w:pPr>
        <w:widowControl w:val="0"/>
        <w:autoSpaceDE w:val="0"/>
        <w:autoSpaceDN w:val="0"/>
        <w:adjustRightInd w:val="0"/>
        <w:spacing w:after="100"/>
        <w:rPr>
          <w:rFonts w:eastAsiaTheme="minorEastAsia"/>
          <w:color w:val="262626"/>
          <w:lang w:eastAsia="ja-JP"/>
        </w:rPr>
      </w:pPr>
      <w:r w:rsidRPr="00D95E32">
        <w:rPr>
          <w:rFonts w:eastAsiaTheme="minorEastAsia"/>
          <w:color w:val="262626"/>
          <w:lang w:eastAsia="ja-JP"/>
        </w:rPr>
        <w:t>IV.     To engage students in critical thinking about humanity and society.</w:t>
      </w:r>
    </w:p>
    <w:p w14:paraId="7CE30251" w14:textId="15439BD2" w:rsidR="00D76BA6" w:rsidRPr="00D95E32" w:rsidRDefault="00356BEA" w:rsidP="00356BEA">
      <w:pPr>
        <w:widowControl w:val="0"/>
        <w:autoSpaceDE w:val="0"/>
        <w:autoSpaceDN w:val="0"/>
        <w:adjustRightInd w:val="0"/>
        <w:spacing w:after="100"/>
        <w:rPr>
          <w:rFonts w:eastAsiaTheme="minorEastAsia"/>
          <w:b/>
          <w:bCs/>
          <w:color w:val="262626"/>
          <w:lang w:eastAsia="ja-JP"/>
        </w:rPr>
      </w:pPr>
      <w:r w:rsidRPr="00D95E32">
        <w:rPr>
          <w:rFonts w:eastAsiaTheme="minorEastAsia"/>
          <w:color w:val="262626"/>
          <w:lang w:eastAsia="ja-JP"/>
        </w:rPr>
        <w:t> V.     To foster awareness of global cultural perspectives.</w:t>
      </w:r>
    </w:p>
    <w:p w14:paraId="79EE4388" w14:textId="77777777" w:rsidR="00356BEA" w:rsidRPr="00D95E32" w:rsidRDefault="00356BEA" w:rsidP="00366F4A">
      <w:pPr>
        <w:widowControl w:val="0"/>
        <w:autoSpaceDE w:val="0"/>
        <w:autoSpaceDN w:val="0"/>
        <w:adjustRightInd w:val="0"/>
        <w:spacing w:after="100"/>
        <w:rPr>
          <w:rFonts w:eastAsiaTheme="minorEastAsia"/>
          <w:color w:val="262626"/>
          <w:lang w:eastAsia="ja-JP"/>
        </w:rPr>
      </w:pPr>
    </w:p>
    <w:p w14:paraId="2AAF177F" w14:textId="77777777" w:rsidR="00366F4A" w:rsidRPr="00D95E32" w:rsidRDefault="00366F4A" w:rsidP="00366F4A">
      <w:pPr>
        <w:widowControl w:val="0"/>
        <w:autoSpaceDE w:val="0"/>
        <w:autoSpaceDN w:val="0"/>
        <w:adjustRightInd w:val="0"/>
        <w:spacing w:after="100"/>
        <w:rPr>
          <w:rFonts w:eastAsiaTheme="minorEastAsia"/>
          <w:color w:val="262626"/>
          <w:lang w:eastAsia="ja-JP"/>
        </w:rPr>
      </w:pPr>
      <w:r w:rsidRPr="00D95E32">
        <w:rPr>
          <w:rFonts w:eastAsiaTheme="minorEastAsia"/>
          <w:color w:val="262626"/>
          <w:lang w:eastAsia="ja-JP"/>
        </w:rPr>
        <w:t>After completing this course, students will be able to:</w:t>
      </w:r>
    </w:p>
    <w:p w14:paraId="1A252DB1" w14:textId="48F9046D" w:rsidR="00366F4A" w:rsidRPr="00D95E32" w:rsidRDefault="00356BEA" w:rsidP="00366F4A">
      <w:pPr>
        <w:widowControl w:val="0"/>
        <w:autoSpaceDE w:val="0"/>
        <w:autoSpaceDN w:val="0"/>
        <w:adjustRightInd w:val="0"/>
        <w:spacing w:after="100"/>
        <w:rPr>
          <w:rFonts w:eastAsiaTheme="minorEastAsia"/>
          <w:color w:val="262626"/>
          <w:lang w:eastAsia="ja-JP"/>
        </w:rPr>
      </w:pPr>
      <w:r w:rsidRPr="00D95E32">
        <w:rPr>
          <w:rFonts w:eastAsiaTheme="minorEastAsia"/>
          <w:color w:val="262626"/>
          <w:lang w:eastAsia="ja-JP"/>
        </w:rPr>
        <w:t>I</w:t>
      </w:r>
      <w:r w:rsidR="00366F4A" w:rsidRPr="00D95E32">
        <w:rPr>
          <w:rFonts w:eastAsiaTheme="minorEastAsia"/>
          <w:color w:val="262626"/>
          <w:lang w:eastAsia="ja-JP"/>
        </w:rPr>
        <w:t>. Explain basic problems faced by societies and cultures outside the US or issues that shape societies globally.</w:t>
      </w:r>
    </w:p>
    <w:p w14:paraId="1F56AEE0" w14:textId="6AC1FEFE" w:rsidR="00366F4A" w:rsidRPr="00D95E32" w:rsidRDefault="00356BEA" w:rsidP="00366F4A">
      <w:pPr>
        <w:widowControl w:val="0"/>
        <w:autoSpaceDE w:val="0"/>
        <w:autoSpaceDN w:val="0"/>
        <w:adjustRightInd w:val="0"/>
        <w:spacing w:after="100"/>
        <w:rPr>
          <w:rFonts w:eastAsiaTheme="minorEastAsia"/>
          <w:color w:val="262626"/>
          <w:lang w:eastAsia="ja-JP"/>
        </w:rPr>
      </w:pPr>
      <w:r w:rsidRPr="00D95E32">
        <w:rPr>
          <w:rFonts w:eastAsiaTheme="minorEastAsia"/>
          <w:color w:val="262626"/>
          <w:lang w:eastAsia="ja-JP"/>
        </w:rPr>
        <w:t>II</w:t>
      </w:r>
      <w:r w:rsidR="00366F4A" w:rsidRPr="00D95E32">
        <w:rPr>
          <w:rFonts w:eastAsiaTheme="minorEastAsia"/>
          <w:color w:val="262626"/>
          <w:lang w:eastAsia="ja-JP"/>
        </w:rPr>
        <w:t>. Locate, analyze, summarize, paraphrase and synthesize material from a variety of sources.</w:t>
      </w:r>
    </w:p>
    <w:p w14:paraId="46AD22D5" w14:textId="1C5B6995" w:rsidR="00366F4A" w:rsidRPr="00D95E32" w:rsidRDefault="00356BEA" w:rsidP="00366F4A">
      <w:pPr>
        <w:rPr>
          <w:bCs/>
        </w:rPr>
      </w:pPr>
      <w:r w:rsidRPr="00D95E32">
        <w:rPr>
          <w:rFonts w:eastAsiaTheme="minorEastAsia"/>
          <w:color w:val="262626"/>
          <w:lang w:eastAsia="ja-JP"/>
        </w:rPr>
        <w:t>III</w:t>
      </w:r>
      <w:r w:rsidR="00366F4A" w:rsidRPr="00D95E32">
        <w:rPr>
          <w:rFonts w:eastAsiaTheme="minorEastAsia"/>
          <w:color w:val="262626"/>
          <w:lang w:eastAsia="ja-JP"/>
        </w:rPr>
        <w:t>. Evaluate arguments made in support of different perspectives on global society. </w:t>
      </w:r>
    </w:p>
    <w:p w14:paraId="3E0A81CD" w14:textId="77777777" w:rsidR="00E62C72" w:rsidRPr="00CC3EEF" w:rsidRDefault="00E62C72" w:rsidP="00E62C72">
      <w:pPr>
        <w:spacing w:line="480" w:lineRule="auto"/>
        <w:rPr>
          <w:bCs/>
        </w:rPr>
      </w:pPr>
    </w:p>
    <w:p w14:paraId="34226280" w14:textId="77777777" w:rsidR="00E62C72" w:rsidRPr="00CC3EEF" w:rsidRDefault="00E62C72" w:rsidP="00E62C72">
      <w:pPr>
        <w:rPr>
          <w:b/>
        </w:rPr>
      </w:pPr>
      <w:r w:rsidRPr="00CC3EEF">
        <w:rPr>
          <w:b/>
        </w:rPr>
        <w:t>Required Texts:</w:t>
      </w:r>
    </w:p>
    <w:p w14:paraId="04A4D180" w14:textId="77777777" w:rsidR="002757F7" w:rsidRPr="00CC3EEF" w:rsidRDefault="002757F7" w:rsidP="002757F7">
      <w:pPr>
        <w:numPr>
          <w:ilvl w:val="0"/>
          <w:numId w:val="1"/>
        </w:numPr>
      </w:pPr>
      <w:r w:rsidRPr="00CC3EEF">
        <w:rPr>
          <w:u w:val="single"/>
        </w:rPr>
        <w:t xml:space="preserve">Women’s Global Health and Human Rights </w:t>
      </w:r>
      <w:r w:rsidRPr="00CC3EEF">
        <w:t xml:space="preserve">by </w:t>
      </w:r>
      <w:proofErr w:type="spellStart"/>
      <w:r w:rsidRPr="00CC3EEF">
        <w:t>Padmini</w:t>
      </w:r>
      <w:proofErr w:type="spellEnd"/>
      <w:r w:rsidRPr="00CC3EEF">
        <w:t xml:space="preserve"> Murthy and Clyde </w:t>
      </w:r>
      <w:proofErr w:type="spellStart"/>
      <w:r w:rsidRPr="00CC3EEF">
        <w:t>Lanford</w:t>
      </w:r>
      <w:proofErr w:type="spellEnd"/>
      <w:r w:rsidRPr="00CC3EEF">
        <w:t xml:space="preserve"> Smith</w:t>
      </w:r>
    </w:p>
    <w:p w14:paraId="2FCA82EA" w14:textId="7434D4B0" w:rsidR="00E62C72" w:rsidRPr="00CC3EEF" w:rsidRDefault="002757F7" w:rsidP="002757F7">
      <w:pPr>
        <w:numPr>
          <w:ilvl w:val="0"/>
          <w:numId w:val="1"/>
        </w:numPr>
      </w:pPr>
      <w:r w:rsidRPr="00CC3EEF">
        <w:rPr>
          <w:u w:val="single"/>
        </w:rPr>
        <w:t xml:space="preserve">No Family History </w:t>
      </w:r>
      <w:r w:rsidRPr="00CC3EEF">
        <w:t>by Sabrina McCormick</w:t>
      </w:r>
    </w:p>
    <w:p w14:paraId="29D046FF" w14:textId="77777777" w:rsidR="002757F7" w:rsidRPr="00CC3EEF" w:rsidRDefault="002757F7" w:rsidP="002757F7">
      <w:pPr>
        <w:ind w:left="740"/>
      </w:pPr>
    </w:p>
    <w:p w14:paraId="070D1112" w14:textId="77777777" w:rsidR="00E62C72" w:rsidRPr="00CC3EEF" w:rsidRDefault="00E62C72" w:rsidP="00E62C72">
      <w:pPr>
        <w:spacing w:line="480" w:lineRule="auto"/>
        <w:ind w:left="360" w:hanging="360"/>
        <w:rPr>
          <w:b/>
        </w:rPr>
      </w:pPr>
      <w:r w:rsidRPr="00CC3EEF">
        <w:rPr>
          <w:b/>
        </w:rPr>
        <w:t xml:space="preserve">Example Assignment: </w:t>
      </w:r>
    </w:p>
    <w:p w14:paraId="170EE1F9" w14:textId="21896F8B" w:rsidR="009B0DD9" w:rsidRDefault="00E62C72" w:rsidP="009B0DD9">
      <w:pPr>
        <w:widowControl w:val="0"/>
        <w:autoSpaceDE w:val="0"/>
        <w:autoSpaceDN w:val="0"/>
        <w:adjustRightInd w:val="0"/>
        <w:spacing w:after="420"/>
      </w:pPr>
      <w:r w:rsidRPr="00CC3EEF">
        <w:t xml:space="preserve">All WGS </w:t>
      </w:r>
      <w:r w:rsidR="00E974E4" w:rsidRPr="00CC3EEF">
        <w:t>369</w:t>
      </w:r>
      <w:r w:rsidRPr="00CC3EEF">
        <w:t xml:space="preserve"> courses require an individually written </w:t>
      </w:r>
      <w:r w:rsidR="006E6F50" w:rsidRPr="0040481D">
        <w:rPr>
          <w:u w:val="single"/>
        </w:rPr>
        <w:t>Health Inequity and Gender: Final Essay.</w:t>
      </w:r>
      <w:r w:rsidR="006E6F50">
        <w:t xml:space="preserve"> </w:t>
      </w:r>
    </w:p>
    <w:p w14:paraId="6C3FDEB4" w14:textId="77AED1BF" w:rsidR="00B2224B" w:rsidRDefault="009B0DD9" w:rsidP="00B2224B">
      <w:pPr>
        <w:widowControl w:val="0"/>
        <w:autoSpaceDE w:val="0"/>
        <w:autoSpaceDN w:val="0"/>
        <w:adjustRightInd w:val="0"/>
        <w:spacing w:after="420"/>
      </w:pPr>
      <w:r>
        <w:rPr>
          <w:b/>
        </w:rPr>
        <w:t xml:space="preserve">Assignment </w:t>
      </w:r>
      <w:r>
        <w:rPr>
          <w:b/>
          <w:bCs/>
        </w:rPr>
        <w:t>Description</w:t>
      </w:r>
      <w:r w:rsidRPr="00CC3EEF">
        <w:rPr>
          <w:b/>
          <w:bCs/>
        </w:rPr>
        <w:t xml:space="preserve">: </w:t>
      </w:r>
      <w:r w:rsidRPr="00CC3EEF">
        <w:t xml:space="preserve">This is a 7-10 page essay that will be due the week of finals.  You will respond to an essay question provided for you </w:t>
      </w:r>
      <w:r w:rsidR="0011351F">
        <w:t xml:space="preserve">below.  </w:t>
      </w:r>
      <w:r w:rsidRPr="00CC3EEF">
        <w:t>This essay should be MLA or APA formatted, and follow</w:t>
      </w:r>
      <w:r w:rsidR="0040481D">
        <w:t>s</w:t>
      </w:r>
      <w:r w:rsidRPr="00CC3EEF">
        <w:t xml:space="preserve"> the guidelines listed in the course resources section for written work. </w:t>
      </w:r>
      <w:r w:rsidR="002E06DE">
        <w:t>You must locate, analyze, and synthesize 2-3 scholarly sources into your essay and include a works cited page.</w:t>
      </w:r>
      <w:r w:rsidRPr="00CC3EEF">
        <w:t xml:space="preserve"> </w:t>
      </w:r>
      <w:r w:rsidRPr="0003394F">
        <w:t xml:space="preserve">Remember, your goal is to answer all </w:t>
      </w:r>
      <w:r w:rsidRPr="0003394F">
        <w:lastRenderedPageBreak/>
        <w:t xml:space="preserve">aspects of the question, provide </w:t>
      </w:r>
      <w:r w:rsidRPr="00B32A0D">
        <w:rPr>
          <w:u w:val="single"/>
        </w:rPr>
        <w:t>specific</w:t>
      </w:r>
      <w:r w:rsidRPr="0003394F">
        <w:t xml:space="preserve"> details, and demonstrate to me the knowledge you learned throughout this semester.  Your essay should include a claim, along with reasons and evidence that support your claim.  </w:t>
      </w:r>
    </w:p>
    <w:p w14:paraId="1B548CA6" w14:textId="6484DB67" w:rsidR="00E62C72" w:rsidRPr="00CC3EEF" w:rsidRDefault="009B0DD9" w:rsidP="00B2224B">
      <w:pPr>
        <w:widowControl w:val="0"/>
        <w:autoSpaceDE w:val="0"/>
        <w:autoSpaceDN w:val="0"/>
        <w:adjustRightInd w:val="0"/>
        <w:spacing w:after="420"/>
      </w:pPr>
      <w:r>
        <w:rPr>
          <w:b/>
        </w:rPr>
        <w:t xml:space="preserve">Question: </w:t>
      </w:r>
      <w:r>
        <w:t>How do we reduce health disparities among women? Discuss the way disparities among women’s health are prominent across the globe. Choose two of the major issues discussed in class such as violence against women, medical abuses and population control, or maternal and reproductive health, etc. You should articulate the reasons why health inequality exists, the specific role gender</w:t>
      </w:r>
      <w:r w:rsidR="005D2D23">
        <w:t>, culture,</w:t>
      </w:r>
      <w:r>
        <w:t xml:space="preserve"> and socioeconomic status play.</w:t>
      </w:r>
      <w:r w:rsidR="00EA0F3A">
        <w:t xml:space="preserve"> In order to do this, you must cite course readings and material</w:t>
      </w:r>
      <w:r w:rsidR="00882511">
        <w:t xml:space="preserve"> “Theorizing Difference from Multiracial Feminism” by Maxine Baca </w:t>
      </w:r>
      <w:proofErr w:type="spellStart"/>
      <w:r w:rsidR="00882511">
        <w:t>Zinn</w:t>
      </w:r>
      <w:proofErr w:type="spellEnd"/>
      <w:r w:rsidR="00882511">
        <w:t xml:space="preserve"> and Bonnie Thornton Dill and apply knowledge from UNDP’s Gender Inequality Index. </w:t>
      </w:r>
      <w:r>
        <w:t xml:space="preserve">Discuss the role of UN agencies; nongovernmental organizations and community leaders </w:t>
      </w:r>
      <w:r w:rsidR="00AC01DF">
        <w:t xml:space="preserve">might </w:t>
      </w:r>
      <w:r>
        <w:t xml:space="preserve">play in reducing health disparities among women. Be sure to provide specific examples and evidence to support your claims.  </w:t>
      </w:r>
    </w:p>
    <w:p w14:paraId="7C3995C5" w14:textId="77777777" w:rsidR="00E62C72" w:rsidRPr="00CC3EEF" w:rsidRDefault="00E62C72" w:rsidP="00E62C72">
      <w:pPr>
        <w:ind w:left="1440"/>
      </w:pPr>
    </w:p>
    <w:p w14:paraId="4833929D" w14:textId="77777777" w:rsidR="00E62C72" w:rsidRPr="00CC3EEF" w:rsidRDefault="00E62C72" w:rsidP="00E62C72">
      <w:pPr>
        <w:spacing w:line="480" w:lineRule="auto"/>
        <w:rPr>
          <w:b/>
          <w:bCs/>
        </w:rPr>
      </w:pPr>
      <w:r w:rsidRPr="00CC3EEF">
        <w:rPr>
          <w:b/>
          <w:bCs/>
        </w:rPr>
        <w:t>Alignment:</w:t>
      </w:r>
    </w:p>
    <w:p w14:paraId="739327FE" w14:textId="627B5C2E" w:rsidR="009B0DD9" w:rsidRPr="00CC3EEF" w:rsidRDefault="00EB3F33" w:rsidP="009B0DD9">
      <w:pPr>
        <w:spacing w:line="480" w:lineRule="auto"/>
        <w:ind w:left="360" w:hanging="360"/>
        <w:rPr>
          <w:b/>
          <w:u w:val="single"/>
        </w:rPr>
      </w:pPr>
      <w:r>
        <w:rPr>
          <w:b/>
          <w:u w:val="single"/>
        </w:rPr>
        <w:t>The assignment meets all three</w:t>
      </w:r>
      <w:r w:rsidR="009B0DD9" w:rsidRPr="00CC3EEF">
        <w:rPr>
          <w:b/>
          <w:u w:val="single"/>
        </w:rPr>
        <w:t xml:space="preserve"> of the learning outcomes for Cluster </w:t>
      </w:r>
      <w:r w:rsidR="009B0DD9">
        <w:rPr>
          <w:b/>
          <w:u w:val="single"/>
        </w:rPr>
        <w:t>4C.</w:t>
      </w:r>
    </w:p>
    <w:p w14:paraId="5EA4CE82" w14:textId="77777777" w:rsidR="009B0DD9" w:rsidRDefault="009B0DD9" w:rsidP="00425879">
      <w:pPr>
        <w:rPr>
          <w:bCs/>
        </w:rPr>
      </w:pPr>
    </w:p>
    <w:p w14:paraId="3F81035A" w14:textId="56713542" w:rsidR="00F26EE5" w:rsidRPr="00792308" w:rsidRDefault="00E62C72" w:rsidP="00F26EE5">
      <w:pPr>
        <w:widowControl w:val="0"/>
        <w:autoSpaceDE w:val="0"/>
        <w:autoSpaceDN w:val="0"/>
        <w:adjustRightInd w:val="0"/>
        <w:spacing w:after="320"/>
        <w:contextualSpacing/>
        <w:rPr>
          <w:b/>
        </w:rPr>
      </w:pPr>
      <w:r w:rsidRPr="00CC3EEF">
        <w:rPr>
          <w:bCs/>
        </w:rPr>
        <w:t xml:space="preserve">The assignment clearly aligns with the identified University Studies SLO as demonstrated by the content elements of the assignment description. </w:t>
      </w:r>
      <w:r w:rsidR="000276FE">
        <w:rPr>
          <w:rFonts w:eastAsiaTheme="minorEastAsia"/>
          <w:color w:val="262626"/>
          <w:lang w:eastAsia="ja-JP"/>
        </w:rPr>
        <w:t>The lea</w:t>
      </w:r>
      <w:r w:rsidR="00792308">
        <w:rPr>
          <w:rFonts w:eastAsiaTheme="minorEastAsia"/>
          <w:color w:val="262626"/>
          <w:lang w:eastAsia="ja-JP"/>
        </w:rPr>
        <w:t xml:space="preserve">rning outcome I </w:t>
      </w:r>
      <w:r w:rsidR="00A66FFF">
        <w:rPr>
          <w:rFonts w:eastAsiaTheme="minorEastAsia"/>
          <w:color w:val="262626"/>
          <w:lang w:eastAsia="ja-JP"/>
        </w:rPr>
        <w:t xml:space="preserve">is </w:t>
      </w:r>
      <w:r w:rsidR="00792308">
        <w:rPr>
          <w:rFonts w:eastAsiaTheme="minorEastAsia"/>
          <w:color w:val="262626"/>
          <w:lang w:eastAsia="ja-JP"/>
        </w:rPr>
        <w:t>to “e</w:t>
      </w:r>
      <w:r w:rsidR="00792308" w:rsidRPr="00D95E32">
        <w:rPr>
          <w:rFonts w:eastAsiaTheme="minorEastAsia"/>
          <w:color w:val="262626"/>
          <w:lang w:eastAsia="ja-JP"/>
        </w:rPr>
        <w:t>xplain basic problems faced by societies and cultures outside the US or issues that shape societies globally</w:t>
      </w:r>
      <w:r w:rsidR="00792308">
        <w:rPr>
          <w:rFonts w:eastAsiaTheme="minorEastAsia"/>
          <w:color w:val="262626"/>
          <w:lang w:eastAsia="ja-JP"/>
        </w:rPr>
        <w:t>,” will be fulfilled by the final essay assignment.</w:t>
      </w:r>
      <w:r w:rsidR="00792308">
        <w:rPr>
          <w:b/>
        </w:rPr>
        <w:t xml:space="preserve">  </w:t>
      </w:r>
      <w:r w:rsidR="009B0DD9">
        <w:rPr>
          <w:bCs/>
        </w:rPr>
        <w:t>For example,</w:t>
      </w:r>
      <w:r w:rsidR="00164B8F">
        <w:rPr>
          <w:bCs/>
        </w:rPr>
        <w:t xml:space="preserve"> the assignment requires students to explain health inequalities in at</w:t>
      </w:r>
      <w:r w:rsidR="00815AC5">
        <w:rPr>
          <w:bCs/>
        </w:rPr>
        <w:t xml:space="preserve"> </w:t>
      </w:r>
      <w:r w:rsidR="00164B8F">
        <w:rPr>
          <w:bCs/>
        </w:rPr>
        <w:t>least two nations other than the United States.</w:t>
      </w:r>
      <w:r w:rsidR="00792308">
        <w:rPr>
          <w:bCs/>
        </w:rPr>
        <w:t xml:space="preserve"> </w:t>
      </w:r>
      <w:r w:rsidR="00E94C69">
        <w:rPr>
          <w:bCs/>
        </w:rPr>
        <w:t xml:space="preserve">They are asked to apply the argument from the article </w:t>
      </w:r>
      <w:r w:rsidR="00F26EE5">
        <w:t xml:space="preserve">“Theorizing Difference from Multiracial Feminism” by Maxine Baca </w:t>
      </w:r>
      <w:proofErr w:type="spellStart"/>
      <w:r w:rsidR="00F26EE5">
        <w:t>Zinn</w:t>
      </w:r>
      <w:proofErr w:type="spellEnd"/>
      <w:r w:rsidR="00F26EE5">
        <w:t xml:space="preserve"> and Bonnie Thornton Dill</w:t>
      </w:r>
      <w:r w:rsidR="00516AEE">
        <w:t xml:space="preserve"> and apply knowledge from</w:t>
      </w:r>
      <w:r w:rsidR="00792308">
        <w:t xml:space="preserve"> UNDP’s Gender Inequality Index to formulate an argument demonstrating knowledge of women’s status and health in nations outside of the U.S</w:t>
      </w:r>
      <w:r w:rsidR="00E94C69">
        <w:rPr>
          <w:bCs/>
        </w:rPr>
        <w:t xml:space="preserve">. </w:t>
      </w:r>
      <w:r w:rsidR="00A66FFF">
        <w:rPr>
          <w:bCs/>
        </w:rPr>
        <w:t xml:space="preserve">As a result, students will be explaining health problems outside the U.S. and they way gender functions globally.  </w:t>
      </w:r>
      <w:r w:rsidR="005D2D23">
        <w:rPr>
          <w:bCs/>
        </w:rPr>
        <w:t xml:space="preserve">Students are </w:t>
      </w:r>
      <w:r w:rsidR="00A66FFF">
        <w:rPr>
          <w:bCs/>
        </w:rPr>
        <w:t xml:space="preserve">also </w:t>
      </w:r>
      <w:r w:rsidR="005D2D23">
        <w:rPr>
          <w:bCs/>
        </w:rPr>
        <w:t xml:space="preserve">expected to </w:t>
      </w:r>
      <w:r w:rsidR="00330FDB">
        <w:rPr>
          <w:bCs/>
        </w:rPr>
        <w:t>articulate how gender as a social construction and culture will shape women’s experiences of violence or reproductive health</w:t>
      </w:r>
      <w:r w:rsidR="00AB46A6">
        <w:rPr>
          <w:bCs/>
        </w:rPr>
        <w:t xml:space="preserve"> by applying arguments put forth in </w:t>
      </w:r>
      <w:proofErr w:type="spellStart"/>
      <w:r w:rsidR="00F26EE5">
        <w:rPr>
          <w:bCs/>
        </w:rPr>
        <w:t>Zinn</w:t>
      </w:r>
      <w:proofErr w:type="spellEnd"/>
      <w:r w:rsidR="00F26EE5">
        <w:rPr>
          <w:bCs/>
        </w:rPr>
        <w:t xml:space="preserve"> and Dill’s article.</w:t>
      </w:r>
    </w:p>
    <w:p w14:paraId="74AA32B4" w14:textId="297F2E1E" w:rsidR="00D43672" w:rsidRPr="00F26EE5" w:rsidRDefault="007D597E" w:rsidP="00F26EE5">
      <w:pPr>
        <w:widowControl w:val="0"/>
        <w:autoSpaceDE w:val="0"/>
        <w:autoSpaceDN w:val="0"/>
        <w:adjustRightInd w:val="0"/>
        <w:spacing w:after="320"/>
        <w:contextualSpacing/>
        <w:rPr>
          <w:b/>
        </w:rPr>
      </w:pPr>
      <w:r>
        <w:rPr>
          <w:bCs/>
        </w:rPr>
        <w:t>Therefore this assignment cle</w:t>
      </w:r>
      <w:r w:rsidR="00A66FFF">
        <w:rPr>
          <w:bCs/>
        </w:rPr>
        <w:t>arly meets learning objective I</w:t>
      </w:r>
      <w:r>
        <w:rPr>
          <w:bCs/>
        </w:rPr>
        <w:t xml:space="preserve"> for Cluster 4C: The Nature of Global Society</w:t>
      </w:r>
      <w:r w:rsidR="00792308">
        <w:rPr>
          <w:bCs/>
        </w:rPr>
        <w:t xml:space="preserve">.  </w:t>
      </w:r>
      <w:r w:rsidR="00A66FFF">
        <w:rPr>
          <w:bCs/>
        </w:rPr>
        <w:t>Objective III “</w:t>
      </w:r>
      <w:r w:rsidR="00A66FFF" w:rsidRPr="00D95E32">
        <w:rPr>
          <w:rFonts w:eastAsiaTheme="minorEastAsia"/>
          <w:color w:val="262626"/>
          <w:lang w:eastAsia="ja-JP"/>
        </w:rPr>
        <w:t xml:space="preserve">Evaluate arguments made in support of different </w:t>
      </w:r>
      <w:r w:rsidR="00A66FFF">
        <w:rPr>
          <w:rFonts w:eastAsiaTheme="minorEastAsia"/>
          <w:color w:val="262626"/>
          <w:lang w:eastAsia="ja-JP"/>
        </w:rPr>
        <w:t xml:space="preserve">perspectives on global society”  will be achieved through a </w:t>
      </w:r>
      <w:r w:rsidR="00D43672">
        <w:rPr>
          <w:rFonts w:eastAsiaTheme="minorEastAsia"/>
          <w:color w:val="262626"/>
          <w:lang w:eastAsia="ja-JP"/>
        </w:rPr>
        <w:t xml:space="preserve"> </w:t>
      </w:r>
      <w:r w:rsidR="00CF77AA">
        <w:rPr>
          <w:rFonts w:eastAsiaTheme="minorEastAsia"/>
          <w:color w:val="262626"/>
          <w:lang w:eastAsia="ja-JP"/>
        </w:rPr>
        <w:t>peer review</w:t>
      </w:r>
      <w:r w:rsidR="00A66FFF">
        <w:rPr>
          <w:rFonts w:eastAsiaTheme="minorEastAsia"/>
          <w:color w:val="262626"/>
          <w:lang w:eastAsia="ja-JP"/>
        </w:rPr>
        <w:t xml:space="preserve"> where students </w:t>
      </w:r>
      <w:r w:rsidR="00D43672">
        <w:rPr>
          <w:rFonts w:eastAsiaTheme="minorEastAsia"/>
          <w:color w:val="262626"/>
          <w:lang w:eastAsia="ja-JP"/>
        </w:rPr>
        <w:t>must evaluate the arguments made by their peers</w:t>
      </w:r>
      <w:r w:rsidR="00A66FFF">
        <w:rPr>
          <w:rFonts w:eastAsiaTheme="minorEastAsia"/>
          <w:color w:val="262626"/>
          <w:lang w:eastAsia="ja-JP"/>
        </w:rPr>
        <w:t xml:space="preserve">, and effectively evaluate arguments like </w:t>
      </w:r>
      <w:proofErr w:type="spellStart"/>
      <w:r w:rsidR="00A66FFF">
        <w:rPr>
          <w:rFonts w:eastAsiaTheme="minorEastAsia"/>
          <w:color w:val="262626"/>
          <w:lang w:eastAsia="ja-JP"/>
        </w:rPr>
        <w:t>Zinn</w:t>
      </w:r>
      <w:proofErr w:type="spellEnd"/>
      <w:r w:rsidR="00A66FFF">
        <w:rPr>
          <w:rFonts w:eastAsiaTheme="minorEastAsia"/>
          <w:color w:val="262626"/>
          <w:lang w:eastAsia="ja-JP"/>
        </w:rPr>
        <w:t xml:space="preserve"> and Dill’s in a peers’ </w:t>
      </w:r>
      <w:r w:rsidR="00D43672">
        <w:rPr>
          <w:rFonts w:eastAsiaTheme="minorEastAsia"/>
          <w:color w:val="262626"/>
          <w:lang w:eastAsia="ja-JP"/>
        </w:rPr>
        <w:t xml:space="preserve">early draft of the final essay.  </w:t>
      </w:r>
      <w:r w:rsidR="008900AE">
        <w:rPr>
          <w:rFonts w:eastAsiaTheme="minorEastAsia"/>
          <w:color w:val="262626"/>
          <w:lang w:eastAsia="ja-JP"/>
        </w:rPr>
        <w:t xml:space="preserve">The peer review will require students evaluate how well the author has explained health inequities in two nations, </w:t>
      </w:r>
      <w:r w:rsidR="00792308">
        <w:rPr>
          <w:rFonts w:eastAsiaTheme="minorEastAsia"/>
          <w:color w:val="262626"/>
          <w:lang w:eastAsia="ja-JP"/>
        </w:rPr>
        <w:t xml:space="preserve">and </w:t>
      </w:r>
      <w:r w:rsidR="008900AE">
        <w:rPr>
          <w:rFonts w:eastAsiaTheme="minorEastAsia"/>
          <w:color w:val="262626"/>
          <w:lang w:eastAsia="ja-JP"/>
        </w:rPr>
        <w:t>argued that SES</w:t>
      </w:r>
      <w:r w:rsidR="00792308">
        <w:rPr>
          <w:rFonts w:eastAsiaTheme="minorEastAsia"/>
          <w:color w:val="262626"/>
          <w:lang w:eastAsia="ja-JP"/>
        </w:rPr>
        <w:t>, politics,</w:t>
      </w:r>
      <w:r w:rsidR="008900AE">
        <w:rPr>
          <w:rFonts w:eastAsiaTheme="minorEastAsia"/>
          <w:color w:val="262626"/>
          <w:lang w:eastAsia="ja-JP"/>
        </w:rPr>
        <w:t xml:space="preserve"> and culture impact women’s health.</w:t>
      </w:r>
      <w:r w:rsidR="00F26EE5">
        <w:rPr>
          <w:rFonts w:eastAsiaTheme="minorEastAsia"/>
          <w:color w:val="262626"/>
          <w:lang w:eastAsia="ja-JP"/>
        </w:rPr>
        <w:t xml:space="preserve"> The peer review will ensure that students are </w:t>
      </w:r>
      <w:r w:rsidR="00792308">
        <w:rPr>
          <w:rFonts w:eastAsiaTheme="minorEastAsia"/>
          <w:color w:val="262626"/>
          <w:lang w:eastAsia="ja-JP"/>
        </w:rPr>
        <w:t>meeting the criteria of the University Studies learning outcome by explicitly asking students to evaluate their peers’ understanding of women’</w:t>
      </w:r>
      <w:r w:rsidR="000376F9">
        <w:rPr>
          <w:rFonts w:eastAsiaTheme="minorEastAsia"/>
          <w:color w:val="262626"/>
          <w:lang w:eastAsia="ja-JP"/>
        </w:rPr>
        <w:t xml:space="preserve">s health from a feminist cross-cultural comparative </w:t>
      </w:r>
      <w:r w:rsidR="00792308">
        <w:rPr>
          <w:rFonts w:eastAsiaTheme="minorEastAsia"/>
          <w:color w:val="262626"/>
          <w:lang w:eastAsia="ja-JP"/>
        </w:rPr>
        <w:t xml:space="preserve">perspective.  </w:t>
      </w:r>
    </w:p>
    <w:p w14:paraId="11CB9522" w14:textId="221FC498" w:rsidR="00F1652E" w:rsidRDefault="00F1652E" w:rsidP="00425879">
      <w:pPr>
        <w:rPr>
          <w:bCs/>
        </w:rPr>
      </w:pPr>
    </w:p>
    <w:p w14:paraId="04C6BC64" w14:textId="77777777" w:rsidR="00F1652E" w:rsidRDefault="00F1652E" w:rsidP="00425879">
      <w:pPr>
        <w:rPr>
          <w:bCs/>
        </w:rPr>
      </w:pPr>
    </w:p>
    <w:p w14:paraId="5735FD87" w14:textId="55D6512A" w:rsidR="00F1652E" w:rsidRPr="008F5A57" w:rsidRDefault="004C03A3" w:rsidP="00F1652E">
      <w:r>
        <w:rPr>
          <w:bCs/>
        </w:rPr>
        <w:t xml:space="preserve">In addition, students are asked to do research and integrate 2-3 scholarly sources into their final essay. </w:t>
      </w:r>
      <w:r w:rsidR="007D597E">
        <w:rPr>
          <w:bCs/>
        </w:rPr>
        <w:t xml:space="preserve">This requirement aligns with learning objective II </w:t>
      </w:r>
      <w:r w:rsidR="005D2D23">
        <w:rPr>
          <w:bCs/>
        </w:rPr>
        <w:t xml:space="preserve"> </w:t>
      </w:r>
      <w:r w:rsidR="007D597E">
        <w:rPr>
          <w:bCs/>
        </w:rPr>
        <w:t>“</w:t>
      </w:r>
      <w:r w:rsidR="007D597E">
        <w:rPr>
          <w:rFonts w:eastAsiaTheme="minorEastAsia"/>
          <w:color w:val="262626"/>
          <w:lang w:eastAsia="ja-JP"/>
        </w:rPr>
        <w:t>l</w:t>
      </w:r>
      <w:r w:rsidR="007D597E" w:rsidRPr="00D95E32">
        <w:rPr>
          <w:rFonts w:eastAsiaTheme="minorEastAsia"/>
          <w:color w:val="262626"/>
          <w:lang w:eastAsia="ja-JP"/>
        </w:rPr>
        <w:t>ocate, analyze, summarize, paraphrase and synthesize material from a variety of sources.</w:t>
      </w:r>
      <w:r w:rsidR="007D597E">
        <w:rPr>
          <w:rFonts w:eastAsiaTheme="minorEastAsia"/>
          <w:color w:val="262626"/>
          <w:lang w:eastAsia="ja-JP"/>
        </w:rPr>
        <w:t>”</w:t>
      </w:r>
      <w:r w:rsidR="00F1652E">
        <w:rPr>
          <w:rFonts w:eastAsiaTheme="minorEastAsia"/>
          <w:color w:val="262626"/>
          <w:lang w:eastAsia="ja-JP"/>
        </w:rPr>
        <w:t xml:space="preserve"> </w:t>
      </w:r>
      <w:r w:rsidR="008F5A57">
        <w:t xml:space="preserve"> </w:t>
      </w:r>
      <w:r w:rsidR="00F1652E">
        <w:rPr>
          <w:rFonts w:eastAsiaTheme="minorEastAsia"/>
          <w:color w:val="262626"/>
          <w:lang w:eastAsia="ja-JP"/>
        </w:rPr>
        <w:t xml:space="preserve">In preparation for </w:t>
      </w:r>
      <w:r w:rsidR="00553E13">
        <w:rPr>
          <w:rFonts w:eastAsiaTheme="minorEastAsia"/>
          <w:color w:val="262626"/>
          <w:lang w:eastAsia="ja-JP"/>
        </w:rPr>
        <w:t>the final essay assignment,</w:t>
      </w:r>
      <w:r w:rsidR="00F1652E" w:rsidRPr="00E86B85">
        <w:rPr>
          <w:rFonts w:eastAsiaTheme="minorEastAsia"/>
          <w:color w:val="262626"/>
          <w:lang w:eastAsia="ja-JP"/>
        </w:rPr>
        <w:t xml:space="preserve"> </w:t>
      </w:r>
      <w:r w:rsidR="00F1652E">
        <w:rPr>
          <w:rFonts w:eastAsiaTheme="minorEastAsia"/>
          <w:color w:val="262626"/>
          <w:lang w:eastAsia="ja-JP"/>
        </w:rPr>
        <w:t xml:space="preserve">students </w:t>
      </w:r>
      <w:r w:rsidR="00553E13">
        <w:rPr>
          <w:rFonts w:eastAsiaTheme="minorEastAsia"/>
          <w:color w:val="262626"/>
          <w:lang w:eastAsia="ja-JP"/>
        </w:rPr>
        <w:t>must</w:t>
      </w:r>
      <w:r w:rsidR="00F1652E">
        <w:rPr>
          <w:rFonts w:eastAsiaTheme="minorEastAsia"/>
          <w:color w:val="262626"/>
          <w:lang w:eastAsia="ja-JP"/>
        </w:rPr>
        <w:t xml:space="preserve"> attend a mandatory library session with Susan </w:t>
      </w:r>
      <w:proofErr w:type="spellStart"/>
      <w:r w:rsidR="00F1652E">
        <w:rPr>
          <w:rFonts w:eastAsiaTheme="minorEastAsia"/>
          <w:color w:val="262626"/>
          <w:lang w:eastAsia="ja-JP"/>
        </w:rPr>
        <w:t>Raidy</w:t>
      </w:r>
      <w:proofErr w:type="spellEnd"/>
      <w:r w:rsidR="00F1652E">
        <w:rPr>
          <w:rFonts w:eastAsiaTheme="minorEastAsia"/>
          <w:color w:val="262626"/>
          <w:lang w:eastAsia="ja-JP"/>
        </w:rPr>
        <w:t xml:space="preserve"> Klein the WGS library </w:t>
      </w:r>
      <w:r w:rsidR="000276FE">
        <w:rPr>
          <w:rFonts w:eastAsiaTheme="minorEastAsia"/>
          <w:color w:val="262626"/>
          <w:lang w:eastAsia="ja-JP"/>
        </w:rPr>
        <w:t>liaison</w:t>
      </w:r>
      <w:r w:rsidR="00F1652E">
        <w:rPr>
          <w:rFonts w:eastAsiaTheme="minorEastAsia"/>
          <w:color w:val="262626"/>
          <w:lang w:eastAsia="ja-JP"/>
        </w:rPr>
        <w:t xml:space="preserve"> to practice using databases and evaluating scholarly sources. They will also be provided with a library research guide designed by Klein with sources relevant to this </w:t>
      </w:r>
      <w:r w:rsidR="00B1433F">
        <w:rPr>
          <w:rFonts w:eastAsiaTheme="minorEastAsia"/>
          <w:color w:val="262626"/>
          <w:lang w:eastAsia="ja-JP"/>
        </w:rPr>
        <w:t>essay assignment</w:t>
      </w:r>
      <w:r w:rsidR="00F1652E">
        <w:rPr>
          <w:rFonts w:eastAsiaTheme="minorEastAsia"/>
          <w:color w:val="262626"/>
          <w:lang w:eastAsia="ja-JP"/>
        </w:rPr>
        <w:t>.</w:t>
      </w:r>
      <w:r w:rsidR="00B1433F">
        <w:rPr>
          <w:rFonts w:eastAsiaTheme="minorEastAsia"/>
          <w:color w:val="262626"/>
          <w:lang w:eastAsia="ja-JP"/>
        </w:rPr>
        <w:t xml:space="preserve"> </w:t>
      </w:r>
      <w:r w:rsidR="00F1652E">
        <w:rPr>
          <w:rFonts w:eastAsiaTheme="minorEastAsia"/>
          <w:color w:val="262626"/>
          <w:lang w:eastAsia="ja-JP"/>
        </w:rPr>
        <w:t>For this assignment students</w:t>
      </w:r>
      <w:r w:rsidR="00F1652E" w:rsidRPr="00E86B85">
        <w:rPr>
          <w:rFonts w:eastAsiaTheme="minorEastAsia"/>
          <w:color w:val="262626"/>
          <w:lang w:eastAsia="ja-JP"/>
        </w:rPr>
        <w:t xml:space="preserve"> are required to cite from 2-3 scholarly sources and must submit a separate </w:t>
      </w:r>
      <w:r w:rsidR="00F1652E">
        <w:rPr>
          <w:rFonts w:eastAsiaTheme="minorEastAsia"/>
          <w:color w:val="262626"/>
          <w:lang w:eastAsia="ja-JP"/>
        </w:rPr>
        <w:t xml:space="preserve">annotated </w:t>
      </w:r>
      <w:r w:rsidR="00F1652E" w:rsidRPr="00E86B85">
        <w:rPr>
          <w:rFonts w:eastAsiaTheme="minorEastAsia"/>
          <w:color w:val="262626"/>
          <w:lang w:eastAsia="ja-JP"/>
        </w:rPr>
        <w:t>bibliography</w:t>
      </w:r>
      <w:r w:rsidR="00F1652E">
        <w:rPr>
          <w:rFonts w:eastAsiaTheme="minorEastAsia"/>
          <w:color w:val="262626"/>
          <w:lang w:eastAsia="ja-JP"/>
        </w:rPr>
        <w:t>, which will allow students to summarize and paraphrase the scholarly articles they have located</w:t>
      </w:r>
      <w:r w:rsidR="00F1652E" w:rsidRPr="00E86B85">
        <w:rPr>
          <w:rFonts w:eastAsiaTheme="minorEastAsia"/>
          <w:color w:val="262626"/>
          <w:lang w:eastAsia="ja-JP"/>
        </w:rPr>
        <w:t xml:space="preserve">. </w:t>
      </w:r>
    </w:p>
    <w:p w14:paraId="0E8569B5" w14:textId="77777777" w:rsidR="00E62C72" w:rsidRPr="00CC3EEF" w:rsidRDefault="00E62C72" w:rsidP="00E62C72">
      <w:pPr>
        <w:spacing w:line="480" w:lineRule="auto"/>
        <w:rPr>
          <w:bCs/>
        </w:rPr>
      </w:pPr>
    </w:p>
    <w:p w14:paraId="2F34F2D6" w14:textId="77777777" w:rsidR="00E62C72" w:rsidRPr="00CC3EEF" w:rsidRDefault="00E62C72" w:rsidP="00E62C72">
      <w:pPr>
        <w:spacing w:line="480" w:lineRule="auto"/>
        <w:ind w:left="360" w:hanging="360"/>
      </w:pPr>
      <w:r w:rsidRPr="00CC3EEF">
        <w:rPr>
          <w:b/>
        </w:rPr>
        <w:t>Sample of Assessment:</w:t>
      </w:r>
      <w:r w:rsidRPr="00CC3EEF">
        <w:tab/>
      </w:r>
    </w:p>
    <w:p w14:paraId="08472D4C" w14:textId="77777777" w:rsidR="00F26EE5" w:rsidRPr="00CC3EEF" w:rsidRDefault="00F26EE5" w:rsidP="00F26EE5">
      <w:pPr>
        <w:widowControl w:val="0"/>
        <w:autoSpaceDE w:val="0"/>
        <w:autoSpaceDN w:val="0"/>
        <w:adjustRightInd w:val="0"/>
      </w:pPr>
      <w:r>
        <w:t>Peer Review</w:t>
      </w:r>
      <w:r>
        <w:tab/>
      </w:r>
      <w:r>
        <w:tab/>
      </w:r>
      <w:r>
        <w:tab/>
      </w:r>
      <w:r>
        <w:tab/>
      </w:r>
      <w:r>
        <w:tab/>
      </w:r>
      <w:r>
        <w:tab/>
      </w:r>
      <w:r>
        <w:tab/>
        <w:t>5%</w:t>
      </w:r>
    </w:p>
    <w:p w14:paraId="2DA169CB" w14:textId="77777777" w:rsidR="00F26EE5" w:rsidRPr="00CC3EEF" w:rsidRDefault="00F26EE5" w:rsidP="00F26EE5">
      <w:pPr>
        <w:widowControl w:val="0"/>
        <w:autoSpaceDE w:val="0"/>
        <w:autoSpaceDN w:val="0"/>
        <w:adjustRightInd w:val="0"/>
      </w:pPr>
      <w:r w:rsidRPr="00CC3EEF">
        <w:t>Class Participation</w:t>
      </w:r>
      <w:r w:rsidRPr="00CC3EEF">
        <w:tab/>
      </w:r>
      <w:r w:rsidRPr="00CC3EEF">
        <w:tab/>
      </w:r>
      <w:r>
        <w:tab/>
      </w:r>
      <w:r>
        <w:tab/>
      </w:r>
      <w:r>
        <w:tab/>
      </w:r>
      <w:r>
        <w:tab/>
      </w:r>
      <w:r w:rsidRPr="00CC3EEF">
        <w:t>15%</w:t>
      </w:r>
    </w:p>
    <w:p w14:paraId="24645888" w14:textId="77777777" w:rsidR="00F26EE5" w:rsidRPr="00CC3EEF" w:rsidRDefault="00F26EE5" w:rsidP="00F26EE5">
      <w:pPr>
        <w:widowControl w:val="0"/>
        <w:autoSpaceDE w:val="0"/>
        <w:autoSpaceDN w:val="0"/>
        <w:adjustRightInd w:val="0"/>
      </w:pPr>
      <w:r w:rsidRPr="00CC3EEF">
        <w:t>Reaction Papers (total of 2)</w:t>
      </w:r>
      <w:r w:rsidRPr="00CC3EEF">
        <w:tab/>
      </w:r>
      <w:r>
        <w:tab/>
      </w:r>
      <w:r>
        <w:tab/>
      </w:r>
      <w:r>
        <w:tab/>
      </w:r>
      <w:r>
        <w:tab/>
        <w:t>15</w:t>
      </w:r>
      <w:r w:rsidRPr="00CC3EEF">
        <w:t>%</w:t>
      </w:r>
    </w:p>
    <w:p w14:paraId="38A50D55" w14:textId="77777777" w:rsidR="00F26EE5" w:rsidRPr="00CC3EEF" w:rsidRDefault="00F26EE5" w:rsidP="00F26EE5">
      <w:pPr>
        <w:widowControl w:val="0"/>
        <w:autoSpaceDE w:val="0"/>
        <w:autoSpaceDN w:val="0"/>
        <w:adjustRightInd w:val="0"/>
      </w:pPr>
      <w:r w:rsidRPr="00CC3EEF">
        <w:t>Policy Memos</w:t>
      </w:r>
      <w:r w:rsidRPr="00CC3EEF">
        <w:tab/>
      </w:r>
      <w:r w:rsidRPr="00CC3EEF">
        <w:tab/>
      </w:r>
      <w:r w:rsidRPr="00CC3EEF">
        <w:tab/>
      </w:r>
      <w:r>
        <w:tab/>
      </w:r>
      <w:r>
        <w:tab/>
      </w:r>
      <w:r>
        <w:tab/>
      </w:r>
      <w:r>
        <w:tab/>
      </w:r>
      <w:r w:rsidRPr="00CC3EEF">
        <w:t>25%</w:t>
      </w:r>
    </w:p>
    <w:p w14:paraId="2EFD4B00" w14:textId="77777777" w:rsidR="00F26EE5" w:rsidRDefault="00F26EE5" w:rsidP="00F26EE5">
      <w:pPr>
        <w:widowControl w:val="0"/>
        <w:autoSpaceDE w:val="0"/>
        <w:autoSpaceDN w:val="0"/>
        <w:adjustRightInd w:val="0"/>
      </w:pPr>
      <w:r>
        <w:t xml:space="preserve">Health Inequity and Gender: </w:t>
      </w:r>
      <w:r w:rsidRPr="00CC3EEF">
        <w:t>Final Paper</w:t>
      </w:r>
      <w:r w:rsidRPr="00CC3EEF">
        <w:tab/>
      </w:r>
      <w:r w:rsidRPr="00CC3EEF">
        <w:tab/>
      </w:r>
      <w:r w:rsidRPr="00CC3EEF">
        <w:tab/>
        <w:t>30%</w:t>
      </w:r>
    </w:p>
    <w:p w14:paraId="4632FFAA" w14:textId="77777777" w:rsidR="00F26EE5" w:rsidRPr="00CC3EEF" w:rsidRDefault="00F26EE5" w:rsidP="00F26EE5">
      <w:pPr>
        <w:widowControl w:val="0"/>
        <w:autoSpaceDE w:val="0"/>
        <w:autoSpaceDN w:val="0"/>
        <w:adjustRightInd w:val="0"/>
      </w:pPr>
      <w:r>
        <w:t>Annotated Bibliography</w:t>
      </w:r>
      <w:r>
        <w:tab/>
      </w:r>
      <w:r>
        <w:tab/>
      </w:r>
      <w:r>
        <w:tab/>
      </w:r>
      <w:r>
        <w:tab/>
      </w:r>
      <w:r>
        <w:tab/>
        <w:t>10%</w:t>
      </w:r>
    </w:p>
    <w:p w14:paraId="52A4AFF6" w14:textId="77777777" w:rsidR="00655DF9" w:rsidRPr="00CC3EEF" w:rsidRDefault="00655DF9" w:rsidP="00E13DF8">
      <w:pPr>
        <w:spacing w:line="480" w:lineRule="auto"/>
        <w:ind w:left="360" w:hanging="360"/>
      </w:pPr>
    </w:p>
    <w:p w14:paraId="019E3939" w14:textId="674EBC8F" w:rsidR="00E13DF8" w:rsidRPr="00CC3EEF" w:rsidRDefault="00E13DF8" w:rsidP="00E13DF8">
      <w:pPr>
        <w:spacing w:line="480" w:lineRule="auto"/>
        <w:ind w:left="360" w:hanging="360"/>
        <w:rPr>
          <w:b/>
          <w:bCs/>
        </w:rPr>
      </w:pPr>
      <w:r w:rsidRPr="00CC3EEF">
        <w:rPr>
          <w:b/>
          <w:bCs/>
        </w:rPr>
        <w:t>Sample Course Assignments:</w:t>
      </w:r>
    </w:p>
    <w:p w14:paraId="1CB8EE9E" w14:textId="77777777" w:rsidR="00BE0671" w:rsidRPr="00CC3EEF" w:rsidRDefault="00BE0671" w:rsidP="00BE0671">
      <w:pPr>
        <w:widowControl w:val="0"/>
        <w:autoSpaceDE w:val="0"/>
        <w:autoSpaceDN w:val="0"/>
        <w:adjustRightInd w:val="0"/>
      </w:pPr>
    </w:p>
    <w:p w14:paraId="66F181F5" w14:textId="62C6D221" w:rsidR="00BE0671" w:rsidRPr="00CC3EEF" w:rsidRDefault="0096455A" w:rsidP="00BE0671">
      <w:pPr>
        <w:widowControl w:val="0"/>
        <w:autoSpaceDE w:val="0"/>
        <w:autoSpaceDN w:val="0"/>
        <w:adjustRightInd w:val="0"/>
        <w:spacing w:after="420"/>
      </w:pPr>
      <w:r>
        <w:rPr>
          <w:b/>
          <w:bCs/>
        </w:rPr>
        <w:t>1</w:t>
      </w:r>
      <w:r w:rsidR="00BE0671" w:rsidRPr="00CC3EEF">
        <w:rPr>
          <w:b/>
          <w:bCs/>
        </w:rPr>
        <w:t>.</w:t>
      </w:r>
      <w:r w:rsidR="0048185E" w:rsidRPr="00CC3EEF">
        <w:rPr>
          <w:b/>
          <w:bCs/>
        </w:rPr>
        <w:t xml:space="preserve"> </w:t>
      </w:r>
      <w:r w:rsidR="00BE0671" w:rsidRPr="00CC3EEF">
        <w:rPr>
          <w:b/>
          <w:bCs/>
        </w:rPr>
        <w:t>Reaction Papers (</w:t>
      </w:r>
      <w:r w:rsidR="006558AB">
        <w:rPr>
          <w:b/>
          <w:bCs/>
        </w:rPr>
        <w:t>total of 2</w:t>
      </w:r>
      <w:r w:rsidR="00BE0671" w:rsidRPr="00CC3EEF">
        <w:rPr>
          <w:b/>
          <w:bCs/>
        </w:rPr>
        <w:t xml:space="preserve">): </w:t>
      </w:r>
      <w:r w:rsidR="00BE0671" w:rsidRPr="00CC3EEF">
        <w:t xml:space="preserve">You are expected to write a reaction paper that analyzes and synthesizes major issues from the readings. Directions will be included on the relevant discussion board.  Keep in mind that you are limited to 2 pages. </w:t>
      </w:r>
    </w:p>
    <w:p w14:paraId="1F1A990C" w14:textId="4DBDA5CC" w:rsidR="00BE0671" w:rsidRPr="00CC3EEF" w:rsidRDefault="0096455A" w:rsidP="00BE0671">
      <w:pPr>
        <w:widowControl w:val="0"/>
        <w:autoSpaceDE w:val="0"/>
        <w:autoSpaceDN w:val="0"/>
        <w:adjustRightInd w:val="0"/>
        <w:spacing w:after="420"/>
      </w:pPr>
      <w:r>
        <w:rPr>
          <w:b/>
          <w:bCs/>
        </w:rPr>
        <w:t>2</w:t>
      </w:r>
      <w:r w:rsidR="00BE0671" w:rsidRPr="00CC3EEF">
        <w:rPr>
          <w:b/>
          <w:bCs/>
        </w:rPr>
        <w:t>. Policy Memos (</w:t>
      </w:r>
      <w:r w:rsidR="0048185E" w:rsidRPr="00CC3EEF">
        <w:rPr>
          <w:b/>
          <w:bCs/>
        </w:rPr>
        <w:t>total of 3</w:t>
      </w:r>
      <w:r w:rsidR="00BE0671" w:rsidRPr="00CC3EEF">
        <w:rPr>
          <w:b/>
          <w:bCs/>
        </w:rPr>
        <w:t xml:space="preserve">): </w:t>
      </w:r>
      <w:r w:rsidR="00BE0671" w:rsidRPr="00CC3EEF">
        <w:t>Throughout the semester you will be asked to write three policy memos on specific topics we are covering in this course.  Policy memo writing is a specific writing style.  See the web links tool for information on how to write a policy memo.  These are 2-3 page memos taking a position on a current policy related to women's health.  See the course site for further details.</w:t>
      </w:r>
    </w:p>
    <w:p w14:paraId="466DDB29" w14:textId="7E2AB26C" w:rsidR="006206E6" w:rsidRDefault="0096455A" w:rsidP="006206E6">
      <w:pPr>
        <w:widowControl w:val="0"/>
        <w:autoSpaceDE w:val="0"/>
        <w:autoSpaceDN w:val="0"/>
        <w:adjustRightInd w:val="0"/>
        <w:spacing w:after="420"/>
        <w:rPr>
          <w:b/>
          <w:bCs/>
        </w:rPr>
      </w:pPr>
      <w:r>
        <w:rPr>
          <w:b/>
          <w:bCs/>
        </w:rPr>
        <w:t>3</w:t>
      </w:r>
      <w:r w:rsidR="00BE0671" w:rsidRPr="00CC3EEF">
        <w:rPr>
          <w:b/>
          <w:bCs/>
        </w:rPr>
        <w:t xml:space="preserve">. </w:t>
      </w:r>
      <w:r>
        <w:rPr>
          <w:b/>
          <w:bCs/>
        </w:rPr>
        <w:t>Annotated Bibliography</w:t>
      </w:r>
    </w:p>
    <w:p w14:paraId="246CD4C1" w14:textId="26675093" w:rsidR="0096455A" w:rsidRDefault="0096455A" w:rsidP="006206E6">
      <w:pPr>
        <w:widowControl w:val="0"/>
        <w:autoSpaceDE w:val="0"/>
        <w:autoSpaceDN w:val="0"/>
        <w:adjustRightInd w:val="0"/>
        <w:spacing w:after="420"/>
      </w:pPr>
      <w:r>
        <w:rPr>
          <w:b/>
          <w:bCs/>
        </w:rPr>
        <w:t>4. Peer Review</w:t>
      </w:r>
      <w:r w:rsidR="00BB01B2">
        <w:rPr>
          <w:b/>
          <w:bCs/>
        </w:rPr>
        <w:t xml:space="preserve"> of Draft Final Essay</w:t>
      </w:r>
    </w:p>
    <w:p w14:paraId="53DA32E4" w14:textId="77777777" w:rsidR="00A404A9" w:rsidRDefault="00A404A9" w:rsidP="00F3050D">
      <w:pPr>
        <w:rPr>
          <w:b/>
        </w:rPr>
      </w:pPr>
    </w:p>
    <w:p w14:paraId="4367CB71" w14:textId="77777777" w:rsidR="007C3E66" w:rsidRDefault="007C3E66" w:rsidP="00F3050D">
      <w:pPr>
        <w:rPr>
          <w:b/>
        </w:rPr>
      </w:pPr>
    </w:p>
    <w:p w14:paraId="7FF4784D" w14:textId="77777777" w:rsidR="007C3E66" w:rsidRDefault="007C3E66" w:rsidP="00F3050D">
      <w:pPr>
        <w:rPr>
          <w:b/>
        </w:rPr>
      </w:pPr>
    </w:p>
    <w:p w14:paraId="60B82266" w14:textId="77777777" w:rsidR="007C3E66" w:rsidRDefault="007C3E66" w:rsidP="00F3050D">
      <w:pPr>
        <w:rPr>
          <w:b/>
        </w:rPr>
      </w:pPr>
    </w:p>
    <w:p w14:paraId="130C89C9" w14:textId="77777777" w:rsidR="007C3E66" w:rsidRDefault="007C3E66" w:rsidP="00F3050D">
      <w:pPr>
        <w:rPr>
          <w:b/>
        </w:rPr>
      </w:pPr>
    </w:p>
    <w:p w14:paraId="630E989E" w14:textId="77777777" w:rsidR="007C3E66" w:rsidRDefault="007C3E66" w:rsidP="00F3050D">
      <w:pPr>
        <w:rPr>
          <w:b/>
        </w:rPr>
      </w:pPr>
    </w:p>
    <w:p w14:paraId="4201D2DE" w14:textId="77777777" w:rsidR="007C3E66" w:rsidRDefault="007C3E66" w:rsidP="00F3050D">
      <w:pPr>
        <w:rPr>
          <w:b/>
        </w:rPr>
      </w:pPr>
    </w:p>
    <w:p w14:paraId="5B0376F3" w14:textId="77777777" w:rsidR="007C3E66" w:rsidRDefault="007C3E66" w:rsidP="00F3050D">
      <w:pPr>
        <w:rPr>
          <w:b/>
        </w:rPr>
      </w:pPr>
    </w:p>
    <w:p w14:paraId="2EF71C20" w14:textId="77777777" w:rsidR="007C3E66" w:rsidRDefault="007C3E66" w:rsidP="00F3050D">
      <w:pPr>
        <w:rPr>
          <w:b/>
        </w:rPr>
      </w:pPr>
    </w:p>
    <w:p w14:paraId="58FEB4EA" w14:textId="77777777" w:rsidR="007C3E66" w:rsidRDefault="007C3E66" w:rsidP="00F3050D">
      <w:pPr>
        <w:rPr>
          <w:b/>
          <w:bCs/>
        </w:rPr>
      </w:pPr>
    </w:p>
    <w:p w14:paraId="0235CE53" w14:textId="77777777" w:rsidR="007C3E66" w:rsidRDefault="007C3E66" w:rsidP="00F3050D">
      <w:pPr>
        <w:rPr>
          <w:b/>
          <w:bCs/>
        </w:rPr>
      </w:pPr>
    </w:p>
    <w:p w14:paraId="6538F4AE" w14:textId="77777777" w:rsidR="007C3E66" w:rsidRDefault="007C3E66" w:rsidP="00F3050D">
      <w:pPr>
        <w:rPr>
          <w:b/>
          <w:bCs/>
        </w:rPr>
      </w:pPr>
    </w:p>
    <w:p w14:paraId="550FAFB2" w14:textId="77777777" w:rsidR="007C3E66" w:rsidRDefault="007C3E66" w:rsidP="00F3050D">
      <w:pPr>
        <w:rPr>
          <w:b/>
          <w:bCs/>
        </w:rPr>
      </w:pPr>
    </w:p>
    <w:p w14:paraId="55D43381" w14:textId="77777777" w:rsidR="007C3E66" w:rsidRDefault="007C3E66" w:rsidP="00F3050D">
      <w:pPr>
        <w:rPr>
          <w:b/>
          <w:bCs/>
        </w:rPr>
      </w:pPr>
    </w:p>
    <w:p w14:paraId="48C8AEA9" w14:textId="77777777" w:rsidR="007C3E66" w:rsidRDefault="007C3E66" w:rsidP="00F3050D">
      <w:pPr>
        <w:rPr>
          <w:b/>
          <w:bCs/>
        </w:rPr>
      </w:pPr>
    </w:p>
    <w:p w14:paraId="55E15838" w14:textId="77777777" w:rsidR="007C3E66" w:rsidRDefault="007C3E66" w:rsidP="00F3050D">
      <w:pPr>
        <w:rPr>
          <w:b/>
          <w:bCs/>
        </w:rPr>
      </w:pPr>
    </w:p>
    <w:p w14:paraId="4102397B" w14:textId="77777777" w:rsidR="007C3E66" w:rsidRDefault="007C3E66" w:rsidP="00F3050D">
      <w:pPr>
        <w:rPr>
          <w:b/>
          <w:bCs/>
        </w:rPr>
      </w:pPr>
    </w:p>
    <w:p w14:paraId="0D63F50F" w14:textId="77777777" w:rsidR="007C3E66" w:rsidRDefault="007C3E66" w:rsidP="00F3050D">
      <w:pPr>
        <w:rPr>
          <w:b/>
          <w:bCs/>
        </w:rPr>
      </w:pPr>
    </w:p>
    <w:p w14:paraId="4EBCFDF7" w14:textId="77777777" w:rsidR="007C3E66" w:rsidRDefault="007C3E66" w:rsidP="00F3050D">
      <w:pPr>
        <w:rPr>
          <w:b/>
          <w:bCs/>
        </w:rPr>
      </w:pPr>
    </w:p>
    <w:p w14:paraId="00BBE466" w14:textId="77777777" w:rsidR="00F3050D" w:rsidRPr="00CC3EEF" w:rsidRDefault="00F3050D" w:rsidP="00F3050D">
      <w:pPr>
        <w:rPr>
          <w:b/>
          <w:bCs/>
        </w:rPr>
      </w:pPr>
      <w:r w:rsidRPr="00CC3EEF">
        <w:rPr>
          <w:b/>
          <w:bCs/>
        </w:rPr>
        <w:t>Sample Course Outline:</w:t>
      </w:r>
    </w:p>
    <w:p w14:paraId="7564A093" w14:textId="4335D999" w:rsidR="00EC77CA" w:rsidRPr="00CC3EEF" w:rsidRDefault="00EC77CA" w:rsidP="00EC77CA">
      <w:pPr>
        <w:rPr>
          <w:b/>
        </w:rPr>
      </w:pPr>
    </w:p>
    <w:p w14:paraId="00B2CF81" w14:textId="77777777" w:rsidR="00EC77CA" w:rsidRPr="00CC3EEF" w:rsidRDefault="00EC77CA" w:rsidP="00EC77CA">
      <w:pPr>
        <w:widowControl w:val="0"/>
        <w:autoSpaceDE w:val="0"/>
        <w:autoSpaceDN w:val="0"/>
        <w:adjustRightInd w:val="0"/>
      </w:pPr>
      <w:r w:rsidRPr="00CC3EEF">
        <w:t xml:space="preserve">  </w:t>
      </w:r>
    </w:p>
    <w:p w14:paraId="3B6CFF23" w14:textId="77777777" w:rsidR="00984F2C" w:rsidRPr="0055598A" w:rsidRDefault="00984F2C" w:rsidP="00984F2C">
      <w:pPr>
        <w:ind w:left="580"/>
        <w:contextualSpacing/>
        <w:jc w:val="center"/>
        <w:rPr>
          <w:b/>
          <w:bCs/>
          <w:szCs w:val="28"/>
        </w:rPr>
      </w:pPr>
      <w:r>
        <w:rPr>
          <w:b/>
          <w:bCs/>
          <w:szCs w:val="28"/>
        </w:rPr>
        <w:t>WG</w:t>
      </w:r>
      <w:r w:rsidRPr="0055598A">
        <w:rPr>
          <w:b/>
          <w:bCs/>
          <w:szCs w:val="28"/>
        </w:rPr>
        <w:t xml:space="preserve">S </w:t>
      </w:r>
      <w:r>
        <w:rPr>
          <w:b/>
          <w:bCs/>
          <w:szCs w:val="28"/>
        </w:rPr>
        <w:t>369</w:t>
      </w:r>
      <w:r w:rsidRPr="0055598A">
        <w:rPr>
          <w:b/>
          <w:bCs/>
          <w:szCs w:val="28"/>
        </w:rPr>
        <w:t xml:space="preserve">:  </w:t>
      </w:r>
      <w:r w:rsidRPr="0089619D">
        <w:rPr>
          <w:b/>
          <w:bCs/>
        </w:rPr>
        <w:t>Global Women’s Health and Activism</w:t>
      </w:r>
    </w:p>
    <w:p w14:paraId="5F84B675" w14:textId="77777777" w:rsidR="00984F2C" w:rsidRPr="0055598A" w:rsidRDefault="00984F2C" w:rsidP="00984F2C">
      <w:pPr>
        <w:ind w:left="580"/>
        <w:contextualSpacing/>
        <w:jc w:val="center"/>
        <w:rPr>
          <w:b/>
          <w:bCs/>
          <w:szCs w:val="28"/>
        </w:rPr>
      </w:pPr>
      <w:r w:rsidRPr="0055598A">
        <w:rPr>
          <w:b/>
          <w:bCs/>
          <w:szCs w:val="28"/>
        </w:rPr>
        <w:t xml:space="preserve">Kristen </w:t>
      </w:r>
      <w:proofErr w:type="spellStart"/>
      <w:r w:rsidRPr="0055598A">
        <w:rPr>
          <w:b/>
          <w:bCs/>
          <w:szCs w:val="28"/>
        </w:rPr>
        <w:t>Abatsis</w:t>
      </w:r>
      <w:proofErr w:type="spellEnd"/>
      <w:r w:rsidRPr="0055598A">
        <w:rPr>
          <w:b/>
          <w:bCs/>
          <w:szCs w:val="28"/>
        </w:rPr>
        <w:t xml:space="preserve"> McHenry</w:t>
      </w:r>
    </w:p>
    <w:p w14:paraId="0158910E" w14:textId="77777777" w:rsidR="00984F2C" w:rsidRPr="0055598A" w:rsidRDefault="00984F2C" w:rsidP="00984F2C">
      <w:pPr>
        <w:ind w:left="580"/>
        <w:contextualSpacing/>
        <w:jc w:val="center"/>
        <w:rPr>
          <w:b/>
          <w:bCs/>
          <w:szCs w:val="28"/>
        </w:rPr>
      </w:pPr>
      <w:r w:rsidRPr="0055598A">
        <w:rPr>
          <w:b/>
          <w:bCs/>
          <w:szCs w:val="28"/>
        </w:rPr>
        <w:t>Office: Liberal Arts 3</w:t>
      </w:r>
      <w:r>
        <w:rPr>
          <w:b/>
          <w:bCs/>
          <w:szCs w:val="28"/>
        </w:rPr>
        <w:t>96J</w:t>
      </w:r>
    </w:p>
    <w:p w14:paraId="3DC184CD" w14:textId="77777777" w:rsidR="00984F2C" w:rsidRPr="0055598A" w:rsidRDefault="00984F2C" w:rsidP="00984F2C">
      <w:pPr>
        <w:ind w:left="580"/>
        <w:contextualSpacing/>
        <w:jc w:val="center"/>
        <w:rPr>
          <w:b/>
          <w:bCs/>
          <w:szCs w:val="28"/>
        </w:rPr>
      </w:pPr>
      <w:r w:rsidRPr="0055598A">
        <w:rPr>
          <w:b/>
          <w:bCs/>
          <w:szCs w:val="28"/>
        </w:rPr>
        <w:t>kmchenry@umassd.edu</w:t>
      </w:r>
    </w:p>
    <w:p w14:paraId="44108796" w14:textId="77777777" w:rsidR="00984F2C" w:rsidRDefault="00984F2C" w:rsidP="00984F2C">
      <w:pPr>
        <w:contextualSpacing/>
        <w:rPr>
          <w:b/>
        </w:rPr>
      </w:pPr>
    </w:p>
    <w:p w14:paraId="492E6600" w14:textId="77777777" w:rsidR="00984F2C" w:rsidRPr="0055598A" w:rsidRDefault="00984F2C" w:rsidP="00984F2C">
      <w:pPr>
        <w:ind w:left="580"/>
        <w:contextualSpacing/>
        <w:rPr>
          <w:b/>
        </w:rPr>
      </w:pPr>
      <w:r w:rsidRPr="0055598A">
        <w:rPr>
          <w:b/>
        </w:rPr>
        <w:t>Course Schedule:</w:t>
      </w:r>
    </w:p>
    <w:p w14:paraId="140BE60B" w14:textId="77777777" w:rsidR="00984F2C" w:rsidRDefault="00984F2C" w:rsidP="00984F2C">
      <w:pPr>
        <w:tabs>
          <w:tab w:val="left" w:pos="1440"/>
        </w:tabs>
        <w:contextualSpacing/>
        <w:rPr>
          <w:b/>
        </w:rPr>
      </w:pPr>
    </w:p>
    <w:p w14:paraId="2784F7E2" w14:textId="77777777" w:rsidR="00984F2C" w:rsidRDefault="00984F2C" w:rsidP="00984F2C">
      <w:pPr>
        <w:tabs>
          <w:tab w:val="left" w:pos="1440"/>
        </w:tabs>
        <w:ind w:left="580"/>
        <w:contextualSpacing/>
        <w:rPr>
          <w:b/>
        </w:rPr>
      </w:pPr>
      <w:r>
        <w:rPr>
          <w:b/>
        </w:rPr>
        <w:t>January 27</w:t>
      </w:r>
      <w:r w:rsidRPr="0055598A">
        <w:t xml:space="preserve"> </w:t>
      </w:r>
      <w:r w:rsidRPr="0055598A">
        <w:tab/>
      </w:r>
      <w:r w:rsidRPr="00D3353C">
        <w:rPr>
          <w:b/>
          <w:bCs/>
        </w:rPr>
        <w:t>Course Introductions </w:t>
      </w:r>
    </w:p>
    <w:p w14:paraId="3326624F" w14:textId="77777777" w:rsidR="00984F2C" w:rsidRPr="003B2EC9" w:rsidRDefault="00984F2C" w:rsidP="00984F2C">
      <w:pPr>
        <w:numPr>
          <w:ilvl w:val="0"/>
          <w:numId w:val="26"/>
        </w:numPr>
        <w:tabs>
          <w:tab w:val="left" w:pos="1440"/>
        </w:tabs>
        <w:contextualSpacing/>
        <w:rPr>
          <w:b/>
        </w:rPr>
      </w:pPr>
      <w:r w:rsidRPr="00CC3EEF">
        <w:t xml:space="preserve">Please review the course syllabus </w:t>
      </w:r>
      <w:r>
        <w:t xml:space="preserve">and site </w:t>
      </w:r>
      <w:r w:rsidRPr="00CC3EEF">
        <w:t>information carefully</w:t>
      </w:r>
    </w:p>
    <w:p w14:paraId="629635EE" w14:textId="77777777" w:rsidR="00984F2C" w:rsidRDefault="00984F2C" w:rsidP="00984F2C">
      <w:pPr>
        <w:widowControl w:val="0"/>
        <w:numPr>
          <w:ilvl w:val="0"/>
          <w:numId w:val="26"/>
        </w:numPr>
        <w:tabs>
          <w:tab w:val="left" w:pos="220"/>
          <w:tab w:val="left" w:pos="720"/>
        </w:tabs>
        <w:autoSpaceDE w:val="0"/>
        <w:autoSpaceDN w:val="0"/>
        <w:adjustRightInd w:val="0"/>
        <w:contextualSpacing/>
      </w:pPr>
      <w:r>
        <w:t>"For</w:t>
      </w:r>
      <w:r w:rsidRPr="00CC3EEF">
        <w:t xml:space="preserve">ward" pg. xi in </w:t>
      </w:r>
      <w:r w:rsidRPr="00CC3EEF">
        <w:rPr>
          <w:u w:val="single"/>
        </w:rPr>
        <w:t>Women's Global Health and Human Rights</w:t>
      </w:r>
    </w:p>
    <w:p w14:paraId="379FE55F" w14:textId="77777777" w:rsidR="00984F2C" w:rsidRDefault="00984F2C" w:rsidP="00984F2C">
      <w:pPr>
        <w:widowControl w:val="0"/>
        <w:autoSpaceDE w:val="0"/>
        <w:autoSpaceDN w:val="0"/>
        <w:adjustRightInd w:val="0"/>
        <w:spacing w:after="320"/>
        <w:ind w:left="580"/>
        <w:contextualSpacing/>
        <w:rPr>
          <w:b/>
          <w:bCs/>
        </w:rPr>
      </w:pPr>
    </w:p>
    <w:p w14:paraId="0C2F354C" w14:textId="77777777" w:rsidR="00984F2C" w:rsidRDefault="00984F2C" w:rsidP="00984F2C">
      <w:pPr>
        <w:widowControl w:val="0"/>
        <w:autoSpaceDE w:val="0"/>
        <w:autoSpaceDN w:val="0"/>
        <w:adjustRightInd w:val="0"/>
        <w:spacing w:after="320"/>
        <w:ind w:left="580"/>
        <w:contextualSpacing/>
      </w:pPr>
      <w:r>
        <w:rPr>
          <w:b/>
          <w:bCs/>
        </w:rPr>
        <w:t>January 29</w:t>
      </w:r>
      <w:r>
        <w:rPr>
          <w:b/>
          <w:bCs/>
        </w:rPr>
        <w:tab/>
      </w:r>
      <w:r w:rsidRPr="00CC3EEF">
        <w:rPr>
          <w:b/>
          <w:bCs/>
        </w:rPr>
        <w:t xml:space="preserve"> Women's Health Movements </w:t>
      </w:r>
    </w:p>
    <w:p w14:paraId="0A1C588A" w14:textId="77777777" w:rsidR="00984F2C" w:rsidRDefault="00984F2C" w:rsidP="00984F2C">
      <w:pPr>
        <w:keepNext/>
        <w:widowControl w:val="0"/>
        <w:numPr>
          <w:ilvl w:val="0"/>
          <w:numId w:val="27"/>
        </w:numPr>
        <w:autoSpaceDE w:val="0"/>
        <w:autoSpaceDN w:val="0"/>
        <w:adjustRightInd w:val="0"/>
        <w:spacing w:after="320"/>
        <w:contextualSpacing/>
      </w:pPr>
      <w:r w:rsidRPr="00CC3EEF">
        <w:t>(</w:t>
      </w:r>
      <w:proofErr w:type="spellStart"/>
      <w:r w:rsidRPr="00CC3EEF">
        <w:t>Weblink</w:t>
      </w:r>
      <w:proofErr w:type="spellEnd"/>
      <w:r w:rsidRPr="00CC3EEF">
        <w:t xml:space="preserve">) “Body Politic” by Barbara </w:t>
      </w:r>
      <w:proofErr w:type="spellStart"/>
      <w:r w:rsidRPr="00CC3EEF">
        <w:t>Ehrenreich</w:t>
      </w:r>
      <w:proofErr w:type="spellEnd"/>
      <w:r w:rsidRPr="00CC3EEF">
        <w:t>        http://www.msmagazine.com/spring2002/ehrenreichandfuntes.asp  </w:t>
      </w:r>
    </w:p>
    <w:p w14:paraId="7C7D54E2" w14:textId="77777777" w:rsidR="00984F2C" w:rsidRPr="00CC3EEF" w:rsidRDefault="00984F2C" w:rsidP="00984F2C">
      <w:pPr>
        <w:keepNext/>
        <w:widowControl w:val="0"/>
        <w:numPr>
          <w:ilvl w:val="0"/>
          <w:numId w:val="27"/>
        </w:numPr>
        <w:autoSpaceDE w:val="0"/>
        <w:autoSpaceDN w:val="0"/>
        <w:adjustRightInd w:val="0"/>
        <w:spacing w:after="320"/>
        <w:contextualSpacing/>
      </w:pPr>
      <w:r w:rsidRPr="00CC3EEF">
        <w:t>(</w:t>
      </w:r>
      <w:proofErr w:type="spellStart"/>
      <w:r w:rsidRPr="00CC3EEF">
        <w:t>Ereserve</w:t>
      </w:r>
      <w:proofErr w:type="spellEnd"/>
      <w:r w:rsidRPr="00CC3EEF">
        <w:t xml:space="preserve">) “Women’s Health” by Kirk and </w:t>
      </w:r>
      <w:proofErr w:type="spellStart"/>
      <w:r w:rsidRPr="00CC3EEF">
        <w:t>Okazawa</w:t>
      </w:r>
      <w:proofErr w:type="spellEnd"/>
      <w:r w:rsidRPr="00CC3EEF">
        <w:t>-Rey</w:t>
      </w:r>
    </w:p>
    <w:p w14:paraId="6F2E6F7D" w14:textId="77777777" w:rsidR="00984F2C" w:rsidRDefault="00984F2C" w:rsidP="00984F2C">
      <w:pPr>
        <w:widowControl w:val="0"/>
        <w:autoSpaceDE w:val="0"/>
        <w:autoSpaceDN w:val="0"/>
        <w:adjustRightInd w:val="0"/>
        <w:spacing w:after="320"/>
        <w:ind w:left="580"/>
        <w:contextualSpacing/>
        <w:rPr>
          <w:b/>
          <w:bCs/>
        </w:rPr>
      </w:pPr>
    </w:p>
    <w:p w14:paraId="63780552" w14:textId="77777777" w:rsidR="00984F2C" w:rsidRDefault="00984F2C" w:rsidP="00984F2C">
      <w:pPr>
        <w:widowControl w:val="0"/>
        <w:autoSpaceDE w:val="0"/>
        <w:autoSpaceDN w:val="0"/>
        <w:adjustRightInd w:val="0"/>
        <w:spacing w:after="320"/>
        <w:ind w:left="580"/>
        <w:contextualSpacing/>
        <w:rPr>
          <w:b/>
          <w:bCs/>
        </w:rPr>
      </w:pPr>
      <w:r>
        <w:rPr>
          <w:b/>
          <w:bCs/>
        </w:rPr>
        <w:t>January 31</w:t>
      </w:r>
      <w:r>
        <w:rPr>
          <w:b/>
          <w:bCs/>
        </w:rPr>
        <w:tab/>
      </w:r>
      <w:r w:rsidRPr="00CC3EEF">
        <w:rPr>
          <w:b/>
          <w:bCs/>
        </w:rPr>
        <w:t xml:space="preserve"> Women's Health Movements</w:t>
      </w:r>
    </w:p>
    <w:p w14:paraId="0E70FED2" w14:textId="77777777" w:rsidR="00984F2C" w:rsidRPr="00EB0C8E" w:rsidRDefault="00984F2C" w:rsidP="00984F2C">
      <w:pPr>
        <w:widowControl w:val="0"/>
        <w:numPr>
          <w:ilvl w:val="0"/>
          <w:numId w:val="28"/>
        </w:numPr>
        <w:autoSpaceDE w:val="0"/>
        <w:autoSpaceDN w:val="0"/>
        <w:adjustRightInd w:val="0"/>
        <w:spacing w:after="320"/>
        <w:contextualSpacing/>
      </w:pPr>
      <w:r w:rsidRPr="00CC3EEF">
        <w:t>(</w:t>
      </w:r>
      <w:proofErr w:type="spellStart"/>
      <w:r>
        <w:t>Weblink</w:t>
      </w:r>
      <w:proofErr w:type="spellEnd"/>
      <w:r>
        <w:t xml:space="preserve">)  Our Bodies Our Selves  </w:t>
      </w:r>
      <w:r w:rsidRPr="00CC3EEF">
        <w:t>http://www.ourbodiesourselves.org/about/jamwa.asp  </w:t>
      </w:r>
    </w:p>
    <w:p w14:paraId="1FEC8493" w14:textId="77777777" w:rsidR="00984F2C" w:rsidRDefault="00984F2C" w:rsidP="00984F2C">
      <w:pPr>
        <w:widowControl w:val="0"/>
        <w:autoSpaceDE w:val="0"/>
        <w:autoSpaceDN w:val="0"/>
        <w:adjustRightInd w:val="0"/>
        <w:spacing w:after="320"/>
        <w:ind w:left="580"/>
        <w:contextualSpacing/>
        <w:rPr>
          <w:b/>
          <w:bCs/>
        </w:rPr>
      </w:pPr>
    </w:p>
    <w:p w14:paraId="4FA6BD6A" w14:textId="77777777" w:rsidR="00984F2C" w:rsidRDefault="00984F2C" w:rsidP="00984F2C">
      <w:pPr>
        <w:widowControl w:val="0"/>
        <w:autoSpaceDE w:val="0"/>
        <w:autoSpaceDN w:val="0"/>
        <w:adjustRightInd w:val="0"/>
        <w:spacing w:after="320"/>
        <w:ind w:left="580"/>
        <w:contextualSpacing/>
        <w:rPr>
          <w:b/>
          <w:bCs/>
        </w:rPr>
      </w:pPr>
      <w:r>
        <w:rPr>
          <w:b/>
          <w:bCs/>
        </w:rPr>
        <w:t>February 3</w:t>
      </w:r>
      <w:r>
        <w:rPr>
          <w:b/>
          <w:bCs/>
        </w:rPr>
        <w:tab/>
        <w:t>The Social Construction of Gender</w:t>
      </w:r>
    </w:p>
    <w:p w14:paraId="4ABD6652" w14:textId="77777777" w:rsidR="00984F2C" w:rsidRPr="008314FE" w:rsidRDefault="00984F2C" w:rsidP="00984F2C">
      <w:pPr>
        <w:widowControl w:val="0"/>
        <w:numPr>
          <w:ilvl w:val="0"/>
          <w:numId w:val="28"/>
        </w:numPr>
        <w:autoSpaceDE w:val="0"/>
        <w:autoSpaceDN w:val="0"/>
        <w:adjustRightInd w:val="0"/>
        <w:spacing w:after="320"/>
        <w:contextualSpacing/>
        <w:rPr>
          <w:b/>
          <w:bCs/>
        </w:rPr>
      </w:pPr>
      <w:r>
        <w:t>(</w:t>
      </w:r>
      <w:proofErr w:type="spellStart"/>
      <w:r>
        <w:t>Ereserve</w:t>
      </w:r>
      <w:proofErr w:type="spellEnd"/>
      <w:r>
        <w:t xml:space="preserve">) </w:t>
      </w:r>
      <w:proofErr w:type="spellStart"/>
      <w:r>
        <w:t>Lorber</w:t>
      </w:r>
      <w:proofErr w:type="spellEnd"/>
      <w:r>
        <w:t>, J. “Night to His Day: The Social Construction of Gender.”</w:t>
      </w:r>
    </w:p>
    <w:p w14:paraId="5F0B3752" w14:textId="77777777" w:rsidR="00984F2C" w:rsidRDefault="00984F2C" w:rsidP="00984F2C">
      <w:pPr>
        <w:widowControl w:val="0"/>
        <w:autoSpaceDE w:val="0"/>
        <w:autoSpaceDN w:val="0"/>
        <w:adjustRightInd w:val="0"/>
        <w:spacing w:after="320"/>
        <w:ind w:left="580"/>
        <w:contextualSpacing/>
        <w:rPr>
          <w:b/>
          <w:bCs/>
        </w:rPr>
      </w:pPr>
    </w:p>
    <w:p w14:paraId="4C563555" w14:textId="77777777" w:rsidR="00984F2C" w:rsidRPr="00EE6724" w:rsidRDefault="00984F2C" w:rsidP="00984F2C">
      <w:pPr>
        <w:widowControl w:val="0"/>
        <w:autoSpaceDE w:val="0"/>
        <w:autoSpaceDN w:val="0"/>
        <w:adjustRightInd w:val="0"/>
        <w:spacing w:after="320"/>
        <w:ind w:left="580"/>
        <w:contextualSpacing/>
        <w:rPr>
          <w:b/>
          <w:bCs/>
        </w:rPr>
      </w:pPr>
      <w:r>
        <w:rPr>
          <w:b/>
          <w:bCs/>
        </w:rPr>
        <w:t>February 5</w:t>
      </w:r>
      <w:r>
        <w:rPr>
          <w:b/>
          <w:bCs/>
        </w:rPr>
        <w:tab/>
      </w:r>
      <w:r w:rsidRPr="00CC3EEF">
        <w:rPr>
          <w:b/>
          <w:bCs/>
        </w:rPr>
        <w:t xml:space="preserve">Gender Inequality and Health </w:t>
      </w:r>
    </w:p>
    <w:p w14:paraId="2248D0FA" w14:textId="77777777" w:rsidR="00984F2C" w:rsidRPr="00CC3EEF" w:rsidRDefault="00984F2C" w:rsidP="00984F2C">
      <w:pPr>
        <w:widowControl w:val="0"/>
        <w:numPr>
          <w:ilvl w:val="0"/>
          <w:numId w:val="28"/>
        </w:numPr>
        <w:tabs>
          <w:tab w:val="left" w:pos="220"/>
          <w:tab w:val="left" w:pos="720"/>
        </w:tabs>
        <w:autoSpaceDE w:val="0"/>
        <w:autoSpaceDN w:val="0"/>
        <w:adjustRightInd w:val="0"/>
        <w:contextualSpacing/>
      </w:pPr>
      <w:r w:rsidRPr="00CC3EEF">
        <w:t>(</w:t>
      </w:r>
      <w:proofErr w:type="spellStart"/>
      <w:r w:rsidRPr="00CC3EEF">
        <w:t>Weblink</w:t>
      </w:r>
      <w:proofErr w:type="spellEnd"/>
      <w:r w:rsidRPr="00CC3EEF">
        <w:t xml:space="preserve">) “Gender Inequality Index” by UNDP </w:t>
      </w:r>
      <w:r w:rsidRPr="00CC3EEF">
        <w:lastRenderedPageBreak/>
        <w:t>http://hdr.undp.org/en/statistics/gii/   http://hdr.undp.org/en/media/HDR_2011_EN_Table4.pdf</w:t>
      </w:r>
    </w:p>
    <w:p w14:paraId="5E85CB27" w14:textId="77777777" w:rsidR="00984F2C" w:rsidRDefault="00984F2C" w:rsidP="00984F2C">
      <w:pPr>
        <w:widowControl w:val="0"/>
        <w:numPr>
          <w:ilvl w:val="0"/>
          <w:numId w:val="28"/>
        </w:numPr>
        <w:tabs>
          <w:tab w:val="left" w:pos="220"/>
          <w:tab w:val="left" w:pos="720"/>
        </w:tabs>
        <w:autoSpaceDE w:val="0"/>
        <w:autoSpaceDN w:val="0"/>
        <w:adjustRightInd w:val="0"/>
        <w:contextualSpacing/>
      </w:pPr>
      <w:r w:rsidRPr="00CC3EEF">
        <w:t>(</w:t>
      </w:r>
      <w:proofErr w:type="spellStart"/>
      <w:r w:rsidRPr="00CC3EEF">
        <w:t>Weblink</w:t>
      </w:r>
      <w:proofErr w:type="spellEnd"/>
      <w:r w:rsidRPr="00CC3EEF">
        <w:t xml:space="preserve">) “Gender Equality Fact Sheet” by UNFPA </w:t>
      </w:r>
      <w:hyperlink r:id="rId7" w:history="1">
        <w:r w:rsidRPr="00CC3EEF">
          <w:rPr>
            <w:rStyle w:val="Hyperlink"/>
          </w:rPr>
          <w:t>http://www.unfpa.org/swp/2005/presskit/factsheets/facts_gender.htm</w:t>
        </w:r>
      </w:hyperlink>
    </w:p>
    <w:p w14:paraId="4DCF8A2F" w14:textId="77777777" w:rsidR="00984F2C" w:rsidRDefault="00984F2C" w:rsidP="00984F2C">
      <w:pPr>
        <w:widowControl w:val="0"/>
        <w:tabs>
          <w:tab w:val="left" w:pos="220"/>
          <w:tab w:val="left" w:pos="720"/>
        </w:tabs>
        <w:autoSpaceDE w:val="0"/>
        <w:autoSpaceDN w:val="0"/>
        <w:adjustRightInd w:val="0"/>
        <w:ind w:left="580"/>
        <w:contextualSpacing/>
        <w:rPr>
          <w:b/>
          <w:bCs/>
        </w:rPr>
      </w:pPr>
    </w:p>
    <w:p w14:paraId="2DF4FFF2" w14:textId="77777777" w:rsidR="00984F2C" w:rsidRDefault="00984F2C" w:rsidP="00984F2C">
      <w:pPr>
        <w:widowControl w:val="0"/>
        <w:tabs>
          <w:tab w:val="left" w:pos="220"/>
          <w:tab w:val="left" w:pos="720"/>
        </w:tabs>
        <w:autoSpaceDE w:val="0"/>
        <w:autoSpaceDN w:val="0"/>
        <w:adjustRightInd w:val="0"/>
        <w:ind w:left="580"/>
        <w:contextualSpacing/>
      </w:pPr>
      <w:r>
        <w:rPr>
          <w:b/>
          <w:bCs/>
        </w:rPr>
        <w:t>February 7</w:t>
      </w:r>
      <w:r>
        <w:rPr>
          <w:b/>
          <w:bCs/>
        </w:rPr>
        <w:tab/>
      </w:r>
      <w:r w:rsidRPr="00CC3EEF">
        <w:rPr>
          <w:b/>
          <w:bCs/>
        </w:rPr>
        <w:t>Gender Inequality and Health</w:t>
      </w:r>
    </w:p>
    <w:p w14:paraId="2B0BBCB5" w14:textId="77777777" w:rsidR="00984F2C" w:rsidRDefault="00984F2C" w:rsidP="00984F2C">
      <w:pPr>
        <w:widowControl w:val="0"/>
        <w:numPr>
          <w:ilvl w:val="0"/>
          <w:numId w:val="29"/>
        </w:numPr>
        <w:tabs>
          <w:tab w:val="left" w:pos="220"/>
          <w:tab w:val="left" w:pos="720"/>
        </w:tabs>
        <w:autoSpaceDE w:val="0"/>
        <w:autoSpaceDN w:val="0"/>
        <w:adjustRightInd w:val="0"/>
        <w:contextualSpacing/>
      </w:pPr>
      <w:r>
        <w:t>(</w:t>
      </w:r>
      <w:proofErr w:type="spellStart"/>
      <w:r>
        <w:t>Er</w:t>
      </w:r>
      <w:r w:rsidRPr="00CC3EEF">
        <w:t>eserve</w:t>
      </w:r>
      <w:proofErr w:type="spellEnd"/>
      <w:r w:rsidRPr="00CC3EEF">
        <w:t>) “SES, Race/Ethnicity, and Health” by Melanie L. Johnston</w:t>
      </w:r>
    </w:p>
    <w:p w14:paraId="7C5344C4" w14:textId="77777777" w:rsidR="00984F2C" w:rsidRPr="00CC3EEF" w:rsidRDefault="00984F2C" w:rsidP="00984F2C">
      <w:pPr>
        <w:widowControl w:val="0"/>
        <w:numPr>
          <w:ilvl w:val="0"/>
          <w:numId w:val="29"/>
        </w:numPr>
        <w:tabs>
          <w:tab w:val="left" w:pos="220"/>
          <w:tab w:val="left" w:pos="720"/>
        </w:tabs>
        <w:autoSpaceDE w:val="0"/>
        <w:autoSpaceDN w:val="0"/>
        <w:adjustRightInd w:val="0"/>
        <w:contextualSpacing/>
      </w:pPr>
      <w:r>
        <w:t>(</w:t>
      </w:r>
      <w:proofErr w:type="spellStart"/>
      <w:r>
        <w:t>Ereserve</w:t>
      </w:r>
      <w:proofErr w:type="spellEnd"/>
      <w:r>
        <w:t>) “A Global  Health Imperative” by Nancy Fugate Woods</w:t>
      </w:r>
    </w:p>
    <w:p w14:paraId="21820B51" w14:textId="77777777" w:rsidR="00984F2C" w:rsidRDefault="00984F2C" w:rsidP="00984F2C">
      <w:pPr>
        <w:widowControl w:val="0"/>
        <w:autoSpaceDE w:val="0"/>
        <w:autoSpaceDN w:val="0"/>
        <w:adjustRightInd w:val="0"/>
        <w:spacing w:after="320"/>
        <w:ind w:left="580"/>
        <w:contextualSpacing/>
        <w:rPr>
          <w:b/>
        </w:rPr>
      </w:pPr>
    </w:p>
    <w:p w14:paraId="14F8DC80" w14:textId="77777777" w:rsidR="00984F2C" w:rsidRPr="00CC3EEF" w:rsidRDefault="00984F2C" w:rsidP="00984F2C">
      <w:pPr>
        <w:widowControl w:val="0"/>
        <w:autoSpaceDE w:val="0"/>
        <w:autoSpaceDN w:val="0"/>
        <w:adjustRightInd w:val="0"/>
        <w:spacing w:after="320"/>
        <w:ind w:left="580"/>
        <w:contextualSpacing/>
      </w:pPr>
      <w:r w:rsidRPr="00F26A71">
        <w:rPr>
          <w:b/>
        </w:rPr>
        <w:t>February 10</w:t>
      </w:r>
      <w:r>
        <w:rPr>
          <w:b/>
          <w:bCs/>
        </w:rPr>
        <w:tab/>
      </w:r>
      <w:r w:rsidRPr="00CC3EEF">
        <w:rPr>
          <w:b/>
          <w:bCs/>
        </w:rPr>
        <w:t xml:space="preserve"> Gender Inequality and Health</w:t>
      </w:r>
    </w:p>
    <w:p w14:paraId="2A2FC536" w14:textId="77777777" w:rsidR="00984F2C" w:rsidRPr="008314FE" w:rsidRDefault="00984F2C" w:rsidP="00984F2C">
      <w:pPr>
        <w:widowControl w:val="0"/>
        <w:numPr>
          <w:ilvl w:val="0"/>
          <w:numId w:val="30"/>
        </w:numPr>
        <w:tabs>
          <w:tab w:val="left" w:pos="220"/>
          <w:tab w:val="left" w:pos="720"/>
        </w:tabs>
        <w:autoSpaceDE w:val="0"/>
        <w:autoSpaceDN w:val="0"/>
        <w:adjustRightInd w:val="0"/>
        <w:contextualSpacing/>
      </w:pPr>
      <w:r w:rsidRPr="00CC3EEF">
        <w:t>Chapter 32 pgs. 437-440</w:t>
      </w:r>
    </w:p>
    <w:p w14:paraId="05AD70A1" w14:textId="77777777" w:rsidR="00984F2C" w:rsidRDefault="00984F2C" w:rsidP="00984F2C">
      <w:pPr>
        <w:widowControl w:val="0"/>
        <w:autoSpaceDE w:val="0"/>
        <w:autoSpaceDN w:val="0"/>
        <w:adjustRightInd w:val="0"/>
        <w:spacing w:after="320"/>
        <w:ind w:left="580"/>
        <w:contextualSpacing/>
        <w:rPr>
          <w:b/>
          <w:bCs/>
        </w:rPr>
      </w:pPr>
    </w:p>
    <w:p w14:paraId="69C672F4" w14:textId="77777777" w:rsidR="00984F2C" w:rsidRDefault="00984F2C" w:rsidP="00984F2C">
      <w:pPr>
        <w:widowControl w:val="0"/>
        <w:autoSpaceDE w:val="0"/>
        <w:autoSpaceDN w:val="0"/>
        <w:adjustRightInd w:val="0"/>
        <w:spacing w:after="320"/>
        <w:ind w:left="580"/>
        <w:contextualSpacing/>
        <w:rPr>
          <w:b/>
          <w:bCs/>
        </w:rPr>
      </w:pPr>
      <w:r>
        <w:rPr>
          <w:b/>
          <w:bCs/>
        </w:rPr>
        <w:t>February 12</w:t>
      </w:r>
      <w:r>
        <w:rPr>
          <w:b/>
          <w:bCs/>
        </w:rPr>
        <w:tab/>
      </w:r>
      <w:r w:rsidRPr="00CC3EEF">
        <w:rPr>
          <w:b/>
          <w:bCs/>
        </w:rPr>
        <w:t xml:space="preserve">Women’s Rights are Human Rights and Examining Violations </w:t>
      </w:r>
    </w:p>
    <w:p w14:paraId="7D34E9C2" w14:textId="77777777" w:rsidR="00984F2C" w:rsidRPr="004B6E6F" w:rsidRDefault="00984F2C" w:rsidP="00984F2C">
      <w:pPr>
        <w:widowControl w:val="0"/>
        <w:numPr>
          <w:ilvl w:val="0"/>
          <w:numId w:val="30"/>
        </w:numPr>
        <w:autoSpaceDE w:val="0"/>
        <w:autoSpaceDN w:val="0"/>
        <w:adjustRightInd w:val="0"/>
        <w:spacing w:after="320"/>
        <w:contextualSpacing/>
        <w:rPr>
          <w:b/>
          <w:bCs/>
        </w:rPr>
      </w:pPr>
      <w:r w:rsidRPr="00CC3EEF">
        <w:t xml:space="preserve">Universal Declaration of Human Rights. Available at </w:t>
      </w:r>
      <w:hyperlink r:id="rId8" w:history="1">
        <w:r w:rsidRPr="00CA78FA">
          <w:rPr>
            <w:rStyle w:val="Hyperlink"/>
          </w:rPr>
          <w:t>http://www.un.org/Overview/rights.html</w:t>
        </w:r>
      </w:hyperlink>
    </w:p>
    <w:p w14:paraId="71F89FA0" w14:textId="77777777" w:rsidR="00984F2C" w:rsidRPr="00CC3EEF" w:rsidRDefault="00984F2C" w:rsidP="00984F2C">
      <w:pPr>
        <w:widowControl w:val="0"/>
        <w:numPr>
          <w:ilvl w:val="0"/>
          <w:numId w:val="30"/>
        </w:numPr>
        <w:autoSpaceDE w:val="0"/>
        <w:autoSpaceDN w:val="0"/>
        <w:adjustRightInd w:val="0"/>
        <w:spacing w:after="320"/>
        <w:contextualSpacing/>
      </w:pPr>
      <w:r>
        <w:t>Chapter 1 pgs. 3-9</w:t>
      </w:r>
    </w:p>
    <w:p w14:paraId="6A10A98B" w14:textId="77777777" w:rsidR="00984F2C" w:rsidRDefault="00984F2C" w:rsidP="00984F2C">
      <w:pPr>
        <w:widowControl w:val="0"/>
        <w:tabs>
          <w:tab w:val="left" w:pos="220"/>
          <w:tab w:val="left" w:pos="720"/>
        </w:tabs>
        <w:autoSpaceDE w:val="0"/>
        <w:autoSpaceDN w:val="0"/>
        <w:adjustRightInd w:val="0"/>
        <w:ind w:left="580"/>
        <w:contextualSpacing/>
        <w:rPr>
          <w:b/>
        </w:rPr>
      </w:pPr>
    </w:p>
    <w:p w14:paraId="1C453368" w14:textId="77777777" w:rsidR="00984F2C" w:rsidRDefault="00984F2C" w:rsidP="00984F2C">
      <w:pPr>
        <w:widowControl w:val="0"/>
        <w:tabs>
          <w:tab w:val="left" w:pos="220"/>
          <w:tab w:val="left" w:pos="720"/>
        </w:tabs>
        <w:autoSpaceDE w:val="0"/>
        <w:autoSpaceDN w:val="0"/>
        <w:adjustRightInd w:val="0"/>
        <w:ind w:left="580"/>
        <w:contextualSpacing/>
      </w:pPr>
      <w:r w:rsidRPr="00F26A71">
        <w:rPr>
          <w:b/>
        </w:rPr>
        <w:t>February 14</w:t>
      </w:r>
      <w:r>
        <w:tab/>
      </w:r>
      <w:r w:rsidRPr="00CC3EEF">
        <w:rPr>
          <w:b/>
          <w:bCs/>
        </w:rPr>
        <w:t>Women’s Rights are Human Rights and Examining Violations</w:t>
      </w:r>
    </w:p>
    <w:p w14:paraId="25D1E491" w14:textId="77777777" w:rsidR="00984F2C" w:rsidRDefault="00984F2C" w:rsidP="00984F2C">
      <w:pPr>
        <w:widowControl w:val="0"/>
        <w:numPr>
          <w:ilvl w:val="0"/>
          <w:numId w:val="31"/>
        </w:numPr>
        <w:tabs>
          <w:tab w:val="left" w:pos="220"/>
          <w:tab w:val="left" w:pos="720"/>
        </w:tabs>
        <w:autoSpaceDE w:val="0"/>
        <w:autoSpaceDN w:val="0"/>
        <w:adjustRightInd w:val="0"/>
        <w:contextualSpacing/>
      </w:pPr>
      <w:r w:rsidRPr="00CC3EEF">
        <w:t>Chapter 41 pgs. 519-532</w:t>
      </w:r>
    </w:p>
    <w:p w14:paraId="003A429B" w14:textId="77777777" w:rsidR="00984F2C" w:rsidRPr="003B2EC9" w:rsidRDefault="00984F2C" w:rsidP="00984F2C">
      <w:pPr>
        <w:widowControl w:val="0"/>
        <w:numPr>
          <w:ilvl w:val="0"/>
          <w:numId w:val="31"/>
        </w:numPr>
        <w:tabs>
          <w:tab w:val="left" w:pos="220"/>
          <w:tab w:val="left" w:pos="720"/>
        </w:tabs>
        <w:autoSpaceDE w:val="0"/>
        <w:autoSpaceDN w:val="0"/>
        <w:adjustRightInd w:val="0"/>
        <w:contextualSpacing/>
      </w:pPr>
      <w:r>
        <w:t>Reaction Paper Due</w:t>
      </w:r>
    </w:p>
    <w:p w14:paraId="5619E310" w14:textId="77777777" w:rsidR="00984F2C" w:rsidRDefault="00984F2C" w:rsidP="00984F2C">
      <w:pPr>
        <w:widowControl w:val="0"/>
        <w:tabs>
          <w:tab w:val="left" w:pos="220"/>
          <w:tab w:val="left" w:pos="720"/>
        </w:tabs>
        <w:autoSpaceDE w:val="0"/>
        <w:autoSpaceDN w:val="0"/>
        <w:adjustRightInd w:val="0"/>
        <w:ind w:left="580"/>
        <w:contextualSpacing/>
        <w:rPr>
          <w:b/>
        </w:rPr>
      </w:pPr>
    </w:p>
    <w:p w14:paraId="3A28C3D7" w14:textId="77777777" w:rsidR="00984F2C" w:rsidRPr="003B2EC9" w:rsidRDefault="00984F2C" w:rsidP="00984F2C">
      <w:pPr>
        <w:widowControl w:val="0"/>
        <w:tabs>
          <w:tab w:val="left" w:pos="220"/>
          <w:tab w:val="left" w:pos="720"/>
        </w:tabs>
        <w:autoSpaceDE w:val="0"/>
        <w:autoSpaceDN w:val="0"/>
        <w:adjustRightInd w:val="0"/>
        <w:ind w:left="580"/>
        <w:contextualSpacing/>
        <w:rPr>
          <w:b/>
        </w:rPr>
      </w:pPr>
      <w:r>
        <w:rPr>
          <w:b/>
        </w:rPr>
        <w:t>February 17</w:t>
      </w:r>
      <w:r>
        <w:rPr>
          <w:b/>
        </w:rPr>
        <w:tab/>
        <w:t>Holiday-No Classes</w:t>
      </w:r>
    </w:p>
    <w:p w14:paraId="48EDEDF7" w14:textId="77777777" w:rsidR="00984F2C" w:rsidRDefault="00984F2C" w:rsidP="00984F2C">
      <w:pPr>
        <w:widowControl w:val="0"/>
        <w:autoSpaceDE w:val="0"/>
        <w:autoSpaceDN w:val="0"/>
        <w:adjustRightInd w:val="0"/>
        <w:spacing w:after="320"/>
        <w:ind w:left="580"/>
        <w:contextualSpacing/>
        <w:rPr>
          <w:b/>
        </w:rPr>
      </w:pPr>
    </w:p>
    <w:p w14:paraId="6ACEF4EB" w14:textId="77777777" w:rsidR="00984F2C" w:rsidRDefault="00984F2C" w:rsidP="00984F2C">
      <w:pPr>
        <w:widowControl w:val="0"/>
        <w:autoSpaceDE w:val="0"/>
        <w:autoSpaceDN w:val="0"/>
        <w:adjustRightInd w:val="0"/>
        <w:spacing w:after="320"/>
        <w:ind w:left="580"/>
        <w:contextualSpacing/>
        <w:rPr>
          <w:b/>
          <w:bCs/>
        </w:rPr>
      </w:pPr>
      <w:r w:rsidRPr="00F26A71">
        <w:rPr>
          <w:b/>
        </w:rPr>
        <w:t>February 1</w:t>
      </w:r>
      <w:r>
        <w:rPr>
          <w:b/>
        </w:rPr>
        <w:t>8</w:t>
      </w:r>
      <w:r>
        <w:rPr>
          <w:b/>
        </w:rPr>
        <w:tab/>
      </w:r>
      <w:r w:rsidRPr="00CC3EEF">
        <w:rPr>
          <w:b/>
          <w:bCs/>
        </w:rPr>
        <w:t>Women’s Rights are Human Rights and Examining Violations</w:t>
      </w:r>
    </w:p>
    <w:p w14:paraId="2096D38F" w14:textId="77777777" w:rsidR="00984F2C" w:rsidRPr="008314FE" w:rsidRDefault="00984F2C" w:rsidP="00984F2C">
      <w:pPr>
        <w:widowControl w:val="0"/>
        <w:numPr>
          <w:ilvl w:val="0"/>
          <w:numId w:val="31"/>
        </w:numPr>
        <w:autoSpaceDE w:val="0"/>
        <w:autoSpaceDN w:val="0"/>
        <w:adjustRightInd w:val="0"/>
        <w:spacing w:after="320"/>
        <w:contextualSpacing/>
        <w:rPr>
          <w:b/>
          <w:bCs/>
        </w:rPr>
      </w:pPr>
      <w:r w:rsidRPr="00CC3EEF">
        <w:t>Chapter 7 pgs. 73-82</w:t>
      </w:r>
      <w:r>
        <w:tab/>
      </w:r>
    </w:p>
    <w:p w14:paraId="553ED5E9" w14:textId="77777777" w:rsidR="00984F2C" w:rsidRDefault="00984F2C" w:rsidP="00984F2C">
      <w:pPr>
        <w:widowControl w:val="0"/>
        <w:autoSpaceDE w:val="0"/>
        <w:autoSpaceDN w:val="0"/>
        <w:adjustRightInd w:val="0"/>
        <w:spacing w:after="320"/>
        <w:ind w:left="580"/>
        <w:contextualSpacing/>
        <w:rPr>
          <w:b/>
        </w:rPr>
      </w:pPr>
    </w:p>
    <w:p w14:paraId="66A137FD" w14:textId="77777777" w:rsidR="00984F2C" w:rsidRDefault="00984F2C" w:rsidP="00984F2C">
      <w:pPr>
        <w:widowControl w:val="0"/>
        <w:autoSpaceDE w:val="0"/>
        <w:autoSpaceDN w:val="0"/>
        <w:adjustRightInd w:val="0"/>
        <w:spacing w:after="320"/>
        <w:ind w:left="580"/>
        <w:contextualSpacing/>
        <w:rPr>
          <w:b/>
          <w:bCs/>
        </w:rPr>
      </w:pPr>
      <w:r w:rsidRPr="00EC23BD">
        <w:rPr>
          <w:b/>
        </w:rPr>
        <w:t>February 19</w:t>
      </w:r>
      <w:r>
        <w:tab/>
      </w:r>
      <w:r w:rsidRPr="00CC3EEF">
        <w:rPr>
          <w:b/>
          <w:bCs/>
        </w:rPr>
        <w:t xml:space="preserve"> </w:t>
      </w:r>
      <w:r>
        <w:rPr>
          <w:b/>
          <w:bCs/>
        </w:rPr>
        <w:t>Theorizing Difference</w:t>
      </w:r>
    </w:p>
    <w:p w14:paraId="51EDD7C6" w14:textId="77777777" w:rsidR="00984F2C" w:rsidRPr="00657968" w:rsidRDefault="00984F2C" w:rsidP="00984F2C">
      <w:pPr>
        <w:widowControl w:val="0"/>
        <w:numPr>
          <w:ilvl w:val="0"/>
          <w:numId w:val="31"/>
        </w:numPr>
        <w:autoSpaceDE w:val="0"/>
        <w:autoSpaceDN w:val="0"/>
        <w:adjustRightInd w:val="0"/>
        <w:spacing w:after="320"/>
        <w:contextualSpacing/>
        <w:rPr>
          <w:b/>
        </w:rPr>
      </w:pPr>
      <w:r>
        <w:t xml:space="preserve">“Theorizing Difference from Multiracial Feminism” by Maxine Baca </w:t>
      </w:r>
      <w:proofErr w:type="spellStart"/>
      <w:r>
        <w:t>Zinn</w:t>
      </w:r>
      <w:proofErr w:type="spellEnd"/>
      <w:r>
        <w:t xml:space="preserve"> and Bonnie Thornton Dill</w:t>
      </w:r>
    </w:p>
    <w:p w14:paraId="2C7BB23B" w14:textId="77777777" w:rsidR="00984F2C" w:rsidRDefault="00984F2C" w:rsidP="00984F2C">
      <w:pPr>
        <w:widowControl w:val="0"/>
        <w:autoSpaceDE w:val="0"/>
        <w:autoSpaceDN w:val="0"/>
        <w:adjustRightInd w:val="0"/>
        <w:spacing w:after="320"/>
        <w:ind w:left="580"/>
        <w:contextualSpacing/>
        <w:rPr>
          <w:b/>
          <w:bCs/>
        </w:rPr>
      </w:pPr>
    </w:p>
    <w:p w14:paraId="2071391C" w14:textId="77777777" w:rsidR="00984F2C" w:rsidRPr="00413838" w:rsidRDefault="00984F2C" w:rsidP="00984F2C">
      <w:pPr>
        <w:widowControl w:val="0"/>
        <w:autoSpaceDE w:val="0"/>
        <w:autoSpaceDN w:val="0"/>
        <w:adjustRightInd w:val="0"/>
        <w:spacing w:after="320"/>
        <w:ind w:left="580"/>
        <w:contextualSpacing/>
        <w:rPr>
          <w:b/>
          <w:bCs/>
        </w:rPr>
      </w:pPr>
      <w:r>
        <w:rPr>
          <w:b/>
          <w:bCs/>
        </w:rPr>
        <w:t>February 21</w:t>
      </w:r>
      <w:r w:rsidRPr="00CC3EEF">
        <w:rPr>
          <w:b/>
          <w:bCs/>
        </w:rPr>
        <w:t xml:space="preserve"> </w:t>
      </w:r>
      <w:r>
        <w:rPr>
          <w:b/>
          <w:bCs/>
        </w:rPr>
        <w:tab/>
      </w:r>
      <w:r w:rsidRPr="00CC3EEF">
        <w:rPr>
          <w:b/>
          <w:bCs/>
        </w:rPr>
        <w:t xml:space="preserve">Reproductive Health and Justice </w:t>
      </w:r>
    </w:p>
    <w:p w14:paraId="32A89913" w14:textId="77777777" w:rsidR="00984F2C" w:rsidRDefault="00984F2C" w:rsidP="00984F2C">
      <w:pPr>
        <w:widowControl w:val="0"/>
        <w:numPr>
          <w:ilvl w:val="0"/>
          <w:numId w:val="31"/>
        </w:numPr>
        <w:tabs>
          <w:tab w:val="left" w:pos="220"/>
          <w:tab w:val="left" w:pos="720"/>
        </w:tabs>
        <w:autoSpaceDE w:val="0"/>
        <w:autoSpaceDN w:val="0"/>
        <w:adjustRightInd w:val="0"/>
        <w:contextualSpacing/>
      </w:pPr>
      <w:r w:rsidRPr="00CC3EEF">
        <w:t>Chapter 17 pgs. 237-250</w:t>
      </w:r>
    </w:p>
    <w:p w14:paraId="090546B2" w14:textId="77777777" w:rsidR="00984F2C" w:rsidRDefault="00984F2C" w:rsidP="00984F2C">
      <w:pPr>
        <w:widowControl w:val="0"/>
        <w:tabs>
          <w:tab w:val="left" w:pos="220"/>
          <w:tab w:val="left" w:pos="720"/>
        </w:tabs>
        <w:autoSpaceDE w:val="0"/>
        <w:autoSpaceDN w:val="0"/>
        <w:adjustRightInd w:val="0"/>
        <w:ind w:left="720"/>
        <w:contextualSpacing/>
      </w:pPr>
    </w:p>
    <w:p w14:paraId="2A75D782" w14:textId="77777777" w:rsidR="00984F2C" w:rsidRPr="00CC3EEF" w:rsidRDefault="00984F2C" w:rsidP="00984F2C">
      <w:pPr>
        <w:widowControl w:val="0"/>
        <w:autoSpaceDE w:val="0"/>
        <w:autoSpaceDN w:val="0"/>
        <w:adjustRightInd w:val="0"/>
        <w:spacing w:after="320"/>
        <w:ind w:left="580"/>
        <w:contextualSpacing/>
      </w:pPr>
      <w:r>
        <w:rPr>
          <w:b/>
          <w:bCs/>
        </w:rPr>
        <w:t>February 24</w:t>
      </w:r>
      <w:r w:rsidRPr="00CC3EEF">
        <w:rPr>
          <w:b/>
          <w:bCs/>
        </w:rPr>
        <w:t xml:space="preserve"> </w:t>
      </w:r>
      <w:r>
        <w:rPr>
          <w:b/>
          <w:bCs/>
        </w:rPr>
        <w:tab/>
      </w:r>
      <w:r w:rsidRPr="00CC3EEF">
        <w:rPr>
          <w:b/>
          <w:bCs/>
        </w:rPr>
        <w:t>Reproductive Health and Justice</w:t>
      </w:r>
    </w:p>
    <w:p w14:paraId="05D95C97" w14:textId="77777777" w:rsidR="00984F2C" w:rsidRDefault="00984F2C" w:rsidP="00984F2C">
      <w:pPr>
        <w:widowControl w:val="0"/>
        <w:numPr>
          <w:ilvl w:val="0"/>
          <w:numId w:val="31"/>
        </w:numPr>
        <w:tabs>
          <w:tab w:val="left" w:pos="220"/>
          <w:tab w:val="left" w:pos="720"/>
        </w:tabs>
        <w:autoSpaceDE w:val="0"/>
        <w:autoSpaceDN w:val="0"/>
        <w:adjustRightInd w:val="0"/>
        <w:contextualSpacing/>
      </w:pPr>
      <w:r>
        <w:t>(</w:t>
      </w:r>
      <w:proofErr w:type="spellStart"/>
      <w:r>
        <w:t>Er</w:t>
      </w:r>
      <w:r w:rsidRPr="00CC3EEF">
        <w:t>eserve</w:t>
      </w:r>
      <w:proofErr w:type="spellEnd"/>
      <w:r>
        <w:t>) “Womb for Rent” by Mina Chang</w:t>
      </w:r>
    </w:p>
    <w:p w14:paraId="7EC1AF78" w14:textId="77777777" w:rsidR="00984F2C" w:rsidRPr="00406D65" w:rsidRDefault="00984F2C" w:rsidP="00984F2C">
      <w:pPr>
        <w:widowControl w:val="0"/>
        <w:numPr>
          <w:ilvl w:val="0"/>
          <w:numId w:val="31"/>
        </w:numPr>
        <w:tabs>
          <w:tab w:val="left" w:pos="220"/>
          <w:tab w:val="left" w:pos="720"/>
        </w:tabs>
        <w:autoSpaceDE w:val="0"/>
        <w:autoSpaceDN w:val="0"/>
        <w:adjustRightInd w:val="0"/>
        <w:contextualSpacing/>
      </w:pPr>
      <w:r>
        <w:t>(</w:t>
      </w:r>
      <w:proofErr w:type="spellStart"/>
      <w:r>
        <w:t>Ereserve</w:t>
      </w:r>
      <w:proofErr w:type="spellEnd"/>
      <w:r>
        <w:t xml:space="preserve">) “Google Babies: Race, Class, and Gestational Surrogacy” by France </w:t>
      </w:r>
      <w:proofErr w:type="spellStart"/>
      <w:r>
        <w:t>Winddance</w:t>
      </w:r>
      <w:proofErr w:type="spellEnd"/>
      <w:r>
        <w:t xml:space="preserve"> Twine</w:t>
      </w:r>
    </w:p>
    <w:p w14:paraId="67758BA6" w14:textId="77777777" w:rsidR="00984F2C" w:rsidRDefault="00984F2C" w:rsidP="00984F2C">
      <w:pPr>
        <w:widowControl w:val="0"/>
        <w:tabs>
          <w:tab w:val="left" w:pos="220"/>
          <w:tab w:val="left" w:pos="720"/>
        </w:tabs>
        <w:autoSpaceDE w:val="0"/>
        <w:autoSpaceDN w:val="0"/>
        <w:adjustRightInd w:val="0"/>
        <w:ind w:left="580"/>
        <w:contextualSpacing/>
        <w:rPr>
          <w:b/>
          <w:bCs/>
        </w:rPr>
      </w:pPr>
    </w:p>
    <w:p w14:paraId="237B3F4A" w14:textId="77777777" w:rsidR="00984F2C" w:rsidRDefault="00984F2C" w:rsidP="00984F2C">
      <w:pPr>
        <w:widowControl w:val="0"/>
        <w:tabs>
          <w:tab w:val="left" w:pos="220"/>
          <w:tab w:val="left" w:pos="720"/>
        </w:tabs>
        <w:autoSpaceDE w:val="0"/>
        <w:autoSpaceDN w:val="0"/>
        <w:adjustRightInd w:val="0"/>
        <w:ind w:left="580"/>
        <w:contextualSpacing/>
        <w:rPr>
          <w:b/>
          <w:bCs/>
        </w:rPr>
      </w:pPr>
      <w:r>
        <w:rPr>
          <w:b/>
          <w:bCs/>
        </w:rPr>
        <w:t>February 26</w:t>
      </w:r>
      <w:r w:rsidRPr="00CC3EEF">
        <w:rPr>
          <w:b/>
          <w:bCs/>
        </w:rPr>
        <w:t xml:space="preserve"> </w:t>
      </w:r>
      <w:r>
        <w:rPr>
          <w:b/>
          <w:bCs/>
        </w:rPr>
        <w:tab/>
      </w:r>
      <w:r w:rsidRPr="00CC3EEF">
        <w:rPr>
          <w:b/>
          <w:bCs/>
        </w:rPr>
        <w:t>Reproductive Health and Justice</w:t>
      </w:r>
    </w:p>
    <w:p w14:paraId="4A37C782" w14:textId="77777777" w:rsidR="00984F2C" w:rsidRPr="00CC3EEF" w:rsidRDefault="00984F2C" w:rsidP="00984F2C">
      <w:pPr>
        <w:widowControl w:val="0"/>
        <w:numPr>
          <w:ilvl w:val="0"/>
          <w:numId w:val="32"/>
        </w:numPr>
        <w:tabs>
          <w:tab w:val="left" w:pos="220"/>
          <w:tab w:val="left" w:pos="720"/>
        </w:tabs>
        <w:autoSpaceDE w:val="0"/>
        <w:autoSpaceDN w:val="0"/>
        <w:adjustRightInd w:val="0"/>
        <w:spacing w:after="320"/>
        <w:contextualSpacing/>
      </w:pPr>
      <w:r>
        <w:t>(</w:t>
      </w:r>
      <w:proofErr w:type="spellStart"/>
      <w:r>
        <w:t>Er</w:t>
      </w:r>
      <w:r w:rsidRPr="00CC3EEF">
        <w:t>eserve</w:t>
      </w:r>
      <w:proofErr w:type="spellEnd"/>
      <w:r w:rsidRPr="00CC3EEF">
        <w:t xml:space="preserve">) “Lessons from Punjab’s ‘Missing Girls’: Toward a Global Feminist Perspective on ‘Choice’ in Abortion by </w:t>
      </w:r>
      <w:proofErr w:type="spellStart"/>
      <w:r w:rsidRPr="00CC3EEF">
        <w:t>Mallika</w:t>
      </w:r>
      <w:proofErr w:type="spellEnd"/>
      <w:r w:rsidRPr="00CC3EEF">
        <w:t xml:space="preserve"> Kaur </w:t>
      </w:r>
      <w:proofErr w:type="spellStart"/>
      <w:r w:rsidRPr="00CC3EEF">
        <w:t>Sarkaria</w:t>
      </w:r>
      <w:proofErr w:type="spellEnd"/>
    </w:p>
    <w:p w14:paraId="58EDA6F5" w14:textId="77777777" w:rsidR="00984F2C" w:rsidRPr="008D0DA9" w:rsidRDefault="00984F2C" w:rsidP="00984F2C">
      <w:pPr>
        <w:widowControl w:val="0"/>
        <w:numPr>
          <w:ilvl w:val="0"/>
          <w:numId w:val="32"/>
        </w:numPr>
        <w:autoSpaceDE w:val="0"/>
        <w:autoSpaceDN w:val="0"/>
        <w:adjustRightInd w:val="0"/>
        <w:spacing w:after="320"/>
        <w:contextualSpacing/>
      </w:pPr>
      <w:r w:rsidRPr="00CC3EEF">
        <w:t>Policy Memo #1 Due by March 11, 9:00 PM EST, via mail.</w:t>
      </w:r>
    </w:p>
    <w:p w14:paraId="302AF1F3" w14:textId="77777777" w:rsidR="00984F2C" w:rsidRDefault="00984F2C" w:rsidP="00984F2C">
      <w:pPr>
        <w:widowControl w:val="0"/>
        <w:autoSpaceDE w:val="0"/>
        <w:autoSpaceDN w:val="0"/>
        <w:adjustRightInd w:val="0"/>
        <w:spacing w:after="320"/>
        <w:ind w:left="580"/>
        <w:contextualSpacing/>
        <w:rPr>
          <w:b/>
          <w:bCs/>
        </w:rPr>
      </w:pPr>
    </w:p>
    <w:p w14:paraId="7A90D529" w14:textId="77777777" w:rsidR="00984F2C" w:rsidRDefault="00984F2C" w:rsidP="00984F2C">
      <w:pPr>
        <w:widowControl w:val="0"/>
        <w:autoSpaceDE w:val="0"/>
        <w:autoSpaceDN w:val="0"/>
        <w:adjustRightInd w:val="0"/>
        <w:spacing w:after="320"/>
        <w:ind w:left="580"/>
        <w:contextualSpacing/>
        <w:rPr>
          <w:b/>
          <w:bCs/>
        </w:rPr>
      </w:pPr>
      <w:r>
        <w:rPr>
          <w:b/>
          <w:bCs/>
        </w:rPr>
        <w:t>February 28</w:t>
      </w:r>
      <w:r>
        <w:rPr>
          <w:b/>
          <w:bCs/>
        </w:rPr>
        <w:tab/>
      </w:r>
      <w:r w:rsidRPr="00CC3EEF">
        <w:rPr>
          <w:b/>
          <w:bCs/>
        </w:rPr>
        <w:t>Reproductive Health and Justice</w:t>
      </w:r>
    </w:p>
    <w:p w14:paraId="214E7697" w14:textId="77777777" w:rsidR="00984F2C" w:rsidRPr="00B60A5E" w:rsidRDefault="00984F2C" w:rsidP="00984F2C">
      <w:pPr>
        <w:widowControl w:val="0"/>
        <w:numPr>
          <w:ilvl w:val="0"/>
          <w:numId w:val="32"/>
        </w:numPr>
        <w:autoSpaceDE w:val="0"/>
        <w:autoSpaceDN w:val="0"/>
        <w:adjustRightInd w:val="0"/>
        <w:spacing w:after="320"/>
        <w:contextualSpacing/>
        <w:rPr>
          <w:b/>
          <w:bCs/>
        </w:rPr>
      </w:pPr>
      <w:r>
        <w:rPr>
          <w:bCs/>
        </w:rPr>
        <w:t>(</w:t>
      </w:r>
      <w:proofErr w:type="spellStart"/>
      <w:r>
        <w:rPr>
          <w:bCs/>
        </w:rPr>
        <w:t>Ereserve</w:t>
      </w:r>
      <w:proofErr w:type="spellEnd"/>
      <w:r>
        <w:rPr>
          <w:bCs/>
        </w:rPr>
        <w:t>) “Constructing Gender from the Inside Out: Sex-Selection Practices in the United States” by R. Bhatia</w:t>
      </w:r>
    </w:p>
    <w:p w14:paraId="5A283986" w14:textId="77777777" w:rsidR="00984F2C" w:rsidRDefault="00984F2C" w:rsidP="00984F2C">
      <w:pPr>
        <w:widowControl w:val="0"/>
        <w:numPr>
          <w:ilvl w:val="0"/>
          <w:numId w:val="32"/>
        </w:numPr>
        <w:autoSpaceDE w:val="0"/>
        <w:autoSpaceDN w:val="0"/>
        <w:adjustRightInd w:val="0"/>
        <w:spacing w:after="320"/>
        <w:contextualSpacing/>
        <w:rPr>
          <w:b/>
          <w:bCs/>
        </w:rPr>
      </w:pPr>
      <w:r>
        <w:rPr>
          <w:bCs/>
        </w:rPr>
        <w:lastRenderedPageBreak/>
        <w:t xml:space="preserve">(In class film) </w:t>
      </w:r>
      <w:r>
        <w:rPr>
          <w:bCs/>
          <w:i/>
        </w:rPr>
        <w:t>Made in India: A Film About Surrogacy</w:t>
      </w:r>
    </w:p>
    <w:p w14:paraId="5433AC22" w14:textId="77777777" w:rsidR="00984F2C" w:rsidRDefault="00984F2C" w:rsidP="00984F2C">
      <w:pPr>
        <w:widowControl w:val="0"/>
        <w:autoSpaceDE w:val="0"/>
        <w:autoSpaceDN w:val="0"/>
        <w:adjustRightInd w:val="0"/>
        <w:spacing w:after="320"/>
        <w:ind w:left="580"/>
        <w:contextualSpacing/>
        <w:rPr>
          <w:b/>
          <w:bCs/>
        </w:rPr>
      </w:pPr>
    </w:p>
    <w:p w14:paraId="5D5F881D" w14:textId="77777777" w:rsidR="00984F2C" w:rsidRDefault="00984F2C" w:rsidP="00984F2C">
      <w:pPr>
        <w:widowControl w:val="0"/>
        <w:autoSpaceDE w:val="0"/>
        <w:autoSpaceDN w:val="0"/>
        <w:adjustRightInd w:val="0"/>
        <w:spacing w:after="320"/>
        <w:ind w:left="580"/>
        <w:contextualSpacing/>
        <w:rPr>
          <w:b/>
          <w:bCs/>
        </w:rPr>
      </w:pPr>
      <w:r>
        <w:rPr>
          <w:b/>
          <w:bCs/>
        </w:rPr>
        <w:t>March 3</w:t>
      </w:r>
      <w:r>
        <w:rPr>
          <w:b/>
          <w:bCs/>
        </w:rPr>
        <w:tab/>
      </w:r>
      <w:r w:rsidRPr="00CC3EEF">
        <w:rPr>
          <w:b/>
          <w:bCs/>
        </w:rPr>
        <w:t>Reproductive Health and Justice</w:t>
      </w:r>
    </w:p>
    <w:p w14:paraId="34F5B2BA" w14:textId="77777777" w:rsidR="00984F2C" w:rsidRPr="00D24FD6" w:rsidRDefault="00984F2C" w:rsidP="00984F2C">
      <w:pPr>
        <w:widowControl w:val="0"/>
        <w:numPr>
          <w:ilvl w:val="0"/>
          <w:numId w:val="33"/>
        </w:numPr>
        <w:tabs>
          <w:tab w:val="left" w:pos="220"/>
          <w:tab w:val="left" w:pos="720"/>
        </w:tabs>
        <w:autoSpaceDE w:val="0"/>
        <w:autoSpaceDN w:val="0"/>
        <w:adjustRightInd w:val="0"/>
        <w:spacing w:after="320"/>
        <w:contextualSpacing/>
      </w:pPr>
      <w:r>
        <w:t>(</w:t>
      </w:r>
      <w:proofErr w:type="spellStart"/>
      <w:r>
        <w:t>Er</w:t>
      </w:r>
      <w:r w:rsidRPr="00CC3EEF">
        <w:t>eserve</w:t>
      </w:r>
      <w:proofErr w:type="spellEnd"/>
      <w:r w:rsidRPr="00CC3EEF">
        <w:t>) “ Women of Color and their Struggle for Reproductive Justice” by Silliman et al.</w:t>
      </w:r>
    </w:p>
    <w:p w14:paraId="50D65C84" w14:textId="77777777" w:rsidR="00984F2C" w:rsidRDefault="00984F2C" w:rsidP="00984F2C">
      <w:pPr>
        <w:ind w:left="580"/>
        <w:contextualSpacing/>
        <w:rPr>
          <w:b/>
          <w:bCs/>
        </w:rPr>
      </w:pPr>
    </w:p>
    <w:p w14:paraId="4AA810B7" w14:textId="77777777" w:rsidR="00984F2C" w:rsidRDefault="00984F2C" w:rsidP="00984F2C">
      <w:pPr>
        <w:ind w:left="580"/>
        <w:contextualSpacing/>
        <w:rPr>
          <w:b/>
          <w:bCs/>
        </w:rPr>
      </w:pPr>
      <w:r>
        <w:rPr>
          <w:b/>
          <w:bCs/>
        </w:rPr>
        <w:t>March 5</w:t>
      </w:r>
      <w:r>
        <w:rPr>
          <w:b/>
          <w:bCs/>
        </w:rPr>
        <w:tab/>
        <w:t>Women and Disability</w:t>
      </w:r>
    </w:p>
    <w:p w14:paraId="2C961160" w14:textId="77777777" w:rsidR="00984F2C" w:rsidRPr="003B2EC9" w:rsidRDefault="00984F2C" w:rsidP="00984F2C">
      <w:pPr>
        <w:numPr>
          <w:ilvl w:val="0"/>
          <w:numId w:val="33"/>
        </w:numPr>
        <w:contextualSpacing/>
        <w:rPr>
          <w:bCs/>
        </w:rPr>
      </w:pPr>
      <w:r>
        <w:rPr>
          <w:bCs/>
        </w:rPr>
        <w:t>Chapter 26 pgs. 353-369</w:t>
      </w:r>
    </w:p>
    <w:p w14:paraId="14256200" w14:textId="77777777" w:rsidR="00984F2C" w:rsidRDefault="00984F2C" w:rsidP="00984F2C">
      <w:pPr>
        <w:ind w:left="580"/>
        <w:contextualSpacing/>
        <w:rPr>
          <w:b/>
          <w:bCs/>
        </w:rPr>
      </w:pPr>
    </w:p>
    <w:p w14:paraId="792D5078" w14:textId="77777777" w:rsidR="00984F2C" w:rsidRDefault="00984F2C" w:rsidP="00984F2C">
      <w:pPr>
        <w:ind w:left="580"/>
        <w:contextualSpacing/>
        <w:rPr>
          <w:b/>
          <w:bCs/>
        </w:rPr>
      </w:pPr>
      <w:r>
        <w:rPr>
          <w:b/>
          <w:bCs/>
        </w:rPr>
        <w:t>March 7</w:t>
      </w:r>
      <w:r>
        <w:rPr>
          <w:b/>
          <w:bCs/>
        </w:rPr>
        <w:tab/>
        <w:t>Human Trafficking and Women’s Health</w:t>
      </w:r>
    </w:p>
    <w:p w14:paraId="5A750DD1" w14:textId="77777777" w:rsidR="00984F2C" w:rsidRPr="003B2EC9" w:rsidRDefault="00984F2C" w:rsidP="00984F2C">
      <w:pPr>
        <w:numPr>
          <w:ilvl w:val="0"/>
          <w:numId w:val="33"/>
        </w:numPr>
        <w:contextualSpacing/>
        <w:rPr>
          <w:bCs/>
        </w:rPr>
      </w:pPr>
      <w:r>
        <w:rPr>
          <w:bCs/>
        </w:rPr>
        <w:t>Chapter 6 pgs. 59-72</w:t>
      </w:r>
    </w:p>
    <w:p w14:paraId="579FFF70" w14:textId="77777777" w:rsidR="00984F2C" w:rsidRDefault="00984F2C" w:rsidP="00984F2C">
      <w:pPr>
        <w:widowControl w:val="0"/>
        <w:autoSpaceDE w:val="0"/>
        <w:autoSpaceDN w:val="0"/>
        <w:adjustRightInd w:val="0"/>
        <w:spacing w:after="320"/>
        <w:ind w:left="580"/>
        <w:contextualSpacing/>
        <w:rPr>
          <w:b/>
          <w:bCs/>
        </w:rPr>
      </w:pPr>
    </w:p>
    <w:p w14:paraId="301756D6" w14:textId="77777777" w:rsidR="00984F2C" w:rsidRDefault="00984F2C" w:rsidP="00984F2C">
      <w:pPr>
        <w:widowControl w:val="0"/>
        <w:autoSpaceDE w:val="0"/>
        <w:autoSpaceDN w:val="0"/>
        <w:adjustRightInd w:val="0"/>
        <w:spacing w:after="320"/>
        <w:ind w:left="580"/>
        <w:contextualSpacing/>
      </w:pPr>
      <w:r>
        <w:rPr>
          <w:b/>
          <w:bCs/>
        </w:rPr>
        <w:t>March 10</w:t>
      </w:r>
      <w:r w:rsidRPr="00E75818">
        <w:rPr>
          <w:b/>
          <w:bCs/>
        </w:rPr>
        <w:t xml:space="preserve"> </w:t>
      </w:r>
      <w:r>
        <w:rPr>
          <w:b/>
          <w:bCs/>
        </w:rPr>
        <w:tab/>
      </w:r>
      <w:r w:rsidRPr="00CC3EEF">
        <w:rPr>
          <w:b/>
          <w:bCs/>
        </w:rPr>
        <w:t xml:space="preserve">Disease: HIV and AIDS </w:t>
      </w:r>
    </w:p>
    <w:p w14:paraId="0A6B1FD8" w14:textId="77777777" w:rsidR="00984F2C" w:rsidRPr="003B2EC9" w:rsidRDefault="00984F2C" w:rsidP="00984F2C">
      <w:pPr>
        <w:widowControl w:val="0"/>
        <w:numPr>
          <w:ilvl w:val="0"/>
          <w:numId w:val="33"/>
        </w:numPr>
        <w:autoSpaceDE w:val="0"/>
        <w:autoSpaceDN w:val="0"/>
        <w:adjustRightInd w:val="0"/>
        <w:spacing w:after="320"/>
        <w:contextualSpacing/>
      </w:pPr>
      <w:r>
        <w:t>(</w:t>
      </w:r>
      <w:proofErr w:type="spellStart"/>
      <w:r>
        <w:t>Er</w:t>
      </w:r>
      <w:r w:rsidRPr="00CC3EEF">
        <w:t>eserve</w:t>
      </w:r>
      <w:proofErr w:type="spellEnd"/>
      <w:r w:rsidRPr="00CC3EEF">
        <w:t xml:space="preserve">) “HIV/AIDS” by Joni </w:t>
      </w:r>
      <w:proofErr w:type="spellStart"/>
      <w:r w:rsidRPr="00CC3EEF">
        <w:t>Seager</w:t>
      </w:r>
      <w:proofErr w:type="spellEnd"/>
    </w:p>
    <w:p w14:paraId="4AB15B9D" w14:textId="77777777" w:rsidR="00984F2C" w:rsidRDefault="00984F2C" w:rsidP="00984F2C">
      <w:pPr>
        <w:widowControl w:val="0"/>
        <w:autoSpaceDE w:val="0"/>
        <w:autoSpaceDN w:val="0"/>
        <w:adjustRightInd w:val="0"/>
        <w:spacing w:after="320"/>
        <w:ind w:left="580"/>
        <w:contextualSpacing/>
        <w:rPr>
          <w:b/>
          <w:bCs/>
        </w:rPr>
      </w:pPr>
    </w:p>
    <w:p w14:paraId="11146E14" w14:textId="77777777" w:rsidR="00984F2C" w:rsidRDefault="00984F2C" w:rsidP="00984F2C">
      <w:pPr>
        <w:widowControl w:val="0"/>
        <w:autoSpaceDE w:val="0"/>
        <w:autoSpaceDN w:val="0"/>
        <w:adjustRightInd w:val="0"/>
        <w:spacing w:after="320"/>
        <w:ind w:left="580"/>
        <w:contextualSpacing/>
        <w:rPr>
          <w:b/>
          <w:bCs/>
        </w:rPr>
      </w:pPr>
      <w:r>
        <w:rPr>
          <w:b/>
          <w:bCs/>
        </w:rPr>
        <w:t>March 12</w:t>
      </w:r>
      <w:r w:rsidRPr="00E75818">
        <w:rPr>
          <w:b/>
          <w:bCs/>
        </w:rPr>
        <w:t xml:space="preserve"> </w:t>
      </w:r>
      <w:r>
        <w:rPr>
          <w:b/>
          <w:bCs/>
        </w:rPr>
        <w:tab/>
      </w:r>
      <w:r w:rsidRPr="00CC3EEF">
        <w:rPr>
          <w:b/>
          <w:bCs/>
        </w:rPr>
        <w:t>Disease: HIV and AIDS</w:t>
      </w:r>
    </w:p>
    <w:p w14:paraId="57CFB926" w14:textId="77777777" w:rsidR="00984F2C" w:rsidRPr="008D0DA9" w:rsidRDefault="00984F2C" w:rsidP="00984F2C">
      <w:pPr>
        <w:widowControl w:val="0"/>
        <w:numPr>
          <w:ilvl w:val="0"/>
          <w:numId w:val="33"/>
        </w:numPr>
        <w:autoSpaceDE w:val="0"/>
        <w:autoSpaceDN w:val="0"/>
        <w:adjustRightInd w:val="0"/>
        <w:spacing w:after="320"/>
        <w:contextualSpacing/>
        <w:rPr>
          <w:b/>
          <w:bCs/>
        </w:rPr>
      </w:pPr>
      <w:r w:rsidRPr="00CC3EEF">
        <w:t>Chapter 12 pgs. 141-159</w:t>
      </w:r>
    </w:p>
    <w:p w14:paraId="56FED65F" w14:textId="77777777" w:rsidR="00984F2C" w:rsidRPr="008D0DA9" w:rsidRDefault="00984F2C" w:rsidP="00984F2C">
      <w:pPr>
        <w:widowControl w:val="0"/>
        <w:numPr>
          <w:ilvl w:val="0"/>
          <w:numId w:val="33"/>
        </w:numPr>
        <w:autoSpaceDE w:val="0"/>
        <w:autoSpaceDN w:val="0"/>
        <w:adjustRightInd w:val="0"/>
        <w:spacing w:after="320"/>
        <w:contextualSpacing/>
      </w:pPr>
      <w:r>
        <w:t>Policy Memo #2 Due by 9:00 PM EST</w:t>
      </w:r>
    </w:p>
    <w:p w14:paraId="0972E61D" w14:textId="77777777" w:rsidR="00984F2C" w:rsidRDefault="00984F2C" w:rsidP="00984F2C">
      <w:pPr>
        <w:widowControl w:val="0"/>
        <w:autoSpaceDE w:val="0"/>
        <w:autoSpaceDN w:val="0"/>
        <w:adjustRightInd w:val="0"/>
        <w:spacing w:after="320"/>
        <w:ind w:left="580"/>
        <w:contextualSpacing/>
        <w:rPr>
          <w:b/>
          <w:bCs/>
        </w:rPr>
      </w:pPr>
    </w:p>
    <w:p w14:paraId="17F293B8" w14:textId="77777777" w:rsidR="00984F2C" w:rsidRDefault="00984F2C" w:rsidP="00984F2C">
      <w:pPr>
        <w:widowControl w:val="0"/>
        <w:autoSpaceDE w:val="0"/>
        <w:autoSpaceDN w:val="0"/>
        <w:adjustRightInd w:val="0"/>
        <w:spacing w:after="320"/>
        <w:ind w:left="580"/>
        <w:contextualSpacing/>
        <w:rPr>
          <w:b/>
          <w:bCs/>
        </w:rPr>
      </w:pPr>
      <w:r>
        <w:rPr>
          <w:b/>
          <w:bCs/>
        </w:rPr>
        <w:t>March 14</w:t>
      </w:r>
      <w:r w:rsidRPr="00E75818">
        <w:rPr>
          <w:b/>
          <w:bCs/>
        </w:rPr>
        <w:t xml:space="preserve"> </w:t>
      </w:r>
      <w:r>
        <w:rPr>
          <w:b/>
          <w:bCs/>
        </w:rPr>
        <w:tab/>
      </w:r>
      <w:r w:rsidRPr="00CC3EEF">
        <w:rPr>
          <w:b/>
          <w:bCs/>
        </w:rPr>
        <w:t>Disease: HIV and AIDS</w:t>
      </w:r>
    </w:p>
    <w:p w14:paraId="5019C1A0" w14:textId="77777777" w:rsidR="00984F2C" w:rsidRPr="003B2EC9" w:rsidRDefault="00984F2C" w:rsidP="00984F2C">
      <w:pPr>
        <w:widowControl w:val="0"/>
        <w:numPr>
          <w:ilvl w:val="0"/>
          <w:numId w:val="33"/>
        </w:numPr>
        <w:tabs>
          <w:tab w:val="left" w:pos="220"/>
          <w:tab w:val="left" w:pos="720"/>
        </w:tabs>
        <w:autoSpaceDE w:val="0"/>
        <w:autoSpaceDN w:val="0"/>
        <w:adjustRightInd w:val="0"/>
        <w:contextualSpacing/>
      </w:pPr>
      <w:r w:rsidRPr="00CC3EEF">
        <w:t>Chapter 11 pgs. 129-139</w:t>
      </w:r>
    </w:p>
    <w:p w14:paraId="0725F16B" w14:textId="77777777" w:rsidR="00984F2C" w:rsidRDefault="00984F2C" w:rsidP="00984F2C">
      <w:pPr>
        <w:ind w:left="580"/>
        <w:contextualSpacing/>
        <w:rPr>
          <w:b/>
          <w:bCs/>
        </w:rPr>
      </w:pPr>
    </w:p>
    <w:p w14:paraId="55AB44A0" w14:textId="77777777" w:rsidR="00984F2C" w:rsidRDefault="00984F2C" w:rsidP="00984F2C">
      <w:pPr>
        <w:ind w:left="580"/>
        <w:contextualSpacing/>
        <w:rPr>
          <w:b/>
          <w:bCs/>
        </w:rPr>
      </w:pPr>
      <w:r>
        <w:rPr>
          <w:b/>
          <w:bCs/>
        </w:rPr>
        <w:t xml:space="preserve">March 15-23 </w:t>
      </w:r>
      <w:r>
        <w:rPr>
          <w:b/>
          <w:bCs/>
        </w:rPr>
        <w:tab/>
        <w:t>Spring Break</w:t>
      </w:r>
    </w:p>
    <w:p w14:paraId="26749527" w14:textId="77777777" w:rsidR="00984F2C" w:rsidRDefault="00984F2C" w:rsidP="00984F2C">
      <w:pPr>
        <w:widowControl w:val="0"/>
        <w:tabs>
          <w:tab w:val="left" w:pos="220"/>
          <w:tab w:val="left" w:pos="720"/>
        </w:tabs>
        <w:autoSpaceDE w:val="0"/>
        <w:autoSpaceDN w:val="0"/>
        <w:adjustRightInd w:val="0"/>
        <w:ind w:left="580"/>
        <w:contextualSpacing/>
        <w:rPr>
          <w:b/>
          <w:bCs/>
        </w:rPr>
      </w:pPr>
    </w:p>
    <w:p w14:paraId="618AC9A4" w14:textId="77777777" w:rsidR="00984F2C" w:rsidRDefault="00984F2C" w:rsidP="00984F2C">
      <w:pPr>
        <w:widowControl w:val="0"/>
        <w:tabs>
          <w:tab w:val="left" w:pos="220"/>
          <w:tab w:val="left" w:pos="720"/>
        </w:tabs>
        <w:autoSpaceDE w:val="0"/>
        <w:autoSpaceDN w:val="0"/>
        <w:adjustRightInd w:val="0"/>
        <w:ind w:left="580"/>
        <w:contextualSpacing/>
        <w:rPr>
          <w:b/>
          <w:bCs/>
        </w:rPr>
      </w:pPr>
      <w:r>
        <w:rPr>
          <w:b/>
          <w:bCs/>
        </w:rPr>
        <w:t xml:space="preserve">March 24 </w:t>
      </w:r>
      <w:r>
        <w:rPr>
          <w:b/>
          <w:bCs/>
        </w:rPr>
        <w:tab/>
      </w:r>
      <w:r w:rsidRPr="00CC3EEF">
        <w:rPr>
          <w:b/>
          <w:bCs/>
        </w:rPr>
        <w:t>Disease: Environment and Cancer</w:t>
      </w:r>
      <w:r>
        <w:rPr>
          <w:b/>
          <w:bCs/>
        </w:rPr>
        <w:t>/ follow Monday schedule</w:t>
      </w:r>
    </w:p>
    <w:p w14:paraId="24667591" w14:textId="77777777" w:rsidR="00984F2C" w:rsidRPr="003B2EC9" w:rsidRDefault="00984F2C" w:rsidP="00984F2C">
      <w:pPr>
        <w:widowControl w:val="0"/>
        <w:numPr>
          <w:ilvl w:val="0"/>
          <w:numId w:val="33"/>
        </w:numPr>
        <w:tabs>
          <w:tab w:val="left" w:pos="220"/>
          <w:tab w:val="left" w:pos="720"/>
        </w:tabs>
        <w:autoSpaceDE w:val="0"/>
        <w:autoSpaceDN w:val="0"/>
        <w:adjustRightInd w:val="0"/>
        <w:contextualSpacing/>
      </w:pPr>
      <w:r w:rsidRPr="00F26A71">
        <w:rPr>
          <w:i/>
        </w:rPr>
        <w:t>No Family History</w:t>
      </w:r>
      <w:r w:rsidRPr="00CC3EEF">
        <w:t xml:space="preserve"> Sabrina McCormick</w:t>
      </w:r>
    </w:p>
    <w:p w14:paraId="09B8FF1D" w14:textId="77777777" w:rsidR="00984F2C" w:rsidRDefault="00984F2C" w:rsidP="00984F2C">
      <w:pPr>
        <w:widowControl w:val="0"/>
        <w:tabs>
          <w:tab w:val="left" w:pos="220"/>
          <w:tab w:val="left" w:pos="720"/>
        </w:tabs>
        <w:autoSpaceDE w:val="0"/>
        <w:autoSpaceDN w:val="0"/>
        <w:adjustRightInd w:val="0"/>
        <w:ind w:left="580"/>
        <w:contextualSpacing/>
        <w:rPr>
          <w:b/>
          <w:bCs/>
        </w:rPr>
      </w:pPr>
    </w:p>
    <w:p w14:paraId="191FC14C" w14:textId="77777777" w:rsidR="00984F2C" w:rsidRDefault="00984F2C" w:rsidP="00984F2C">
      <w:pPr>
        <w:widowControl w:val="0"/>
        <w:tabs>
          <w:tab w:val="left" w:pos="220"/>
          <w:tab w:val="left" w:pos="720"/>
        </w:tabs>
        <w:autoSpaceDE w:val="0"/>
        <w:autoSpaceDN w:val="0"/>
        <w:adjustRightInd w:val="0"/>
        <w:ind w:left="580"/>
        <w:contextualSpacing/>
        <w:rPr>
          <w:b/>
          <w:bCs/>
        </w:rPr>
      </w:pPr>
      <w:r>
        <w:rPr>
          <w:b/>
          <w:bCs/>
        </w:rPr>
        <w:t>March 26</w:t>
      </w:r>
      <w:r w:rsidRPr="00E75818">
        <w:rPr>
          <w:b/>
          <w:bCs/>
        </w:rPr>
        <w:t xml:space="preserve"> </w:t>
      </w:r>
      <w:r>
        <w:rPr>
          <w:b/>
          <w:bCs/>
        </w:rPr>
        <w:tab/>
      </w:r>
      <w:r w:rsidRPr="00CC3EEF">
        <w:rPr>
          <w:b/>
          <w:bCs/>
        </w:rPr>
        <w:t>Disease: Environment and Cancer</w:t>
      </w:r>
    </w:p>
    <w:p w14:paraId="72473834" w14:textId="77777777" w:rsidR="00984F2C" w:rsidRPr="003B2EC9" w:rsidRDefault="00984F2C" w:rsidP="00984F2C">
      <w:pPr>
        <w:widowControl w:val="0"/>
        <w:numPr>
          <w:ilvl w:val="0"/>
          <w:numId w:val="33"/>
        </w:numPr>
        <w:tabs>
          <w:tab w:val="left" w:pos="220"/>
          <w:tab w:val="left" w:pos="720"/>
        </w:tabs>
        <w:autoSpaceDE w:val="0"/>
        <w:autoSpaceDN w:val="0"/>
        <w:adjustRightInd w:val="0"/>
        <w:contextualSpacing/>
      </w:pPr>
      <w:r w:rsidRPr="00F26A71">
        <w:rPr>
          <w:i/>
        </w:rPr>
        <w:t>No Family History</w:t>
      </w:r>
      <w:r w:rsidRPr="00CC3EEF">
        <w:t xml:space="preserve"> Sabrina McCormick</w:t>
      </w:r>
    </w:p>
    <w:p w14:paraId="31441A8D" w14:textId="77777777" w:rsidR="00984F2C" w:rsidRDefault="00984F2C" w:rsidP="00984F2C">
      <w:pPr>
        <w:widowControl w:val="0"/>
        <w:autoSpaceDE w:val="0"/>
        <w:autoSpaceDN w:val="0"/>
        <w:adjustRightInd w:val="0"/>
        <w:spacing w:after="320"/>
        <w:ind w:left="580"/>
        <w:contextualSpacing/>
        <w:rPr>
          <w:b/>
          <w:bCs/>
        </w:rPr>
      </w:pPr>
    </w:p>
    <w:p w14:paraId="1CBB7036" w14:textId="77777777" w:rsidR="00984F2C" w:rsidRPr="00CC3EEF" w:rsidRDefault="00984F2C" w:rsidP="00984F2C">
      <w:pPr>
        <w:widowControl w:val="0"/>
        <w:autoSpaceDE w:val="0"/>
        <w:autoSpaceDN w:val="0"/>
        <w:adjustRightInd w:val="0"/>
        <w:spacing w:after="320"/>
        <w:ind w:left="580"/>
        <w:contextualSpacing/>
      </w:pPr>
      <w:r>
        <w:rPr>
          <w:b/>
          <w:bCs/>
        </w:rPr>
        <w:t xml:space="preserve">March 28 </w:t>
      </w:r>
      <w:r>
        <w:rPr>
          <w:b/>
          <w:bCs/>
        </w:rPr>
        <w:tab/>
      </w:r>
      <w:r w:rsidRPr="00CC3EEF">
        <w:rPr>
          <w:b/>
          <w:bCs/>
        </w:rPr>
        <w:t xml:space="preserve">Disease: Environment and Cancer </w:t>
      </w:r>
    </w:p>
    <w:p w14:paraId="5DCC8B0D" w14:textId="77777777" w:rsidR="00984F2C" w:rsidRPr="003B2EC9" w:rsidRDefault="00984F2C" w:rsidP="00984F2C">
      <w:pPr>
        <w:widowControl w:val="0"/>
        <w:numPr>
          <w:ilvl w:val="0"/>
          <w:numId w:val="33"/>
        </w:numPr>
        <w:tabs>
          <w:tab w:val="left" w:pos="220"/>
          <w:tab w:val="left" w:pos="720"/>
        </w:tabs>
        <w:autoSpaceDE w:val="0"/>
        <w:autoSpaceDN w:val="0"/>
        <w:adjustRightInd w:val="0"/>
        <w:contextualSpacing/>
      </w:pPr>
      <w:r w:rsidRPr="00F26A71">
        <w:rPr>
          <w:i/>
        </w:rPr>
        <w:t>No Family History</w:t>
      </w:r>
      <w:r w:rsidRPr="00CC3EEF">
        <w:t xml:space="preserve"> Sabrina McCormick</w:t>
      </w:r>
    </w:p>
    <w:p w14:paraId="0AFF5DD9" w14:textId="77777777" w:rsidR="00984F2C" w:rsidRDefault="00984F2C" w:rsidP="00984F2C">
      <w:pPr>
        <w:widowControl w:val="0"/>
        <w:autoSpaceDE w:val="0"/>
        <w:autoSpaceDN w:val="0"/>
        <w:adjustRightInd w:val="0"/>
        <w:spacing w:after="320"/>
        <w:ind w:left="580"/>
        <w:contextualSpacing/>
        <w:rPr>
          <w:b/>
          <w:bCs/>
        </w:rPr>
      </w:pPr>
    </w:p>
    <w:p w14:paraId="01C0056F" w14:textId="77777777" w:rsidR="00984F2C" w:rsidRPr="00CC3EEF" w:rsidRDefault="00984F2C" w:rsidP="00984F2C">
      <w:pPr>
        <w:widowControl w:val="0"/>
        <w:autoSpaceDE w:val="0"/>
        <w:autoSpaceDN w:val="0"/>
        <w:adjustRightInd w:val="0"/>
        <w:spacing w:after="320"/>
        <w:ind w:left="580"/>
        <w:contextualSpacing/>
      </w:pPr>
      <w:r>
        <w:rPr>
          <w:b/>
          <w:bCs/>
        </w:rPr>
        <w:t xml:space="preserve">March 31 </w:t>
      </w:r>
      <w:r>
        <w:rPr>
          <w:b/>
          <w:bCs/>
        </w:rPr>
        <w:tab/>
      </w:r>
      <w:r w:rsidRPr="00CC3EEF">
        <w:rPr>
          <w:b/>
          <w:bCs/>
        </w:rPr>
        <w:t xml:space="preserve">Disease: Environment and Cancer </w:t>
      </w:r>
    </w:p>
    <w:p w14:paraId="3E9D1E42" w14:textId="77777777" w:rsidR="00984F2C" w:rsidRPr="00CC3EEF" w:rsidRDefault="00984F2C" w:rsidP="00984F2C">
      <w:pPr>
        <w:widowControl w:val="0"/>
        <w:numPr>
          <w:ilvl w:val="0"/>
          <w:numId w:val="33"/>
        </w:numPr>
        <w:tabs>
          <w:tab w:val="left" w:pos="220"/>
          <w:tab w:val="left" w:pos="720"/>
        </w:tabs>
        <w:autoSpaceDE w:val="0"/>
        <w:autoSpaceDN w:val="0"/>
        <w:adjustRightInd w:val="0"/>
        <w:contextualSpacing/>
      </w:pPr>
      <w:r w:rsidRPr="00F26A71">
        <w:rPr>
          <w:i/>
        </w:rPr>
        <w:t>No Family History</w:t>
      </w:r>
      <w:r w:rsidRPr="00CC3EEF">
        <w:t xml:space="preserve"> Sabrina McCormick</w:t>
      </w:r>
    </w:p>
    <w:p w14:paraId="2C9EA6E4" w14:textId="77777777" w:rsidR="00984F2C" w:rsidRDefault="00984F2C" w:rsidP="00984F2C">
      <w:pPr>
        <w:numPr>
          <w:ilvl w:val="0"/>
          <w:numId w:val="33"/>
        </w:numPr>
        <w:contextualSpacing/>
        <w:rPr>
          <w:b/>
          <w:bCs/>
        </w:rPr>
      </w:pPr>
      <w:r>
        <w:t>Policy Memo # 3</w:t>
      </w:r>
      <w:r w:rsidRPr="00CC3EEF">
        <w:t xml:space="preserve"> due by 9:00 PM EST</w:t>
      </w:r>
    </w:p>
    <w:p w14:paraId="5D754C4C" w14:textId="77777777" w:rsidR="00984F2C" w:rsidRDefault="00984F2C" w:rsidP="00984F2C">
      <w:pPr>
        <w:ind w:left="580"/>
        <w:contextualSpacing/>
        <w:rPr>
          <w:b/>
          <w:bCs/>
        </w:rPr>
      </w:pPr>
    </w:p>
    <w:p w14:paraId="77FCE6C8" w14:textId="77777777" w:rsidR="00984F2C" w:rsidRDefault="00984F2C" w:rsidP="00984F2C">
      <w:pPr>
        <w:ind w:left="580"/>
        <w:contextualSpacing/>
        <w:rPr>
          <w:b/>
          <w:bCs/>
        </w:rPr>
      </w:pPr>
      <w:r>
        <w:rPr>
          <w:b/>
          <w:bCs/>
        </w:rPr>
        <w:t xml:space="preserve">April 2 </w:t>
      </w:r>
      <w:r>
        <w:rPr>
          <w:b/>
          <w:bCs/>
        </w:rPr>
        <w:tab/>
      </w:r>
      <w:r>
        <w:rPr>
          <w:b/>
          <w:bCs/>
        </w:rPr>
        <w:tab/>
        <w:t>Environmental Health</w:t>
      </w:r>
    </w:p>
    <w:p w14:paraId="3C2E8B6E" w14:textId="77777777" w:rsidR="00984F2C" w:rsidRPr="003B2EC9" w:rsidRDefault="00984F2C" w:rsidP="00984F2C">
      <w:pPr>
        <w:numPr>
          <w:ilvl w:val="0"/>
          <w:numId w:val="33"/>
        </w:numPr>
        <w:contextualSpacing/>
        <w:rPr>
          <w:bCs/>
        </w:rPr>
      </w:pPr>
      <w:r>
        <w:rPr>
          <w:bCs/>
        </w:rPr>
        <w:t>Chapter 33 pgs. 441-450</w:t>
      </w:r>
    </w:p>
    <w:p w14:paraId="60A7CFB4" w14:textId="77777777" w:rsidR="00984F2C" w:rsidRDefault="00984F2C" w:rsidP="00984F2C">
      <w:pPr>
        <w:ind w:left="580"/>
        <w:contextualSpacing/>
        <w:rPr>
          <w:b/>
          <w:bCs/>
        </w:rPr>
      </w:pPr>
    </w:p>
    <w:p w14:paraId="20D816F1" w14:textId="77777777" w:rsidR="00984F2C" w:rsidRDefault="00984F2C" w:rsidP="00984F2C">
      <w:pPr>
        <w:ind w:left="580"/>
        <w:contextualSpacing/>
        <w:rPr>
          <w:b/>
          <w:bCs/>
        </w:rPr>
      </w:pPr>
      <w:r>
        <w:rPr>
          <w:b/>
          <w:bCs/>
        </w:rPr>
        <w:t>April 4</w:t>
      </w:r>
      <w:r w:rsidRPr="00E75818">
        <w:rPr>
          <w:b/>
          <w:bCs/>
        </w:rPr>
        <w:t xml:space="preserve"> </w:t>
      </w:r>
      <w:r>
        <w:rPr>
          <w:b/>
          <w:bCs/>
        </w:rPr>
        <w:tab/>
      </w:r>
      <w:r>
        <w:rPr>
          <w:b/>
          <w:bCs/>
        </w:rPr>
        <w:tab/>
        <w:t>Environment Health</w:t>
      </w:r>
    </w:p>
    <w:p w14:paraId="1CF4DA45" w14:textId="77777777" w:rsidR="00984F2C" w:rsidRPr="005E2E7B" w:rsidRDefault="00984F2C" w:rsidP="00984F2C">
      <w:pPr>
        <w:numPr>
          <w:ilvl w:val="0"/>
          <w:numId w:val="33"/>
        </w:numPr>
        <w:contextualSpacing/>
      </w:pPr>
      <w:r w:rsidRPr="005E2E7B">
        <w:rPr>
          <w:rFonts w:cs="LucidaGrande"/>
          <w:lang w:bidi="en-US"/>
        </w:rPr>
        <w:t>(</w:t>
      </w:r>
      <w:proofErr w:type="spellStart"/>
      <w:r w:rsidRPr="005E2E7B">
        <w:rPr>
          <w:rFonts w:cs="LucidaGrande"/>
          <w:lang w:bidi="en-US"/>
        </w:rPr>
        <w:t>Ereserve</w:t>
      </w:r>
      <w:proofErr w:type="spellEnd"/>
      <w:r w:rsidRPr="005E2E7B">
        <w:rPr>
          <w:rFonts w:cs="LucidaGrande"/>
          <w:lang w:bidi="en-US"/>
        </w:rPr>
        <w:t>) “Rape of the Land” by Andrea Smith</w:t>
      </w:r>
    </w:p>
    <w:p w14:paraId="78663DD0" w14:textId="77777777" w:rsidR="00984F2C" w:rsidRPr="003B2EC9" w:rsidRDefault="00984F2C" w:rsidP="00984F2C">
      <w:pPr>
        <w:numPr>
          <w:ilvl w:val="0"/>
          <w:numId w:val="33"/>
        </w:numPr>
        <w:contextualSpacing/>
      </w:pPr>
      <w:r w:rsidRPr="005E2E7B">
        <w:t>(</w:t>
      </w:r>
      <w:proofErr w:type="spellStart"/>
      <w:r w:rsidRPr="005E2E7B">
        <w:t>Ereserve</w:t>
      </w:r>
      <w:proofErr w:type="spellEnd"/>
      <w:r w:rsidRPr="005E2E7B">
        <w:t>)  “Who Hears their cry?” by Andrea Simpson</w:t>
      </w:r>
    </w:p>
    <w:p w14:paraId="055E4FF9" w14:textId="77777777" w:rsidR="00984F2C" w:rsidRDefault="00984F2C" w:rsidP="00984F2C">
      <w:pPr>
        <w:ind w:left="580"/>
        <w:contextualSpacing/>
        <w:rPr>
          <w:b/>
          <w:bCs/>
        </w:rPr>
      </w:pPr>
    </w:p>
    <w:p w14:paraId="0E2EBD3B" w14:textId="77777777" w:rsidR="00984F2C" w:rsidRDefault="00984F2C" w:rsidP="00984F2C">
      <w:pPr>
        <w:ind w:left="580"/>
        <w:contextualSpacing/>
        <w:rPr>
          <w:b/>
          <w:bCs/>
        </w:rPr>
      </w:pPr>
      <w:r>
        <w:rPr>
          <w:b/>
          <w:bCs/>
        </w:rPr>
        <w:t>April 7</w:t>
      </w:r>
      <w:r>
        <w:rPr>
          <w:b/>
          <w:bCs/>
        </w:rPr>
        <w:tab/>
      </w:r>
      <w:r>
        <w:rPr>
          <w:b/>
          <w:bCs/>
        </w:rPr>
        <w:tab/>
        <w:t>Library Research Session</w:t>
      </w:r>
    </w:p>
    <w:p w14:paraId="321E35A2" w14:textId="77777777" w:rsidR="00984F2C" w:rsidRDefault="00984F2C" w:rsidP="00984F2C">
      <w:pPr>
        <w:ind w:left="580"/>
        <w:contextualSpacing/>
        <w:rPr>
          <w:b/>
          <w:bCs/>
        </w:rPr>
      </w:pPr>
    </w:p>
    <w:p w14:paraId="4BFC6057" w14:textId="77777777" w:rsidR="00984F2C" w:rsidRDefault="00984F2C" w:rsidP="00984F2C">
      <w:pPr>
        <w:ind w:left="580"/>
        <w:contextualSpacing/>
        <w:rPr>
          <w:b/>
          <w:bCs/>
        </w:rPr>
      </w:pPr>
      <w:r>
        <w:rPr>
          <w:b/>
          <w:bCs/>
        </w:rPr>
        <w:lastRenderedPageBreak/>
        <w:t xml:space="preserve">April 9  </w:t>
      </w:r>
      <w:r>
        <w:rPr>
          <w:b/>
          <w:bCs/>
        </w:rPr>
        <w:tab/>
      </w:r>
      <w:r>
        <w:rPr>
          <w:b/>
          <w:bCs/>
        </w:rPr>
        <w:tab/>
      </w:r>
      <w:r w:rsidRPr="00CC3EEF">
        <w:rPr>
          <w:b/>
          <w:bCs/>
        </w:rPr>
        <w:t>Maternal Health, Mortality, and Politics of Breastfeeding</w:t>
      </w:r>
    </w:p>
    <w:p w14:paraId="2C08D74D" w14:textId="77777777" w:rsidR="00984F2C" w:rsidRPr="00CC3EEF" w:rsidRDefault="00984F2C" w:rsidP="00984F2C">
      <w:pPr>
        <w:widowControl w:val="0"/>
        <w:numPr>
          <w:ilvl w:val="0"/>
          <w:numId w:val="34"/>
        </w:numPr>
        <w:tabs>
          <w:tab w:val="left" w:pos="220"/>
          <w:tab w:val="left" w:pos="720"/>
        </w:tabs>
        <w:autoSpaceDE w:val="0"/>
        <w:autoSpaceDN w:val="0"/>
        <w:adjustRightInd w:val="0"/>
        <w:contextualSpacing/>
      </w:pPr>
      <w:r w:rsidRPr="00CC3EEF">
        <w:t>Chapter 31 pgs. 421-436</w:t>
      </w:r>
    </w:p>
    <w:p w14:paraId="6A387BD0" w14:textId="77777777" w:rsidR="00984F2C" w:rsidRDefault="00984F2C" w:rsidP="00984F2C">
      <w:pPr>
        <w:contextualSpacing/>
        <w:rPr>
          <w:b/>
          <w:bCs/>
        </w:rPr>
      </w:pPr>
    </w:p>
    <w:p w14:paraId="13F2C869" w14:textId="77777777" w:rsidR="00984F2C" w:rsidRDefault="00984F2C" w:rsidP="00984F2C">
      <w:pPr>
        <w:ind w:left="580"/>
        <w:contextualSpacing/>
        <w:rPr>
          <w:b/>
          <w:bCs/>
        </w:rPr>
      </w:pPr>
      <w:r>
        <w:rPr>
          <w:b/>
          <w:bCs/>
        </w:rPr>
        <w:t xml:space="preserve">April 11 </w:t>
      </w:r>
      <w:r>
        <w:rPr>
          <w:b/>
          <w:bCs/>
        </w:rPr>
        <w:tab/>
      </w:r>
      <w:r w:rsidRPr="00CC3EEF">
        <w:rPr>
          <w:b/>
          <w:bCs/>
        </w:rPr>
        <w:t>Maternal Health, Mortality, and Politics of Breastfeeding</w:t>
      </w:r>
    </w:p>
    <w:p w14:paraId="63FF228F" w14:textId="77777777" w:rsidR="00984F2C" w:rsidRPr="003B2EC9" w:rsidRDefault="00984F2C" w:rsidP="00984F2C">
      <w:pPr>
        <w:widowControl w:val="0"/>
        <w:numPr>
          <w:ilvl w:val="0"/>
          <w:numId w:val="34"/>
        </w:numPr>
        <w:tabs>
          <w:tab w:val="left" w:pos="220"/>
          <w:tab w:val="left" w:pos="720"/>
        </w:tabs>
        <w:autoSpaceDE w:val="0"/>
        <w:autoSpaceDN w:val="0"/>
        <w:adjustRightInd w:val="0"/>
        <w:contextualSpacing/>
      </w:pPr>
      <w:r w:rsidRPr="00CC3EEF">
        <w:t>Chapter 21 pgs. 279-286</w:t>
      </w:r>
    </w:p>
    <w:p w14:paraId="4DDDAD8D" w14:textId="77777777" w:rsidR="00984F2C" w:rsidRDefault="00984F2C" w:rsidP="00984F2C">
      <w:pPr>
        <w:widowControl w:val="0"/>
        <w:autoSpaceDE w:val="0"/>
        <w:autoSpaceDN w:val="0"/>
        <w:adjustRightInd w:val="0"/>
        <w:spacing w:after="320"/>
        <w:ind w:left="580"/>
        <w:contextualSpacing/>
        <w:rPr>
          <w:b/>
          <w:bCs/>
        </w:rPr>
      </w:pPr>
    </w:p>
    <w:p w14:paraId="4C57DFC0" w14:textId="77777777" w:rsidR="00984F2C" w:rsidRPr="00CC3EEF" w:rsidRDefault="00984F2C" w:rsidP="00984F2C">
      <w:pPr>
        <w:widowControl w:val="0"/>
        <w:autoSpaceDE w:val="0"/>
        <w:autoSpaceDN w:val="0"/>
        <w:adjustRightInd w:val="0"/>
        <w:spacing w:after="320"/>
        <w:ind w:left="580"/>
        <w:contextualSpacing/>
      </w:pPr>
      <w:r>
        <w:rPr>
          <w:b/>
          <w:bCs/>
        </w:rPr>
        <w:t>April 14</w:t>
      </w:r>
      <w:r w:rsidRPr="00076BFB">
        <w:rPr>
          <w:b/>
          <w:bCs/>
        </w:rPr>
        <w:t xml:space="preserve"> </w:t>
      </w:r>
      <w:r>
        <w:rPr>
          <w:b/>
          <w:bCs/>
        </w:rPr>
        <w:tab/>
      </w:r>
      <w:r w:rsidRPr="00CC3EEF">
        <w:rPr>
          <w:b/>
          <w:bCs/>
        </w:rPr>
        <w:t xml:space="preserve">Maternal Health, Mortality, and Politics of Breastfeeding </w:t>
      </w:r>
    </w:p>
    <w:p w14:paraId="622FA74F" w14:textId="77777777" w:rsidR="00984F2C" w:rsidRDefault="00984F2C" w:rsidP="00984F2C">
      <w:pPr>
        <w:widowControl w:val="0"/>
        <w:numPr>
          <w:ilvl w:val="0"/>
          <w:numId w:val="34"/>
        </w:numPr>
        <w:tabs>
          <w:tab w:val="left" w:pos="220"/>
          <w:tab w:val="left" w:pos="720"/>
        </w:tabs>
        <w:autoSpaceDE w:val="0"/>
        <w:autoSpaceDN w:val="0"/>
        <w:adjustRightInd w:val="0"/>
        <w:contextualSpacing/>
      </w:pPr>
      <w:r w:rsidRPr="00CC3EEF">
        <w:t>Chapter 22 pgs. 287-297</w:t>
      </w:r>
    </w:p>
    <w:p w14:paraId="59326461" w14:textId="77777777" w:rsidR="00984F2C" w:rsidRPr="003B2EC9" w:rsidRDefault="00984F2C" w:rsidP="00984F2C">
      <w:pPr>
        <w:widowControl w:val="0"/>
        <w:numPr>
          <w:ilvl w:val="0"/>
          <w:numId w:val="34"/>
        </w:numPr>
        <w:tabs>
          <w:tab w:val="left" w:pos="220"/>
          <w:tab w:val="left" w:pos="720"/>
        </w:tabs>
        <w:autoSpaceDE w:val="0"/>
        <w:autoSpaceDN w:val="0"/>
        <w:adjustRightInd w:val="0"/>
        <w:contextualSpacing/>
      </w:pPr>
      <w:r>
        <w:t>Annotated Bibliography Due</w:t>
      </w:r>
    </w:p>
    <w:p w14:paraId="7D41BF8A" w14:textId="77777777" w:rsidR="00984F2C" w:rsidRDefault="00984F2C" w:rsidP="00984F2C">
      <w:pPr>
        <w:ind w:left="580"/>
        <w:contextualSpacing/>
        <w:rPr>
          <w:b/>
          <w:bCs/>
        </w:rPr>
      </w:pPr>
    </w:p>
    <w:p w14:paraId="5E5E1D52" w14:textId="77777777" w:rsidR="00984F2C" w:rsidRDefault="00984F2C" w:rsidP="00984F2C">
      <w:pPr>
        <w:ind w:left="580"/>
        <w:contextualSpacing/>
        <w:rPr>
          <w:b/>
          <w:bCs/>
        </w:rPr>
      </w:pPr>
      <w:r>
        <w:rPr>
          <w:b/>
          <w:bCs/>
        </w:rPr>
        <w:t>April 16</w:t>
      </w:r>
      <w:r>
        <w:rPr>
          <w:b/>
          <w:bCs/>
        </w:rPr>
        <w:tab/>
      </w:r>
      <w:r>
        <w:rPr>
          <w:b/>
          <w:bCs/>
        </w:rPr>
        <w:tab/>
      </w:r>
      <w:r w:rsidRPr="00CC3EEF">
        <w:rPr>
          <w:b/>
          <w:bCs/>
        </w:rPr>
        <w:t>Maternal Health, Mortality, and Politics of Breastfeeding</w:t>
      </w:r>
    </w:p>
    <w:p w14:paraId="5B97CD4C" w14:textId="77777777" w:rsidR="00984F2C" w:rsidRPr="00076BFB" w:rsidRDefault="00984F2C" w:rsidP="00984F2C">
      <w:pPr>
        <w:numPr>
          <w:ilvl w:val="0"/>
          <w:numId w:val="34"/>
        </w:numPr>
        <w:contextualSpacing/>
        <w:rPr>
          <w:bCs/>
        </w:rPr>
      </w:pPr>
      <w:r>
        <w:rPr>
          <w:bCs/>
        </w:rPr>
        <w:t xml:space="preserve">In class film </w:t>
      </w:r>
      <w:r>
        <w:rPr>
          <w:bCs/>
          <w:i/>
        </w:rPr>
        <w:t>Formula for Disaster or Quest for Honor</w:t>
      </w:r>
    </w:p>
    <w:p w14:paraId="69ABB5C6" w14:textId="77777777" w:rsidR="00984F2C" w:rsidRDefault="00984F2C" w:rsidP="00984F2C">
      <w:pPr>
        <w:ind w:left="580"/>
        <w:contextualSpacing/>
        <w:rPr>
          <w:b/>
          <w:bCs/>
        </w:rPr>
      </w:pPr>
    </w:p>
    <w:p w14:paraId="7B694C9C" w14:textId="77777777" w:rsidR="00984F2C" w:rsidRDefault="00984F2C" w:rsidP="00984F2C">
      <w:pPr>
        <w:ind w:left="580"/>
        <w:contextualSpacing/>
        <w:rPr>
          <w:b/>
          <w:bCs/>
        </w:rPr>
      </w:pPr>
      <w:r>
        <w:rPr>
          <w:b/>
          <w:bCs/>
        </w:rPr>
        <w:t>April 18</w:t>
      </w:r>
      <w:r>
        <w:rPr>
          <w:b/>
          <w:bCs/>
        </w:rPr>
        <w:tab/>
      </w:r>
      <w:r>
        <w:rPr>
          <w:b/>
          <w:bCs/>
        </w:rPr>
        <w:tab/>
        <w:t>Peer Review</w:t>
      </w:r>
    </w:p>
    <w:p w14:paraId="11ACFB27" w14:textId="77777777" w:rsidR="00984F2C" w:rsidRPr="00413838" w:rsidRDefault="00984F2C" w:rsidP="00984F2C">
      <w:pPr>
        <w:widowControl w:val="0"/>
        <w:numPr>
          <w:ilvl w:val="0"/>
          <w:numId w:val="34"/>
        </w:numPr>
        <w:tabs>
          <w:tab w:val="left" w:pos="220"/>
          <w:tab w:val="left" w:pos="720"/>
        </w:tabs>
        <w:autoSpaceDE w:val="0"/>
        <w:autoSpaceDN w:val="0"/>
        <w:adjustRightInd w:val="0"/>
        <w:contextualSpacing/>
      </w:pPr>
      <w:r>
        <w:rPr>
          <w:bCs/>
        </w:rPr>
        <w:t>Draft of Final Essay Due in Class. Bring a printed copy</w:t>
      </w:r>
    </w:p>
    <w:p w14:paraId="342BD206" w14:textId="77777777" w:rsidR="00984F2C" w:rsidRPr="003B2EC9" w:rsidRDefault="00984F2C" w:rsidP="00984F2C">
      <w:pPr>
        <w:widowControl w:val="0"/>
        <w:numPr>
          <w:ilvl w:val="0"/>
          <w:numId w:val="34"/>
        </w:numPr>
        <w:tabs>
          <w:tab w:val="left" w:pos="220"/>
          <w:tab w:val="left" w:pos="720"/>
        </w:tabs>
        <w:autoSpaceDE w:val="0"/>
        <w:autoSpaceDN w:val="0"/>
        <w:adjustRightInd w:val="0"/>
        <w:contextualSpacing/>
      </w:pPr>
      <w:r>
        <w:rPr>
          <w:bCs/>
        </w:rPr>
        <w:t>Peer Review to be completed in class</w:t>
      </w:r>
    </w:p>
    <w:p w14:paraId="1024F544" w14:textId="77777777" w:rsidR="00984F2C" w:rsidRDefault="00984F2C" w:rsidP="00984F2C">
      <w:pPr>
        <w:ind w:left="580"/>
        <w:contextualSpacing/>
        <w:rPr>
          <w:b/>
          <w:bCs/>
        </w:rPr>
      </w:pPr>
    </w:p>
    <w:p w14:paraId="74E1F74F" w14:textId="77777777" w:rsidR="00984F2C" w:rsidRDefault="00984F2C" w:rsidP="00984F2C">
      <w:pPr>
        <w:ind w:left="580"/>
        <w:contextualSpacing/>
        <w:rPr>
          <w:b/>
          <w:bCs/>
        </w:rPr>
      </w:pPr>
      <w:r>
        <w:rPr>
          <w:b/>
          <w:bCs/>
        </w:rPr>
        <w:t xml:space="preserve">April 21 </w:t>
      </w:r>
      <w:r>
        <w:rPr>
          <w:b/>
          <w:bCs/>
        </w:rPr>
        <w:tab/>
        <w:t>NO CLASS-HOLIDAY</w:t>
      </w:r>
    </w:p>
    <w:p w14:paraId="1BD98817" w14:textId="77777777" w:rsidR="00984F2C" w:rsidRDefault="00984F2C" w:rsidP="00984F2C">
      <w:pPr>
        <w:widowControl w:val="0"/>
        <w:tabs>
          <w:tab w:val="left" w:pos="220"/>
          <w:tab w:val="left" w:pos="720"/>
        </w:tabs>
        <w:autoSpaceDE w:val="0"/>
        <w:autoSpaceDN w:val="0"/>
        <w:adjustRightInd w:val="0"/>
        <w:ind w:left="580"/>
        <w:contextualSpacing/>
        <w:rPr>
          <w:b/>
          <w:bCs/>
        </w:rPr>
      </w:pPr>
    </w:p>
    <w:p w14:paraId="03468D89" w14:textId="77777777" w:rsidR="00984F2C" w:rsidRPr="00B60A5E" w:rsidRDefault="00984F2C" w:rsidP="00984F2C">
      <w:pPr>
        <w:widowControl w:val="0"/>
        <w:tabs>
          <w:tab w:val="left" w:pos="220"/>
          <w:tab w:val="left" w:pos="720"/>
        </w:tabs>
        <w:autoSpaceDE w:val="0"/>
        <w:autoSpaceDN w:val="0"/>
        <w:adjustRightInd w:val="0"/>
        <w:ind w:left="580"/>
        <w:contextualSpacing/>
      </w:pPr>
      <w:r>
        <w:rPr>
          <w:b/>
          <w:bCs/>
        </w:rPr>
        <w:t>April 23</w:t>
      </w:r>
      <w:r>
        <w:rPr>
          <w:b/>
          <w:bCs/>
        </w:rPr>
        <w:tab/>
      </w:r>
      <w:r>
        <w:rPr>
          <w:b/>
          <w:bCs/>
        </w:rPr>
        <w:tab/>
      </w:r>
      <w:r w:rsidRPr="00CC3EEF">
        <w:rPr>
          <w:b/>
          <w:bCs/>
        </w:rPr>
        <w:t>Beauty Practices and Health</w:t>
      </w:r>
    </w:p>
    <w:p w14:paraId="44B07691" w14:textId="77777777" w:rsidR="00984F2C" w:rsidRPr="003B2EC9" w:rsidRDefault="00984F2C" w:rsidP="00984F2C">
      <w:pPr>
        <w:widowControl w:val="0"/>
        <w:numPr>
          <w:ilvl w:val="0"/>
          <w:numId w:val="34"/>
        </w:numPr>
        <w:tabs>
          <w:tab w:val="left" w:pos="220"/>
          <w:tab w:val="left" w:pos="720"/>
        </w:tabs>
        <w:autoSpaceDE w:val="0"/>
        <w:autoSpaceDN w:val="0"/>
        <w:adjustRightInd w:val="0"/>
        <w:contextualSpacing/>
      </w:pPr>
      <w:r w:rsidRPr="00CC3EEF">
        <w:t>(</w:t>
      </w:r>
      <w:proofErr w:type="spellStart"/>
      <w:r w:rsidRPr="00CC3EEF">
        <w:t>Ereserve</w:t>
      </w:r>
      <w:proofErr w:type="spellEnd"/>
      <w:r w:rsidRPr="00CC3EEF">
        <w:t xml:space="preserve">) “Women’s Bodies and Beauty Ideals” by Kirk and </w:t>
      </w:r>
      <w:proofErr w:type="spellStart"/>
      <w:r w:rsidRPr="00CC3EEF">
        <w:t>Okazawa</w:t>
      </w:r>
      <w:proofErr w:type="spellEnd"/>
      <w:r w:rsidRPr="00CC3EEF">
        <w:t>-Rey</w:t>
      </w:r>
    </w:p>
    <w:p w14:paraId="40C1828D" w14:textId="77777777" w:rsidR="00984F2C" w:rsidRDefault="00984F2C" w:rsidP="00984F2C">
      <w:pPr>
        <w:ind w:left="580"/>
        <w:contextualSpacing/>
        <w:rPr>
          <w:b/>
          <w:bCs/>
        </w:rPr>
      </w:pPr>
    </w:p>
    <w:p w14:paraId="5ABA3EF3" w14:textId="77777777" w:rsidR="00984F2C" w:rsidRDefault="00984F2C" w:rsidP="00984F2C">
      <w:pPr>
        <w:ind w:left="580"/>
        <w:contextualSpacing/>
        <w:rPr>
          <w:b/>
          <w:bCs/>
        </w:rPr>
      </w:pPr>
      <w:r>
        <w:rPr>
          <w:b/>
          <w:bCs/>
        </w:rPr>
        <w:t>April 25</w:t>
      </w:r>
      <w:r>
        <w:rPr>
          <w:b/>
          <w:bCs/>
        </w:rPr>
        <w:tab/>
      </w:r>
      <w:r>
        <w:rPr>
          <w:b/>
          <w:bCs/>
        </w:rPr>
        <w:tab/>
      </w:r>
      <w:r w:rsidRPr="00CC3EEF">
        <w:rPr>
          <w:b/>
          <w:bCs/>
        </w:rPr>
        <w:t>Beauty Practices and Health</w:t>
      </w:r>
    </w:p>
    <w:p w14:paraId="360DE76A" w14:textId="77777777" w:rsidR="00984F2C" w:rsidRDefault="00984F2C" w:rsidP="00984F2C">
      <w:pPr>
        <w:widowControl w:val="0"/>
        <w:numPr>
          <w:ilvl w:val="0"/>
          <w:numId w:val="34"/>
        </w:numPr>
        <w:tabs>
          <w:tab w:val="left" w:pos="220"/>
          <w:tab w:val="left" w:pos="720"/>
        </w:tabs>
        <w:autoSpaceDE w:val="0"/>
        <w:autoSpaceDN w:val="0"/>
        <w:adjustRightInd w:val="0"/>
        <w:contextualSpacing/>
      </w:pPr>
      <w:r w:rsidRPr="00CC3EEF">
        <w:t>(</w:t>
      </w:r>
      <w:proofErr w:type="spellStart"/>
      <w:r w:rsidRPr="00CC3EEF">
        <w:t>Ereserve</w:t>
      </w:r>
      <w:proofErr w:type="spellEnd"/>
      <w:r w:rsidRPr="00CC3EEF">
        <w:t>) "Designer Vaginas" by Weil</w:t>
      </w:r>
    </w:p>
    <w:p w14:paraId="4E73A001" w14:textId="77777777" w:rsidR="00984F2C" w:rsidRPr="003B2EC9" w:rsidRDefault="00984F2C" w:rsidP="00984F2C">
      <w:pPr>
        <w:widowControl w:val="0"/>
        <w:numPr>
          <w:ilvl w:val="0"/>
          <w:numId w:val="34"/>
        </w:numPr>
        <w:tabs>
          <w:tab w:val="left" w:pos="220"/>
          <w:tab w:val="left" w:pos="720"/>
        </w:tabs>
        <w:autoSpaceDE w:val="0"/>
        <w:autoSpaceDN w:val="0"/>
        <w:adjustRightInd w:val="0"/>
        <w:contextualSpacing/>
      </w:pPr>
      <w:r>
        <w:t>Reaction Paper due by 9:00 PM EST</w:t>
      </w:r>
    </w:p>
    <w:p w14:paraId="44CE1FAE" w14:textId="77777777" w:rsidR="00984F2C" w:rsidRDefault="00984F2C" w:rsidP="00984F2C">
      <w:pPr>
        <w:ind w:left="580"/>
        <w:contextualSpacing/>
        <w:rPr>
          <w:b/>
          <w:bCs/>
        </w:rPr>
      </w:pPr>
    </w:p>
    <w:p w14:paraId="32A21D78" w14:textId="77777777" w:rsidR="00984F2C" w:rsidRDefault="00984F2C" w:rsidP="00984F2C">
      <w:pPr>
        <w:ind w:left="580"/>
        <w:contextualSpacing/>
        <w:rPr>
          <w:b/>
          <w:bCs/>
        </w:rPr>
      </w:pPr>
      <w:r>
        <w:rPr>
          <w:b/>
          <w:bCs/>
        </w:rPr>
        <w:t>April 28</w:t>
      </w:r>
      <w:r w:rsidRPr="00406D65">
        <w:rPr>
          <w:b/>
          <w:bCs/>
        </w:rPr>
        <w:t xml:space="preserve"> </w:t>
      </w:r>
      <w:r>
        <w:rPr>
          <w:b/>
          <w:bCs/>
        </w:rPr>
        <w:tab/>
      </w:r>
      <w:r w:rsidRPr="00CC3EEF">
        <w:rPr>
          <w:b/>
          <w:bCs/>
        </w:rPr>
        <w:t>Beauty Practices and Health</w:t>
      </w:r>
    </w:p>
    <w:p w14:paraId="10515478" w14:textId="77777777" w:rsidR="00984F2C" w:rsidRDefault="00984F2C" w:rsidP="00984F2C">
      <w:pPr>
        <w:widowControl w:val="0"/>
        <w:numPr>
          <w:ilvl w:val="0"/>
          <w:numId w:val="34"/>
        </w:numPr>
        <w:tabs>
          <w:tab w:val="left" w:pos="220"/>
          <w:tab w:val="left" w:pos="720"/>
        </w:tabs>
        <w:autoSpaceDE w:val="0"/>
        <w:autoSpaceDN w:val="0"/>
        <w:adjustRightInd w:val="0"/>
        <w:contextualSpacing/>
      </w:pPr>
      <w:r w:rsidRPr="00CC3EEF">
        <w:t>(</w:t>
      </w:r>
      <w:proofErr w:type="spellStart"/>
      <w:r w:rsidRPr="00CC3EEF">
        <w:t>EReserve</w:t>
      </w:r>
      <w:proofErr w:type="spellEnd"/>
      <w:r w:rsidRPr="00CC3EEF">
        <w:t xml:space="preserve">) “Medicalization of Racial Features” by </w:t>
      </w:r>
      <w:proofErr w:type="spellStart"/>
      <w:r w:rsidRPr="00CC3EEF">
        <w:t>Eugenai</w:t>
      </w:r>
      <w:proofErr w:type="spellEnd"/>
      <w:r w:rsidRPr="00CC3EEF">
        <w:t xml:space="preserve"> Kaw</w:t>
      </w:r>
    </w:p>
    <w:p w14:paraId="1B224B33" w14:textId="77777777" w:rsidR="00984F2C" w:rsidRDefault="00984F2C" w:rsidP="00984F2C">
      <w:pPr>
        <w:widowControl w:val="0"/>
        <w:numPr>
          <w:ilvl w:val="0"/>
          <w:numId w:val="34"/>
        </w:numPr>
        <w:tabs>
          <w:tab w:val="left" w:pos="220"/>
          <w:tab w:val="left" w:pos="720"/>
        </w:tabs>
        <w:autoSpaceDE w:val="0"/>
        <w:autoSpaceDN w:val="0"/>
        <w:adjustRightInd w:val="0"/>
        <w:contextualSpacing/>
      </w:pPr>
      <w:r>
        <w:t>(</w:t>
      </w:r>
      <w:proofErr w:type="spellStart"/>
      <w:r>
        <w:t>Ereserve</w:t>
      </w:r>
      <w:proofErr w:type="spellEnd"/>
      <w:r>
        <w:t>) “Yearning for Lightness: Transnational Circuits in the Marketing and Consumption of Skin Lighteners” by Evelyn Nakano Glenn</w:t>
      </w:r>
    </w:p>
    <w:p w14:paraId="0DABA192" w14:textId="77777777" w:rsidR="00984F2C" w:rsidRPr="00FD7059" w:rsidRDefault="00984F2C" w:rsidP="00984F2C">
      <w:pPr>
        <w:widowControl w:val="0"/>
        <w:numPr>
          <w:ilvl w:val="0"/>
          <w:numId w:val="34"/>
        </w:numPr>
        <w:tabs>
          <w:tab w:val="left" w:pos="220"/>
          <w:tab w:val="left" w:pos="720"/>
        </w:tabs>
        <w:autoSpaceDE w:val="0"/>
        <w:autoSpaceDN w:val="0"/>
        <w:adjustRightInd w:val="0"/>
        <w:contextualSpacing/>
      </w:pPr>
      <w:r>
        <w:t>(</w:t>
      </w:r>
      <w:proofErr w:type="spellStart"/>
      <w:r>
        <w:t>Ereserve</w:t>
      </w:r>
      <w:proofErr w:type="spellEnd"/>
      <w:r>
        <w:t>) “Historical Advertisement: ‘Black Skin Remover’</w:t>
      </w:r>
    </w:p>
    <w:p w14:paraId="0C6220CE" w14:textId="77777777" w:rsidR="00984F2C" w:rsidRDefault="00984F2C" w:rsidP="00984F2C">
      <w:pPr>
        <w:widowControl w:val="0"/>
        <w:autoSpaceDE w:val="0"/>
        <w:autoSpaceDN w:val="0"/>
        <w:adjustRightInd w:val="0"/>
        <w:spacing w:after="320"/>
        <w:ind w:left="580"/>
        <w:contextualSpacing/>
        <w:rPr>
          <w:b/>
          <w:bCs/>
        </w:rPr>
      </w:pPr>
    </w:p>
    <w:p w14:paraId="2B912C3E" w14:textId="77777777" w:rsidR="00984F2C" w:rsidRPr="00CC3EEF" w:rsidRDefault="00984F2C" w:rsidP="00984F2C">
      <w:pPr>
        <w:widowControl w:val="0"/>
        <w:autoSpaceDE w:val="0"/>
        <w:autoSpaceDN w:val="0"/>
        <w:adjustRightInd w:val="0"/>
        <w:spacing w:after="320"/>
        <w:ind w:left="580"/>
        <w:contextualSpacing/>
      </w:pPr>
      <w:r>
        <w:rPr>
          <w:b/>
          <w:bCs/>
        </w:rPr>
        <w:t>April 30</w:t>
      </w:r>
      <w:r w:rsidRPr="00170283">
        <w:rPr>
          <w:b/>
          <w:bCs/>
        </w:rPr>
        <w:t xml:space="preserve"> </w:t>
      </w:r>
      <w:r>
        <w:rPr>
          <w:b/>
          <w:bCs/>
        </w:rPr>
        <w:tab/>
      </w:r>
      <w:r w:rsidRPr="00CC3EEF">
        <w:rPr>
          <w:b/>
          <w:bCs/>
        </w:rPr>
        <w:t xml:space="preserve">Gender Based Violence </w:t>
      </w:r>
      <w:r>
        <w:rPr>
          <w:b/>
          <w:bCs/>
        </w:rPr>
        <w:t xml:space="preserve"> </w:t>
      </w:r>
      <w:r w:rsidRPr="00CC3EEF">
        <w:rPr>
          <w:b/>
          <w:bCs/>
        </w:rPr>
        <w:t xml:space="preserve"> </w:t>
      </w:r>
    </w:p>
    <w:p w14:paraId="7B5B2335" w14:textId="77777777" w:rsidR="00984F2C" w:rsidRPr="003B2EC9" w:rsidRDefault="00984F2C" w:rsidP="00984F2C">
      <w:pPr>
        <w:widowControl w:val="0"/>
        <w:numPr>
          <w:ilvl w:val="0"/>
          <w:numId w:val="35"/>
        </w:numPr>
        <w:tabs>
          <w:tab w:val="left" w:pos="220"/>
          <w:tab w:val="left" w:pos="720"/>
        </w:tabs>
        <w:autoSpaceDE w:val="0"/>
        <w:autoSpaceDN w:val="0"/>
        <w:adjustRightInd w:val="0"/>
        <w:contextualSpacing/>
      </w:pPr>
      <w:r w:rsidRPr="00CC3EEF">
        <w:t>Chapter 2 pgs. 11-24</w:t>
      </w:r>
    </w:p>
    <w:p w14:paraId="72629C8A" w14:textId="77777777" w:rsidR="00984F2C" w:rsidRDefault="00984F2C" w:rsidP="00984F2C">
      <w:pPr>
        <w:ind w:left="580"/>
        <w:contextualSpacing/>
        <w:rPr>
          <w:b/>
          <w:bCs/>
        </w:rPr>
      </w:pPr>
    </w:p>
    <w:p w14:paraId="4C1C56BD" w14:textId="77777777" w:rsidR="00984F2C" w:rsidRPr="003B2EC9" w:rsidRDefault="00984F2C" w:rsidP="00984F2C">
      <w:pPr>
        <w:ind w:left="580"/>
        <w:contextualSpacing/>
        <w:rPr>
          <w:b/>
          <w:bCs/>
        </w:rPr>
      </w:pPr>
      <w:r>
        <w:rPr>
          <w:b/>
          <w:bCs/>
        </w:rPr>
        <w:t>May 2</w:t>
      </w:r>
      <w:r>
        <w:rPr>
          <w:b/>
          <w:bCs/>
        </w:rPr>
        <w:tab/>
      </w:r>
      <w:r>
        <w:rPr>
          <w:b/>
          <w:bCs/>
        </w:rPr>
        <w:tab/>
      </w:r>
      <w:r w:rsidRPr="00CC3EEF">
        <w:rPr>
          <w:b/>
          <w:bCs/>
        </w:rPr>
        <w:t xml:space="preserve">Gender Based Violence </w:t>
      </w:r>
      <w:r>
        <w:rPr>
          <w:b/>
          <w:bCs/>
        </w:rPr>
        <w:t xml:space="preserve"> </w:t>
      </w:r>
      <w:r w:rsidRPr="00CC3EEF">
        <w:rPr>
          <w:b/>
          <w:bCs/>
        </w:rPr>
        <w:t xml:space="preserve"> </w:t>
      </w:r>
    </w:p>
    <w:p w14:paraId="76386D32" w14:textId="77777777" w:rsidR="00984F2C" w:rsidRDefault="00984F2C" w:rsidP="00984F2C">
      <w:pPr>
        <w:widowControl w:val="0"/>
        <w:numPr>
          <w:ilvl w:val="0"/>
          <w:numId w:val="35"/>
        </w:numPr>
        <w:tabs>
          <w:tab w:val="left" w:pos="220"/>
          <w:tab w:val="left" w:pos="720"/>
        </w:tabs>
        <w:autoSpaceDE w:val="0"/>
        <w:autoSpaceDN w:val="0"/>
        <w:adjustRightInd w:val="0"/>
        <w:contextualSpacing/>
      </w:pPr>
      <w:r w:rsidRPr="00CC3EEF">
        <w:t>Chapter 35 pgs. 461-471</w:t>
      </w:r>
    </w:p>
    <w:p w14:paraId="6DC1FD83" w14:textId="77777777" w:rsidR="00984F2C" w:rsidRPr="003B2EC9" w:rsidRDefault="00984F2C" w:rsidP="00984F2C">
      <w:pPr>
        <w:widowControl w:val="0"/>
        <w:numPr>
          <w:ilvl w:val="0"/>
          <w:numId w:val="35"/>
        </w:numPr>
        <w:tabs>
          <w:tab w:val="left" w:pos="220"/>
          <w:tab w:val="left" w:pos="720"/>
        </w:tabs>
        <w:autoSpaceDE w:val="0"/>
        <w:autoSpaceDN w:val="0"/>
        <w:adjustRightInd w:val="0"/>
        <w:contextualSpacing/>
        <w:rPr>
          <w:i/>
        </w:rPr>
      </w:pPr>
      <w:r>
        <w:rPr>
          <w:i/>
        </w:rPr>
        <w:t>Saving Face</w:t>
      </w:r>
    </w:p>
    <w:p w14:paraId="46278F96" w14:textId="77777777" w:rsidR="00984F2C" w:rsidRDefault="00984F2C" w:rsidP="00984F2C">
      <w:pPr>
        <w:widowControl w:val="0"/>
        <w:autoSpaceDE w:val="0"/>
        <w:autoSpaceDN w:val="0"/>
        <w:adjustRightInd w:val="0"/>
        <w:spacing w:after="320"/>
        <w:ind w:left="580"/>
        <w:contextualSpacing/>
        <w:rPr>
          <w:b/>
          <w:bCs/>
        </w:rPr>
      </w:pPr>
    </w:p>
    <w:p w14:paraId="76BC5737" w14:textId="77777777" w:rsidR="00984F2C" w:rsidRDefault="00984F2C" w:rsidP="00984F2C">
      <w:pPr>
        <w:widowControl w:val="0"/>
        <w:autoSpaceDE w:val="0"/>
        <w:autoSpaceDN w:val="0"/>
        <w:adjustRightInd w:val="0"/>
        <w:spacing w:after="320"/>
        <w:ind w:left="580"/>
        <w:contextualSpacing/>
        <w:rPr>
          <w:b/>
          <w:bCs/>
        </w:rPr>
      </w:pPr>
      <w:r>
        <w:rPr>
          <w:b/>
          <w:bCs/>
        </w:rPr>
        <w:t>May 5</w:t>
      </w:r>
      <w:r w:rsidRPr="00170283">
        <w:rPr>
          <w:b/>
          <w:bCs/>
        </w:rPr>
        <w:t xml:space="preserve"> </w:t>
      </w:r>
      <w:r>
        <w:rPr>
          <w:b/>
          <w:bCs/>
        </w:rPr>
        <w:tab/>
      </w:r>
      <w:r>
        <w:rPr>
          <w:b/>
          <w:bCs/>
        </w:rPr>
        <w:tab/>
      </w:r>
      <w:r w:rsidRPr="00CC3EEF">
        <w:rPr>
          <w:b/>
          <w:bCs/>
        </w:rPr>
        <w:t xml:space="preserve">Gender Based Violence </w:t>
      </w:r>
      <w:r>
        <w:rPr>
          <w:b/>
          <w:bCs/>
        </w:rPr>
        <w:t xml:space="preserve"> </w:t>
      </w:r>
      <w:r w:rsidRPr="00CC3EEF">
        <w:rPr>
          <w:b/>
          <w:bCs/>
        </w:rPr>
        <w:t xml:space="preserve"> </w:t>
      </w:r>
    </w:p>
    <w:p w14:paraId="326ABE23" w14:textId="77777777" w:rsidR="00984F2C" w:rsidRDefault="00984F2C" w:rsidP="00984F2C">
      <w:pPr>
        <w:widowControl w:val="0"/>
        <w:numPr>
          <w:ilvl w:val="0"/>
          <w:numId w:val="36"/>
        </w:numPr>
        <w:tabs>
          <w:tab w:val="left" w:pos="220"/>
          <w:tab w:val="left" w:pos="720"/>
        </w:tabs>
        <w:autoSpaceDE w:val="0"/>
        <w:autoSpaceDN w:val="0"/>
        <w:adjustRightInd w:val="0"/>
        <w:contextualSpacing/>
      </w:pPr>
      <w:r w:rsidRPr="00CC3EEF">
        <w:t>Chapter 36 pgs. 473-481</w:t>
      </w:r>
    </w:p>
    <w:p w14:paraId="440D0095" w14:textId="77777777" w:rsidR="00984F2C" w:rsidRPr="003B2EC9" w:rsidRDefault="00984F2C" w:rsidP="00984F2C">
      <w:pPr>
        <w:widowControl w:val="0"/>
        <w:numPr>
          <w:ilvl w:val="0"/>
          <w:numId w:val="36"/>
        </w:numPr>
        <w:tabs>
          <w:tab w:val="left" w:pos="220"/>
          <w:tab w:val="left" w:pos="720"/>
        </w:tabs>
        <w:autoSpaceDE w:val="0"/>
        <w:autoSpaceDN w:val="0"/>
        <w:adjustRightInd w:val="0"/>
        <w:contextualSpacing/>
      </w:pPr>
      <w:r>
        <w:t>End of Semester Evaluations</w:t>
      </w:r>
    </w:p>
    <w:p w14:paraId="41DC32FD" w14:textId="77777777" w:rsidR="00984F2C" w:rsidRPr="00CC3EEF" w:rsidRDefault="00984F2C" w:rsidP="00984F2C">
      <w:pPr>
        <w:numPr>
          <w:ilvl w:val="0"/>
          <w:numId w:val="36"/>
        </w:numPr>
        <w:contextualSpacing/>
      </w:pPr>
      <w:r w:rsidRPr="00CC3EEF">
        <w:t xml:space="preserve">Final essay is due </w:t>
      </w:r>
      <w:r>
        <w:rPr>
          <w:b/>
          <w:bCs/>
        </w:rPr>
        <w:t>May 8</w:t>
      </w:r>
      <w:r w:rsidRPr="00CC3EEF">
        <w:rPr>
          <w:b/>
          <w:bCs/>
        </w:rPr>
        <w:t xml:space="preserve"> by 9:00 PM EST</w:t>
      </w:r>
      <w:r w:rsidRPr="00CC3EEF">
        <w:t xml:space="preserve">.  </w:t>
      </w:r>
    </w:p>
    <w:p w14:paraId="379CEC1A" w14:textId="77777777" w:rsidR="00984F2C" w:rsidRDefault="00984F2C" w:rsidP="00984F2C">
      <w:pPr>
        <w:contextualSpacing/>
      </w:pPr>
    </w:p>
    <w:p w14:paraId="1A1A7345" w14:textId="77777777" w:rsidR="00984F2C" w:rsidRDefault="00984F2C" w:rsidP="00984F2C">
      <w:pPr>
        <w:contextualSpacing/>
        <w:rPr>
          <w:b/>
          <w:bCs/>
          <w:szCs w:val="28"/>
        </w:rPr>
      </w:pPr>
    </w:p>
    <w:p w14:paraId="03C4DF09" w14:textId="77777777" w:rsidR="00984F2C" w:rsidRDefault="00984F2C" w:rsidP="00984F2C">
      <w:pPr>
        <w:contextualSpacing/>
        <w:rPr>
          <w:b/>
          <w:bCs/>
          <w:szCs w:val="28"/>
        </w:rPr>
      </w:pPr>
    </w:p>
    <w:p w14:paraId="32ACFBE4" w14:textId="77777777" w:rsidR="00984F2C" w:rsidRDefault="00984F2C" w:rsidP="00984F2C">
      <w:pPr>
        <w:contextualSpacing/>
        <w:rPr>
          <w:b/>
          <w:bCs/>
          <w:szCs w:val="28"/>
        </w:rPr>
      </w:pPr>
    </w:p>
    <w:p w14:paraId="31482655" w14:textId="77777777" w:rsidR="00984F2C" w:rsidRDefault="00984F2C" w:rsidP="00984F2C">
      <w:pPr>
        <w:contextualSpacing/>
        <w:rPr>
          <w:b/>
          <w:bCs/>
          <w:szCs w:val="28"/>
        </w:rPr>
      </w:pPr>
    </w:p>
    <w:p w14:paraId="37F34FD0" w14:textId="77777777" w:rsidR="00984F2C" w:rsidRDefault="00984F2C" w:rsidP="00984F2C">
      <w:pPr>
        <w:contextualSpacing/>
        <w:rPr>
          <w:b/>
          <w:bCs/>
          <w:szCs w:val="28"/>
        </w:rPr>
      </w:pPr>
    </w:p>
    <w:p w14:paraId="0C49BC9A" w14:textId="77777777" w:rsidR="00984F2C" w:rsidRDefault="00984F2C" w:rsidP="00984F2C">
      <w:pPr>
        <w:contextualSpacing/>
        <w:rPr>
          <w:b/>
          <w:bCs/>
          <w:szCs w:val="28"/>
        </w:rPr>
      </w:pPr>
    </w:p>
    <w:p w14:paraId="03D511DA" w14:textId="77777777" w:rsidR="00984F2C" w:rsidRDefault="00984F2C" w:rsidP="00984F2C">
      <w:pPr>
        <w:contextualSpacing/>
        <w:rPr>
          <w:b/>
          <w:bCs/>
          <w:szCs w:val="28"/>
        </w:rPr>
      </w:pPr>
    </w:p>
    <w:p w14:paraId="201A8AA0" w14:textId="77777777" w:rsidR="00984F2C" w:rsidRDefault="00984F2C" w:rsidP="00984F2C">
      <w:pPr>
        <w:contextualSpacing/>
        <w:rPr>
          <w:b/>
          <w:bCs/>
          <w:szCs w:val="28"/>
        </w:rPr>
      </w:pPr>
    </w:p>
    <w:p w14:paraId="3544D8F8" w14:textId="77777777" w:rsidR="00984F2C" w:rsidRDefault="00984F2C" w:rsidP="00984F2C">
      <w:pPr>
        <w:contextualSpacing/>
        <w:rPr>
          <w:b/>
          <w:bCs/>
          <w:szCs w:val="28"/>
        </w:rPr>
      </w:pPr>
    </w:p>
    <w:p w14:paraId="2D446874" w14:textId="77777777" w:rsidR="00984F2C" w:rsidRDefault="00984F2C" w:rsidP="00984F2C">
      <w:pPr>
        <w:contextualSpacing/>
        <w:rPr>
          <w:b/>
          <w:bCs/>
          <w:szCs w:val="28"/>
        </w:rPr>
      </w:pPr>
    </w:p>
    <w:p w14:paraId="3467F31F" w14:textId="77777777" w:rsidR="00984F2C" w:rsidRDefault="00984F2C" w:rsidP="00984F2C">
      <w:pPr>
        <w:contextualSpacing/>
        <w:rPr>
          <w:b/>
          <w:bCs/>
          <w:szCs w:val="28"/>
        </w:rPr>
      </w:pPr>
    </w:p>
    <w:p w14:paraId="12E6C2F5" w14:textId="77777777" w:rsidR="00984F2C" w:rsidRDefault="00984F2C" w:rsidP="00984F2C">
      <w:pPr>
        <w:contextualSpacing/>
        <w:rPr>
          <w:b/>
          <w:bCs/>
          <w:szCs w:val="28"/>
        </w:rPr>
      </w:pPr>
    </w:p>
    <w:p w14:paraId="39D1EA8D" w14:textId="77777777" w:rsidR="00984F2C" w:rsidRDefault="00984F2C" w:rsidP="00984F2C">
      <w:pPr>
        <w:contextualSpacing/>
        <w:rPr>
          <w:b/>
          <w:bCs/>
          <w:szCs w:val="28"/>
        </w:rPr>
      </w:pPr>
    </w:p>
    <w:p w14:paraId="451FE9E1" w14:textId="77777777" w:rsidR="00984F2C" w:rsidRDefault="00984F2C" w:rsidP="00984F2C">
      <w:pPr>
        <w:contextualSpacing/>
        <w:rPr>
          <w:b/>
          <w:bCs/>
          <w:szCs w:val="28"/>
        </w:rPr>
      </w:pPr>
    </w:p>
    <w:p w14:paraId="745C4197" w14:textId="77777777" w:rsidR="00984F2C" w:rsidRDefault="00984F2C" w:rsidP="00984F2C">
      <w:pPr>
        <w:contextualSpacing/>
        <w:rPr>
          <w:b/>
          <w:bCs/>
          <w:szCs w:val="28"/>
        </w:rPr>
      </w:pPr>
    </w:p>
    <w:p w14:paraId="124D2A6E" w14:textId="77777777" w:rsidR="00984F2C" w:rsidRDefault="00984F2C" w:rsidP="00984F2C">
      <w:pPr>
        <w:contextualSpacing/>
        <w:rPr>
          <w:b/>
          <w:bCs/>
          <w:szCs w:val="28"/>
        </w:rPr>
      </w:pPr>
    </w:p>
    <w:p w14:paraId="35617915" w14:textId="77777777" w:rsidR="00984F2C" w:rsidRDefault="00984F2C" w:rsidP="00984F2C">
      <w:pPr>
        <w:contextualSpacing/>
        <w:rPr>
          <w:b/>
          <w:bCs/>
          <w:szCs w:val="28"/>
        </w:rPr>
      </w:pPr>
    </w:p>
    <w:p w14:paraId="776EDA2A" w14:textId="77777777" w:rsidR="00984F2C" w:rsidRDefault="00984F2C" w:rsidP="00984F2C">
      <w:pPr>
        <w:contextualSpacing/>
        <w:rPr>
          <w:b/>
          <w:bCs/>
          <w:szCs w:val="28"/>
        </w:rPr>
      </w:pPr>
    </w:p>
    <w:p w14:paraId="72B47EA8" w14:textId="77777777" w:rsidR="00984F2C" w:rsidRDefault="00984F2C" w:rsidP="00984F2C">
      <w:pPr>
        <w:contextualSpacing/>
        <w:rPr>
          <w:b/>
          <w:bCs/>
          <w:szCs w:val="28"/>
        </w:rPr>
      </w:pPr>
    </w:p>
    <w:p w14:paraId="116BE78C" w14:textId="77777777" w:rsidR="00984F2C" w:rsidRDefault="00984F2C" w:rsidP="00984F2C">
      <w:pPr>
        <w:contextualSpacing/>
        <w:rPr>
          <w:b/>
          <w:bCs/>
          <w:szCs w:val="28"/>
        </w:rPr>
      </w:pPr>
    </w:p>
    <w:p w14:paraId="739EAAB7" w14:textId="77777777" w:rsidR="00984F2C" w:rsidRDefault="00984F2C" w:rsidP="00984F2C">
      <w:pPr>
        <w:contextualSpacing/>
        <w:rPr>
          <w:b/>
          <w:bCs/>
          <w:szCs w:val="28"/>
        </w:rPr>
      </w:pPr>
    </w:p>
    <w:p w14:paraId="29082BEA" w14:textId="77777777" w:rsidR="00984F2C" w:rsidRDefault="00984F2C" w:rsidP="00984F2C">
      <w:pPr>
        <w:contextualSpacing/>
        <w:rPr>
          <w:b/>
          <w:bCs/>
          <w:szCs w:val="28"/>
        </w:rPr>
      </w:pPr>
    </w:p>
    <w:p w14:paraId="3989662F" w14:textId="77777777" w:rsidR="00984F2C" w:rsidRDefault="00984F2C" w:rsidP="00984F2C">
      <w:pPr>
        <w:contextualSpacing/>
        <w:rPr>
          <w:b/>
          <w:bCs/>
          <w:szCs w:val="28"/>
        </w:rPr>
      </w:pPr>
    </w:p>
    <w:p w14:paraId="6721D910" w14:textId="77777777" w:rsidR="00984F2C" w:rsidRDefault="00984F2C" w:rsidP="00984F2C">
      <w:pPr>
        <w:contextualSpacing/>
        <w:rPr>
          <w:b/>
          <w:bCs/>
          <w:szCs w:val="28"/>
        </w:rPr>
      </w:pPr>
    </w:p>
    <w:p w14:paraId="1891194D" w14:textId="77777777" w:rsidR="00984F2C" w:rsidRDefault="00984F2C" w:rsidP="00984F2C">
      <w:pPr>
        <w:contextualSpacing/>
        <w:rPr>
          <w:b/>
          <w:bCs/>
          <w:szCs w:val="28"/>
        </w:rPr>
      </w:pPr>
    </w:p>
    <w:p w14:paraId="11845453" w14:textId="77777777" w:rsidR="00984F2C" w:rsidRDefault="00984F2C" w:rsidP="00984F2C">
      <w:pPr>
        <w:contextualSpacing/>
        <w:rPr>
          <w:b/>
          <w:bCs/>
          <w:szCs w:val="28"/>
        </w:rPr>
      </w:pPr>
    </w:p>
    <w:p w14:paraId="1CA3B438" w14:textId="77777777" w:rsidR="00984F2C" w:rsidRDefault="00984F2C" w:rsidP="00984F2C">
      <w:pPr>
        <w:contextualSpacing/>
        <w:rPr>
          <w:b/>
          <w:bCs/>
          <w:szCs w:val="28"/>
        </w:rPr>
      </w:pPr>
    </w:p>
    <w:p w14:paraId="4F45876F" w14:textId="77777777" w:rsidR="00984F2C" w:rsidRDefault="00984F2C" w:rsidP="00984F2C">
      <w:pPr>
        <w:contextualSpacing/>
        <w:rPr>
          <w:b/>
          <w:bCs/>
          <w:szCs w:val="28"/>
        </w:rPr>
      </w:pPr>
    </w:p>
    <w:p w14:paraId="396984EB" w14:textId="77777777" w:rsidR="00984F2C" w:rsidRDefault="00984F2C" w:rsidP="00984F2C">
      <w:pPr>
        <w:contextualSpacing/>
        <w:rPr>
          <w:b/>
          <w:bCs/>
          <w:szCs w:val="28"/>
        </w:rPr>
      </w:pPr>
    </w:p>
    <w:p w14:paraId="201CEBD0" w14:textId="77777777" w:rsidR="00984F2C" w:rsidRDefault="00984F2C" w:rsidP="00984F2C">
      <w:pPr>
        <w:contextualSpacing/>
        <w:rPr>
          <w:b/>
          <w:bCs/>
          <w:szCs w:val="28"/>
        </w:rPr>
      </w:pPr>
    </w:p>
    <w:p w14:paraId="108F4622" w14:textId="77777777" w:rsidR="00984F2C" w:rsidRDefault="00984F2C" w:rsidP="00984F2C">
      <w:pPr>
        <w:contextualSpacing/>
        <w:rPr>
          <w:b/>
          <w:bCs/>
          <w:szCs w:val="28"/>
        </w:rPr>
      </w:pPr>
    </w:p>
    <w:p w14:paraId="63824956" w14:textId="77777777" w:rsidR="00984F2C" w:rsidRPr="0089619D" w:rsidRDefault="00984F2C" w:rsidP="00984F2C">
      <w:pPr>
        <w:contextualSpacing/>
      </w:pPr>
    </w:p>
    <w:p w14:paraId="5ECCC697" w14:textId="77777777" w:rsidR="00B66EDB" w:rsidRPr="00CC3EEF" w:rsidRDefault="00B66EDB" w:rsidP="00984F2C">
      <w:pPr>
        <w:widowControl w:val="0"/>
        <w:autoSpaceDE w:val="0"/>
        <w:autoSpaceDN w:val="0"/>
        <w:adjustRightInd w:val="0"/>
      </w:pPr>
    </w:p>
    <w:sectPr w:rsidR="00B66EDB" w:rsidRPr="00CC3EEF" w:rsidSect="00B66ED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Grande">
    <w:altName w:val="Lucida Grande"/>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7057AD"/>
    <w:multiLevelType w:val="hybridMultilevel"/>
    <w:tmpl w:val="6EECD02E"/>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1">
    <w:nsid w:val="01D57312"/>
    <w:multiLevelType w:val="hybridMultilevel"/>
    <w:tmpl w:val="8F3A0E26"/>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2">
    <w:nsid w:val="02AC425B"/>
    <w:multiLevelType w:val="hybridMultilevel"/>
    <w:tmpl w:val="A0C641A2"/>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3">
    <w:nsid w:val="0B3F2CE8"/>
    <w:multiLevelType w:val="hybridMultilevel"/>
    <w:tmpl w:val="F316327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0FAA2FAA"/>
    <w:multiLevelType w:val="hybridMultilevel"/>
    <w:tmpl w:val="B308D372"/>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5">
    <w:nsid w:val="1038650C"/>
    <w:multiLevelType w:val="hybridMultilevel"/>
    <w:tmpl w:val="8DB61576"/>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6">
    <w:nsid w:val="1EA432D8"/>
    <w:multiLevelType w:val="hybridMultilevel"/>
    <w:tmpl w:val="BE5EAD14"/>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7">
    <w:nsid w:val="1F054CA6"/>
    <w:multiLevelType w:val="hybridMultilevel"/>
    <w:tmpl w:val="61DCA9B8"/>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8">
    <w:nsid w:val="1F6B7121"/>
    <w:multiLevelType w:val="hybridMultilevel"/>
    <w:tmpl w:val="960CE0FA"/>
    <w:lvl w:ilvl="0" w:tplc="00000191">
      <w:start w:val="1"/>
      <w:numFmt w:val="bullet"/>
      <w:lvlText w:val="•"/>
      <w:lvlJc w:val="left"/>
      <w:pPr>
        <w:ind w:left="1440" w:hanging="360"/>
      </w:p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9">
    <w:nsid w:val="27FD5CA3"/>
    <w:multiLevelType w:val="hybridMultilevel"/>
    <w:tmpl w:val="57409B4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28D94B68"/>
    <w:multiLevelType w:val="hybridMultilevel"/>
    <w:tmpl w:val="1932DFEA"/>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1">
    <w:nsid w:val="31BA6D38"/>
    <w:multiLevelType w:val="hybridMultilevel"/>
    <w:tmpl w:val="B47EEBF0"/>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2">
    <w:nsid w:val="34D46D97"/>
    <w:multiLevelType w:val="hybridMultilevel"/>
    <w:tmpl w:val="25E2AAE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3">
    <w:nsid w:val="36A227A2"/>
    <w:multiLevelType w:val="hybridMultilevel"/>
    <w:tmpl w:val="44DC28AC"/>
    <w:lvl w:ilvl="0" w:tplc="00010409">
      <w:start w:val="1"/>
      <w:numFmt w:val="bullet"/>
      <w:lvlText w:val=""/>
      <w:lvlJc w:val="left"/>
      <w:pPr>
        <w:tabs>
          <w:tab w:val="num" w:pos="1520"/>
        </w:tabs>
        <w:ind w:left="1520" w:hanging="360"/>
      </w:pPr>
      <w:rPr>
        <w:rFonts w:ascii="Symbol" w:hAnsi="Symbol" w:hint="default"/>
      </w:rPr>
    </w:lvl>
    <w:lvl w:ilvl="1" w:tplc="00030409" w:tentative="1">
      <w:start w:val="1"/>
      <w:numFmt w:val="bullet"/>
      <w:lvlText w:val="o"/>
      <w:lvlJc w:val="left"/>
      <w:pPr>
        <w:tabs>
          <w:tab w:val="num" w:pos="2240"/>
        </w:tabs>
        <w:ind w:left="2240" w:hanging="360"/>
      </w:pPr>
      <w:rPr>
        <w:rFonts w:ascii="Courier New" w:hAnsi="Courier New" w:hint="default"/>
      </w:rPr>
    </w:lvl>
    <w:lvl w:ilvl="2" w:tplc="00050409" w:tentative="1">
      <w:start w:val="1"/>
      <w:numFmt w:val="bullet"/>
      <w:lvlText w:val=""/>
      <w:lvlJc w:val="left"/>
      <w:pPr>
        <w:tabs>
          <w:tab w:val="num" w:pos="2960"/>
        </w:tabs>
        <w:ind w:left="2960" w:hanging="360"/>
      </w:pPr>
      <w:rPr>
        <w:rFonts w:ascii="Wingdings" w:hAnsi="Wingdings" w:hint="default"/>
      </w:rPr>
    </w:lvl>
    <w:lvl w:ilvl="3" w:tplc="00010409" w:tentative="1">
      <w:start w:val="1"/>
      <w:numFmt w:val="bullet"/>
      <w:lvlText w:val=""/>
      <w:lvlJc w:val="left"/>
      <w:pPr>
        <w:tabs>
          <w:tab w:val="num" w:pos="3680"/>
        </w:tabs>
        <w:ind w:left="3680" w:hanging="360"/>
      </w:pPr>
      <w:rPr>
        <w:rFonts w:ascii="Symbol" w:hAnsi="Symbol" w:hint="default"/>
      </w:rPr>
    </w:lvl>
    <w:lvl w:ilvl="4" w:tplc="00030409" w:tentative="1">
      <w:start w:val="1"/>
      <w:numFmt w:val="bullet"/>
      <w:lvlText w:val="o"/>
      <w:lvlJc w:val="left"/>
      <w:pPr>
        <w:tabs>
          <w:tab w:val="num" w:pos="4400"/>
        </w:tabs>
        <w:ind w:left="4400" w:hanging="360"/>
      </w:pPr>
      <w:rPr>
        <w:rFonts w:ascii="Courier New" w:hAnsi="Courier New" w:hint="default"/>
      </w:rPr>
    </w:lvl>
    <w:lvl w:ilvl="5" w:tplc="00050409" w:tentative="1">
      <w:start w:val="1"/>
      <w:numFmt w:val="bullet"/>
      <w:lvlText w:val=""/>
      <w:lvlJc w:val="left"/>
      <w:pPr>
        <w:tabs>
          <w:tab w:val="num" w:pos="5120"/>
        </w:tabs>
        <w:ind w:left="5120" w:hanging="360"/>
      </w:pPr>
      <w:rPr>
        <w:rFonts w:ascii="Wingdings" w:hAnsi="Wingdings" w:hint="default"/>
      </w:rPr>
    </w:lvl>
    <w:lvl w:ilvl="6" w:tplc="00010409" w:tentative="1">
      <w:start w:val="1"/>
      <w:numFmt w:val="bullet"/>
      <w:lvlText w:val=""/>
      <w:lvlJc w:val="left"/>
      <w:pPr>
        <w:tabs>
          <w:tab w:val="num" w:pos="5840"/>
        </w:tabs>
        <w:ind w:left="5840" w:hanging="360"/>
      </w:pPr>
      <w:rPr>
        <w:rFonts w:ascii="Symbol" w:hAnsi="Symbol" w:hint="default"/>
      </w:rPr>
    </w:lvl>
    <w:lvl w:ilvl="7" w:tplc="00030409" w:tentative="1">
      <w:start w:val="1"/>
      <w:numFmt w:val="bullet"/>
      <w:lvlText w:val="o"/>
      <w:lvlJc w:val="left"/>
      <w:pPr>
        <w:tabs>
          <w:tab w:val="num" w:pos="6560"/>
        </w:tabs>
        <w:ind w:left="6560" w:hanging="360"/>
      </w:pPr>
      <w:rPr>
        <w:rFonts w:ascii="Courier New" w:hAnsi="Courier New" w:hint="default"/>
      </w:rPr>
    </w:lvl>
    <w:lvl w:ilvl="8" w:tplc="00050409" w:tentative="1">
      <w:start w:val="1"/>
      <w:numFmt w:val="bullet"/>
      <w:lvlText w:val=""/>
      <w:lvlJc w:val="left"/>
      <w:pPr>
        <w:tabs>
          <w:tab w:val="num" w:pos="7280"/>
        </w:tabs>
        <w:ind w:left="7280" w:hanging="360"/>
      </w:pPr>
      <w:rPr>
        <w:rFonts w:ascii="Wingdings" w:hAnsi="Wingdings" w:hint="default"/>
      </w:rPr>
    </w:lvl>
  </w:abstractNum>
  <w:abstractNum w:abstractNumId="24">
    <w:nsid w:val="414D5916"/>
    <w:multiLevelType w:val="hybridMultilevel"/>
    <w:tmpl w:val="E70A1D06"/>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5">
    <w:nsid w:val="4197073E"/>
    <w:multiLevelType w:val="hybridMultilevel"/>
    <w:tmpl w:val="147C61B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6">
    <w:nsid w:val="41DB2C03"/>
    <w:multiLevelType w:val="hybridMultilevel"/>
    <w:tmpl w:val="69DE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13030"/>
    <w:multiLevelType w:val="hybridMultilevel"/>
    <w:tmpl w:val="A9025254"/>
    <w:lvl w:ilvl="0" w:tplc="CC64D81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37A44BD"/>
    <w:multiLevelType w:val="hybridMultilevel"/>
    <w:tmpl w:val="5E60F706"/>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9">
    <w:nsid w:val="57E66A98"/>
    <w:multiLevelType w:val="hybridMultilevel"/>
    <w:tmpl w:val="4642BD60"/>
    <w:lvl w:ilvl="0" w:tplc="00010409">
      <w:start w:val="1"/>
      <w:numFmt w:val="bullet"/>
      <w:lvlText w:val=""/>
      <w:lvlJc w:val="left"/>
      <w:pPr>
        <w:tabs>
          <w:tab w:val="num" w:pos="1520"/>
        </w:tabs>
        <w:ind w:left="1520" w:hanging="360"/>
      </w:pPr>
      <w:rPr>
        <w:rFonts w:ascii="Symbol" w:hAnsi="Symbol" w:hint="default"/>
      </w:rPr>
    </w:lvl>
    <w:lvl w:ilvl="1" w:tplc="00030409" w:tentative="1">
      <w:start w:val="1"/>
      <w:numFmt w:val="bullet"/>
      <w:lvlText w:val="o"/>
      <w:lvlJc w:val="left"/>
      <w:pPr>
        <w:tabs>
          <w:tab w:val="num" w:pos="2240"/>
        </w:tabs>
        <w:ind w:left="2240" w:hanging="360"/>
      </w:pPr>
      <w:rPr>
        <w:rFonts w:ascii="Courier New" w:hAnsi="Courier New" w:hint="default"/>
      </w:rPr>
    </w:lvl>
    <w:lvl w:ilvl="2" w:tplc="00050409" w:tentative="1">
      <w:start w:val="1"/>
      <w:numFmt w:val="bullet"/>
      <w:lvlText w:val=""/>
      <w:lvlJc w:val="left"/>
      <w:pPr>
        <w:tabs>
          <w:tab w:val="num" w:pos="2960"/>
        </w:tabs>
        <w:ind w:left="2960" w:hanging="360"/>
      </w:pPr>
      <w:rPr>
        <w:rFonts w:ascii="Wingdings" w:hAnsi="Wingdings" w:hint="default"/>
      </w:rPr>
    </w:lvl>
    <w:lvl w:ilvl="3" w:tplc="00010409" w:tentative="1">
      <w:start w:val="1"/>
      <w:numFmt w:val="bullet"/>
      <w:lvlText w:val=""/>
      <w:lvlJc w:val="left"/>
      <w:pPr>
        <w:tabs>
          <w:tab w:val="num" w:pos="3680"/>
        </w:tabs>
        <w:ind w:left="3680" w:hanging="360"/>
      </w:pPr>
      <w:rPr>
        <w:rFonts w:ascii="Symbol" w:hAnsi="Symbol" w:hint="default"/>
      </w:rPr>
    </w:lvl>
    <w:lvl w:ilvl="4" w:tplc="00030409" w:tentative="1">
      <w:start w:val="1"/>
      <w:numFmt w:val="bullet"/>
      <w:lvlText w:val="o"/>
      <w:lvlJc w:val="left"/>
      <w:pPr>
        <w:tabs>
          <w:tab w:val="num" w:pos="4400"/>
        </w:tabs>
        <w:ind w:left="4400" w:hanging="360"/>
      </w:pPr>
      <w:rPr>
        <w:rFonts w:ascii="Courier New" w:hAnsi="Courier New" w:hint="default"/>
      </w:rPr>
    </w:lvl>
    <w:lvl w:ilvl="5" w:tplc="00050409" w:tentative="1">
      <w:start w:val="1"/>
      <w:numFmt w:val="bullet"/>
      <w:lvlText w:val=""/>
      <w:lvlJc w:val="left"/>
      <w:pPr>
        <w:tabs>
          <w:tab w:val="num" w:pos="5120"/>
        </w:tabs>
        <w:ind w:left="5120" w:hanging="360"/>
      </w:pPr>
      <w:rPr>
        <w:rFonts w:ascii="Wingdings" w:hAnsi="Wingdings" w:hint="default"/>
      </w:rPr>
    </w:lvl>
    <w:lvl w:ilvl="6" w:tplc="00010409" w:tentative="1">
      <w:start w:val="1"/>
      <w:numFmt w:val="bullet"/>
      <w:lvlText w:val=""/>
      <w:lvlJc w:val="left"/>
      <w:pPr>
        <w:tabs>
          <w:tab w:val="num" w:pos="5840"/>
        </w:tabs>
        <w:ind w:left="5840" w:hanging="360"/>
      </w:pPr>
      <w:rPr>
        <w:rFonts w:ascii="Symbol" w:hAnsi="Symbol" w:hint="default"/>
      </w:rPr>
    </w:lvl>
    <w:lvl w:ilvl="7" w:tplc="00030409" w:tentative="1">
      <w:start w:val="1"/>
      <w:numFmt w:val="bullet"/>
      <w:lvlText w:val="o"/>
      <w:lvlJc w:val="left"/>
      <w:pPr>
        <w:tabs>
          <w:tab w:val="num" w:pos="6560"/>
        </w:tabs>
        <w:ind w:left="6560" w:hanging="360"/>
      </w:pPr>
      <w:rPr>
        <w:rFonts w:ascii="Courier New" w:hAnsi="Courier New" w:hint="default"/>
      </w:rPr>
    </w:lvl>
    <w:lvl w:ilvl="8" w:tplc="00050409" w:tentative="1">
      <w:start w:val="1"/>
      <w:numFmt w:val="bullet"/>
      <w:lvlText w:val=""/>
      <w:lvlJc w:val="left"/>
      <w:pPr>
        <w:tabs>
          <w:tab w:val="num" w:pos="7280"/>
        </w:tabs>
        <w:ind w:left="7280" w:hanging="360"/>
      </w:pPr>
      <w:rPr>
        <w:rFonts w:ascii="Wingdings" w:hAnsi="Wingdings" w:hint="default"/>
      </w:rPr>
    </w:lvl>
  </w:abstractNum>
  <w:abstractNum w:abstractNumId="30">
    <w:nsid w:val="62163D39"/>
    <w:multiLevelType w:val="hybridMultilevel"/>
    <w:tmpl w:val="E5E0791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nsid w:val="639463FE"/>
    <w:multiLevelType w:val="hybridMultilevel"/>
    <w:tmpl w:val="B2AC1F0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nsid w:val="64887FFD"/>
    <w:multiLevelType w:val="hybridMultilevel"/>
    <w:tmpl w:val="11CE5F6C"/>
    <w:lvl w:ilvl="0" w:tplc="00000191">
      <w:start w:val="1"/>
      <w:numFmt w:val="bullet"/>
      <w:lvlText w:val="•"/>
      <w:lvlJc w:val="left"/>
      <w:pPr>
        <w:ind w:left="1520" w:hanging="360"/>
      </w:p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3">
    <w:nsid w:val="70CA5435"/>
    <w:multiLevelType w:val="hybridMultilevel"/>
    <w:tmpl w:val="5364AC1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nsid w:val="765E3A70"/>
    <w:multiLevelType w:val="hybridMultilevel"/>
    <w:tmpl w:val="A8B6BF04"/>
    <w:lvl w:ilvl="0" w:tplc="358873E2">
      <w:start w:val="1"/>
      <w:numFmt w:val="decimal"/>
      <w:lvlText w:val="%1."/>
      <w:lvlJc w:val="left"/>
      <w:pPr>
        <w:tabs>
          <w:tab w:val="num" w:pos="740"/>
        </w:tabs>
        <w:ind w:left="740" w:hanging="380"/>
      </w:pPr>
      <w:rPr>
        <w:rFonts w:hint="default"/>
        <w:u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77F12F21"/>
    <w:multiLevelType w:val="hybridMultilevel"/>
    <w:tmpl w:val="17D46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4"/>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26"/>
  </w:num>
  <w:num w:numId="14">
    <w:abstractNumId w:val="27"/>
  </w:num>
  <w:num w:numId="15">
    <w:abstractNumId w:val="22"/>
  </w:num>
  <w:num w:numId="16">
    <w:abstractNumId w:val="19"/>
  </w:num>
  <w:num w:numId="17">
    <w:abstractNumId w:val="12"/>
  </w:num>
  <w:num w:numId="18">
    <w:abstractNumId w:val="23"/>
  </w:num>
  <w:num w:numId="19">
    <w:abstractNumId w:val="29"/>
  </w:num>
  <w:num w:numId="20">
    <w:abstractNumId w:val="30"/>
  </w:num>
  <w:num w:numId="21">
    <w:abstractNumId w:val="33"/>
  </w:num>
  <w:num w:numId="22">
    <w:abstractNumId w:val="31"/>
  </w:num>
  <w:num w:numId="23">
    <w:abstractNumId w:val="17"/>
  </w:num>
  <w:num w:numId="24">
    <w:abstractNumId w:val="25"/>
  </w:num>
  <w:num w:numId="25">
    <w:abstractNumId w:val="35"/>
  </w:num>
  <w:num w:numId="26">
    <w:abstractNumId w:val="21"/>
  </w:num>
  <w:num w:numId="27">
    <w:abstractNumId w:val="14"/>
  </w:num>
  <w:num w:numId="28">
    <w:abstractNumId w:val="20"/>
  </w:num>
  <w:num w:numId="29">
    <w:abstractNumId w:val="18"/>
  </w:num>
  <w:num w:numId="30">
    <w:abstractNumId w:val="16"/>
  </w:num>
  <w:num w:numId="31">
    <w:abstractNumId w:val="32"/>
  </w:num>
  <w:num w:numId="32">
    <w:abstractNumId w:val="24"/>
  </w:num>
  <w:num w:numId="33">
    <w:abstractNumId w:val="11"/>
  </w:num>
  <w:num w:numId="34">
    <w:abstractNumId w:val="10"/>
  </w:num>
  <w:num w:numId="35">
    <w:abstractNumId w:val="2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7CA"/>
    <w:rsid w:val="0001337E"/>
    <w:rsid w:val="000276FE"/>
    <w:rsid w:val="000376F9"/>
    <w:rsid w:val="00064544"/>
    <w:rsid w:val="0011351F"/>
    <w:rsid w:val="0012300A"/>
    <w:rsid w:val="00144553"/>
    <w:rsid w:val="00146402"/>
    <w:rsid w:val="00164B8F"/>
    <w:rsid w:val="00167FB0"/>
    <w:rsid w:val="001807DA"/>
    <w:rsid w:val="001A36FB"/>
    <w:rsid w:val="001E2FAC"/>
    <w:rsid w:val="00237C4C"/>
    <w:rsid w:val="002757F7"/>
    <w:rsid w:val="002B65DC"/>
    <w:rsid w:val="002E06DE"/>
    <w:rsid w:val="002E5855"/>
    <w:rsid w:val="00330FDB"/>
    <w:rsid w:val="00350E04"/>
    <w:rsid w:val="00356BEA"/>
    <w:rsid w:val="00366F4A"/>
    <w:rsid w:val="0040481D"/>
    <w:rsid w:val="00413838"/>
    <w:rsid w:val="00425879"/>
    <w:rsid w:val="0048185E"/>
    <w:rsid w:val="004C03A3"/>
    <w:rsid w:val="004D1E33"/>
    <w:rsid w:val="00516AEE"/>
    <w:rsid w:val="00553E13"/>
    <w:rsid w:val="005D2D23"/>
    <w:rsid w:val="006206E6"/>
    <w:rsid w:val="00646088"/>
    <w:rsid w:val="006558AB"/>
    <w:rsid w:val="00655DF9"/>
    <w:rsid w:val="00674FE0"/>
    <w:rsid w:val="006E6F50"/>
    <w:rsid w:val="007077AA"/>
    <w:rsid w:val="00730859"/>
    <w:rsid w:val="00741CA9"/>
    <w:rsid w:val="007805A5"/>
    <w:rsid w:val="00792308"/>
    <w:rsid w:val="007C3E66"/>
    <w:rsid w:val="007D597E"/>
    <w:rsid w:val="007D5AC2"/>
    <w:rsid w:val="007E1CFE"/>
    <w:rsid w:val="00801CB4"/>
    <w:rsid w:val="00815AC5"/>
    <w:rsid w:val="00831951"/>
    <w:rsid w:val="00882511"/>
    <w:rsid w:val="008900AE"/>
    <w:rsid w:val="008F5A57"/>
    <w:rsid w:val="0096455A"/>
    <w:rsid w:val="00984F2C"/>
    <w:rsid w:val="0099285D"/>
    <w:rsid w:val="009B0DD9"/>
    <w:rsid w:val="009F7C46"/>
    <w:rsid w:val="00A404A9"/>
    <w:rsid w:val="00A66FFF"/>
    <w:rsid w:val="00A95E97"/>
    <w:rsid w:val="00AB46A6"/>
    <w:rsid w:val="00AC01DF"/>
    <w:rsid w:val="00AD2C5E"/>
    <w:rsid w:val="00B1433F"/>
    <w:rsid w:val="00B2224B"/>
    <w:rsid w:val="00B66EDB"/>
    <w:rsid w:val="00BB01B2"/>
    <w:rsid w:val="00BB6BD7"/>
    <w:rsid w:val="00BD44DC"/>
    <w:rsid w:val="00BE0671"/>
    <w:rsid w:val="00C2323A"/>
    <w:rsid w:val="00CC3EEF"/>
    <w:rsid w:val="00CF77AA"/>
    <w:rsid w:val="00D43672"/>
    <w:rsid w:val="00D46501"/>
    <w:rsid w:val="00D76BA6"/>
    <w:rsid w:val="00D95E32"/>
    <w:rsid w:val="00DC530D"/>
    <w:rsid w:val="00DD3377"/>
    <w:rsid w:val="00DD609F"/>
    <w:rsid w:val="00E13DF8"/>
    <w:rsid w:val="00E1745F"/>
    <w:rsid w:val="00E456AF"/>
    <w:rsid w:val="00E54292"/>
    <w:rsid w:val="00E62C72"/>
    <w:rsid w:val="00E934CA"/>
    <w:rsid w:val="00E93A88"/>
    <w:rsid w:val="00E94C69"/>
    <w:rsid w:val="00E974E4"/>
    <w:rsid w:val="00EA0F3A"/>
    <w:rsid w:val="00EB3F33"/>
    <w:rsid w:val="00EC77CA"/>
    <w:rsid w:val="00F1652E"/>
    <w:rsid w:val="00F16759"/>
    <w:rsid w:val="00F22392"/>
    <w:rsid w:val="00F26EE5"/>
    <w:rsid w:val="00F3050D"/>
    <w:rsid w:val="00FB524B"/>
    <w:rsid w:val="00FD2CBC"/>
    <w:rsid w:val="00FF1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545AF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C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77CA"/>
    <w:rPr>
      <w:color w:val="0000FF"/>
      <w:u w:val="single"/>
    </w:rPr>
  </w:style>
  <w:style w:type="paragraph" w:styleId="BalloonText">
    <w:name w:val="Balloon Text"/>
    <w:basedOn w:val="Normal"/>
    <w:link w:val="BalloonTextChar"/>
    <w:uiPriority w:val="99"/>
    <w:semiHidden/>
    <w:unhideWhenUsed/>
    <w:rsid w:val="00E62C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2C72"/>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C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77CA"/>
    <w:rPr>
      <w:color w:val="0000FF"/>
      <w:u w:val="single"/>
    </w:rPr>
  </w:style>
  <w:style w:type="paragraph" w:styleId="BalloonText">
    <w:name w:val="Balloon Text"/>
    <w:basedOn w:val="Normal"/>
    <w:link w:val="BalloonTextChar"/>
    <w:uiPriority w:val="99"/>
    <w:semiHidden/>
    <w:unhideWhenUsed/>
    <w:rsid w:val="00E62C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2C72"/>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Overview/rights.html" TargetMode="External"/><Relationship Id="rId3" Type="http://schemas.microsoft.com/office/2007/relationships/stylesWithEffects" Target="stylesWithEffects.xml"/><Relationship Id="rId7" Type="http://schemas.openxmlformats.org/officeDocument/2006/relationships/hyperlink" Target="http://www.unfpa.org/swp/2005/presskit/factsheets/facts_gende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2066</Words>
  <Characters>11777</Characters>
  <Application>Microsoft Office Word</Application>
  <DocSecurity>0</DocSecurity>
  <Lines>98</Lines>
  <Paragraphs>27</Paragraphs>
  <ScaleCrop>false</ScaleCrop>
  <Company>University of Massachusetts Dartmouth</Company>
  <LinksUpToDate>false</LinksUpToDate>
  <CharactersWithSpaces>13816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McHenry</dc:creator>
  <cp:lastModifiedBy>Windows User</cp:lastModifiedBy>
  <cp:revision>2</cp:revision>
  <cp:lastPrinted>2014-02-10T21:00:00Z</cp:lastPrinted>
  <dcterms:created xsi:type="dcterms:W3CDTF">2014-02-10T21:00:00Z</dcterms:created>
  <dcterms:modified xsi:type="dcterms:W3CDTF">2014-02-10T21:00:00Z</dcterms:modified>
</cp:coreProperties>
</file>