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F8" w:rsidRDefault="006B47F8" w:rsidP="006B47F8">
      <w:pPr>
        <w:pStyle w:val="NoSpacing"/>
        <w:jc w:val="center"/>
      </w:pPr>
      <w:r>
        <w:t>UNIVERSITY OF MASSACHUSETTS DARTMOUTH WRITNG &amp; READING CENTER</w:t>
      </w:r>
    </w:p>
    <w:p w:rsidR="006B47F8" w:rsidRDefault="006B47F8" w:rsidP="006B47F8">
      <w:pPr>
        <w:pStyle w:val="NoSpacing"/>
        <w:jc w:val="center"/>
      </w:pPr>
    </w:p>
    <w:p w:rsidR="004B3B22" w:rsidRPr="004A4BE4" w:rsidRDefault="00B545BF" w:rsidP="006B47F8">
      <w:pPr>
        <w:jc w:val="center"/>
        <w:rPr>
          <w:b/>
          <w:u w:val="single"/>
        </w:rPr>
      </w:pPr>
      <w:r w:rsidRPr="004A4BE4">
        <w:rPr>
          <w:b/>
          <w:u w:val="single"/>
        </w:rPr>
        <w:t>DIRECT AND INDIRECT OBJECTS</w:t>
      </w:r>
    </w:p>
    <w:p w:rsidR="005A084E" w:rsidRDefault="005A084E" w:rsidP="006B47F8">
      <w:pPr>
        <w:jc w:val="center"/>
        <w:rPr>
          <w:u w:val="single"/>
        </w:rPr>
      </w:pPr>
    </w:p>
    <w:p w:rsidR="0005385E" w:rsidRDefault="0005385E" w:rsidP="0005385E">
      <w:pPr>
        <w:pStyle w:val="NoSpacing"/>
      </w:pPr>
      <w:r>
        <w:t xml:space="preserve">A </w:t>
      </w:r>
      <w:r w:rsidRPr="0005385E">
        <w:rPr>
          <w:b/>
        </w:rPr>
        <w:t>direct object</w:t>
      </w:r>
      <w:r>
        <w:t xml:space="preserve"> is a noun or pronoun that receive</w:t>
      </w:r>
      <w:r w:rsidR="005D68F0">
        <w:t>s the action of a verb</w:t>
      </w:r>
      <w:r w:rsidR="00DB0A79">
        <w:t xml:space="preserve"> or shows the result of this action.</w:t>
      </w:r>
    </w:p>
    <w:p w:rsidR="00522E0F" w:rsidRDefault="00522E0F" w:rsidP="0005385E">
      <w:pPr>
        <w:pStyle w:val="NoSpacing"/>
      </w:pPr>
      <w:r>
        <w:t>Only action verbs can have direct objects.</w:t>
      </w:r>
    </w:p>
    <w:p w:rsidR="00DB0A79" w:rsidRDefault="00DB0A79" w:rsidP="0005385E">
      <w:pPr>
        <w:pStyle w:val="NoSpacing"/>
      </w:pPr>
    </w:p>
    <w:p w:rsidR="0005385E" w:rsidRDefault="0005385E" w:rsidP="0005385E">
      <w:pPr>
        <w:pStyle w:val="NoSpacing"/>
      </w:pPr>
      <w:r>
        <w:t>Pattern: Subject - action verb - direct object</w:t>
      </w:r>
    </w:p>
    <w:p w:rsidR="0005385E" w:rsidRDefault="0005385E" w:rsidP="0005385E">
      <w:pPr>
        <w:pStyle w:val="NoSpacing"/>
      </w:pPr>
    </w:p>
    <w:p w:rsidR="0005385E" w:rsidRDefault="0005385E" w:rsidP="0005385E">
      <w:pPr>
        <w:pStyle w:val="NoSpacing"/>
      </w:pPr>
      <w:r>
        <w:tab/>
      </w:r>
      <w:r>
        <w:tab/>
      </w:r>
      <w:r w:rsidR="00DB0A79">
        <w:tab/>
      </w:r>
      <w:r>
        <w:t>John</w:t>
      </w:r>
      <w:r>
        <w:tab/>
      </w:r>
      <w:r>
        <w:tab/>
        <w:t>ate</w:t>
      </w:r>
      <w:r>
        <w:tab/>
      </w:r>
      <w:r>
        <w:tab/>
        <w:t>the cake.</w:t>
      </w:r>
    </w:p>
    <w:p w:rsidR="0005385E" w:rsidRDefault="0005385E" w:rsidP="0005385E">
      <w:pPr>
        <w:pStyle w:val="NoSpacing"/>
      </w:pPr>
      <w:r>
        <w:tab/>
      </w:r>
      <w:r>
        <w:tab/>
      </w:r>
      <w:r w:rsidR="00DB0A79">
        <w:tab/>
      </w:r>
      <w:r>
        <w:t>(Subject)</w:t>
      </w:r>
      <w:r>
        <w:tab/>
        <w:t>(Verb)</w:t>
      </w:r>
      <w:r>
        <w:tab/>
      </w:r>
      <w:r>
        <w:tab/>
        <w:t>(Dir</w:t>
      </w:r>
      <w:r w:rsidR="00A24246">
        <w:t>ect Object)</w:t>
      </w:r>
    </w:p>
    <w:p w:rsidR="0005385E" w:rsidRDefault="0005385E" w:rsidP="0005385E">
      <w:pPr>
        <w:pStyle w:val="NoSpacing"/>
      </w:pPr>
    </w:p>
    <w:p w:rsidR="00A24246" w:rsidRDefault="00A24246" w:rsidP="00DB0A79">
      <w:pPr>
        <w:pStyle w:val="NoSpacing"/>
        <w:ind w:left="720"/>
      </w:pPr>
      <w:r>
        <w:t xml:space="preserve">In this sentence, the subject </w:t>
      </w:r>
      <w:r w:rsidR="004B3B22">
        <w:t>“</w:t>
      </w:r>
      <w:r>
        <w:t>John</w:t>
      </w:r>
      <w:r w:rsidR="004B3B22">
        <w:t>”</w:t>
      </w:r>
      <w:r>
        <w:t xml:space="preserve"> is performing the action of eating. The direct object "the cake" tells us </w:t>
      </w:r>
      <w:r w:rsidR="00DB0A79">
        <w:t>what he is eating</w:t>
      </w:r>
      <w:r>
        <w:t>.</w:t>
      </w:r>
    </w:p>
    <w:p w:rsidR="0005385E" w:rsidRDefault="0005385E" w:rsidP="0005385E">
      <w:pPr>
        <w:pStyle w:val="NoSpacing"/>
      </w:pPr>
    </w:p>
    <w:p w:rsidR="004B3B22" w:rsidRDefault="00A24246" w:rsidP="0005385E">
      <w:pPr>
        <w:pStyle w:val="NoSpacing"/>
      </w:pPr>
      <w:r>
        <w:t xml:space="preserve">Clauses </w:t>
      </w:r>
      <w:r w:rsidR="004B3B22">
        <w:t xml:space="preserve">or phrases </w:t>
      </w:r>
      <w:r>
        <w:t>can also be direct objects:</w:t>
      </w:r>
    </w:p>
    <w:p w:rsidR="00A24246" w:rsidRDefault="00A24246" w:rsidP="0005385E">
      <w:pPr>
        <w:pStyle w:val="NoSpacing"/>
      </w:pPr>
    </w:p>
    <w:p w:rsidR="00A24246" w:rsidRDefault="00A24246" w:rsidP="0005385E">
      <w:pPr>
        <w:pStyle w:val="NoSpacing"/>
      </w:pPr>
      <w:r>
        <w:tab/>
      </w:r>
      <w:r>
        <w:tab/>
      </w:r>
      <w:r w:rsidR="00DB0A79">
        <w:tab/>
      </w:r>
      <w:r>
        <w:t>Carl</w:t>
      </w:r>
      <w:r>
        <w:tab/>
      </w:r>
      <w:r>
        <w:tab/>
        <w:t>dislikes</w:t>
      </w:r>
      <w:r>
        <w:tab/>
      </w:r>
      <w:r>
        <w:tab/>
        <w:t>going to the dentist.</w:t>
      </w:r>
    </w:p>
    <w:p w:rsidR="00A24246" w:rsidRDefault="00A24246" w:rsidP="0005385E">
      <w:pPr>
        <w:pStyle w:val="NoSpacing"/>
      </w:pPr>
      <w:r>
        <w:tab/>
      </w:r>
      <w:r>
        <w:tab/>
      </w:r>
      <w:r w:rsidR="00DB0A79">
        <w:tab/>
      </w:r>
      <w:r>
        <w:t>(Subject)</w:t>
      </w:r>
      <w:r>
        <w:tab/>
        <w:t>(Verb)</w:t>
      </w:r>
      <w:r>
        <w:tab/>
      </w:r>
      <w:r>
        <w:tab/>
        <w:t>(Direct Object)</w:t>
      </w:r>
    </w:p>
    <w:p w:rsidR="00A24246" w:rsidRDefault="00A24246" w:rsidP="0005385E">
      <w:pPr>
        <w:pStyle w:val="NoSpacing"/>
      </w:pPr>
    </w:p>
    <w:p w:rsidR="00A24246" w:rsidRDefault="00A24246" w:rsidP="0005385E">
      <w:pPr>
        <w:pStyle w:val="NoSpacing"/>
      </w:pPr>
      <w:r>
        <w:tab/>
      </w:r>
      <w:proofErr w:type="gramStart"/>
      <w:r>
        <w:t>because</w:t>
      </w:r>
      <w:proofErr w:type="gramEnd"/>
      <w:r>
        <w:t xml:space="preserve"> </w:t>
      </w:r>
      <w:r w:rsidR="00DB0A79">
        <w:t>"going to the dentist" is receiving Carl's dislike</w:t>
      </w:r>
      <w:r>
        <w:t>.</w:t>
      </w:r>
    </w:p>
    <w:p w:rsidR="00A24246" w:rsidRDefault="00A24246" w:rsidP="0005385E">
      <w:pPr>
        <w:pStyle w:val="NoSpacing"/>
      </w:pPr>
    </w:p>
    <w:p w:rsidR="004B3B22" w:rsidRDefault="007C2B3D" w:rsidP="0005385E">
      <w:pPr>
        <w:pStyle w:val="NoSpacing"/>
      </w:pPr>
      <w:r>
        <w:t xml:space="preserve">The object pronouns </w:t>
      </w:r>
      <w:r w:rsidR="004B3B22">
        <w:t>“</w:t>
      </w:r>
      <w:r>
        <w:t>me, us, you, him, her, it, them, and whom</w:t>
      </w:r>
      <w:r w:rsidR="004B3B22">
        <w:t>”</w:t>
      </w:r>
      <w:r>
        <w:t xml:space="preserve"> may be used as direct objects. The subject pronouns </w:t>
      </w:r>
      <w:r w:rsidR="004B3B22">
        <w:t>“</w:t>
      </w:r>
      <w:r>
        <w:t>I, we, you, he, she, it, they, and who</w:t>
      </w:r>
      <w:r w:rsidR="004B3B22">
        <w:t>” may not</w:t>
      </w:r>
      <w:r>
        <w:t>.</w:t>
      </w:r>
    </w:p>
    <w:p w:rsidR="00A24246" w:rsidRDefault="00A24246" w:rsidP="0005385E">
      <w:pPr>
        <w:pStyle w:val="NoSpacing"/>
      </w:pPr>
    </w:p>
    <w:p w:rsidR="004B3B22" w:rsidRDefault="007C2B3D" w:rsidP="0005385E">
      <w:pPr>
        <w:pStyle w:val="NoSpacing"/>
      </w:pPr>
      <w:r>
        <w:tab/>
      </w:r>
      <w:r>
        <w:tab/>
      </w:r>
      <w:r w:rsidR="00DB0A79">
        <w:tab/>
        <w:t xml:space="preserve">He </w:t>
      </w:r>
      <w:r w:rsidR="004B3B22">
        <w:tab/>
      </w:r>
      <w:r w:rsidR="004B3B22">
        <w:tab/>
      </w:r>
      <w:r w:rsidR="00DB0A79">
        <w:t>scared</w:t>
      </w:r>
      <w:r>
        <w:t xml:space="preserve"> </w:t>
      </w:r>
      <w:r w:rsidR="004B3B22">
        <w:tab/>
      </w:r>
      <w:r w:rsidR="004B3B22">
        <w:tab/>
      </w:r>
      <w:r>
        <w:t xml:space="preserve">them </w:t>
      </w:r>
      <w:r w:rsidR="004B3B22">
        <w:tab/>
      </w:r>
      <w:r w:rsidR="004B3B22">
        <w:tab/>
      </w:r>
      <w:r w:rsidR="004B3B22">
        <w:tab/>
      </w:r>
      <w:r>
        <w:t>off.</w:t>
      </w:r>
    </w:p>
    <w:p w:rsidR="007C2B3D" w:rsidRDefault="004B3B22" w:rsidP="0005385E">
      <w:pPr>
        <w:pStyle w:val="NoSpacing"/>
      </w:pPr>
      <w:r>
        <w:tab/>
      </w:r>
      <w:r>
        <w:tab/>
      </w:r>
      <w:r>
        <w:tab/>
        <w:t>(Subject)</w:t>
      </w:r>
      <w:r>
        <w:tab/>
        <w:t>(Verb)</w:t>
      </w:r>
      <w:r>
        <w:tab/>
      </w:r>
      <w:r>
        <w:tab/>
        <w:t>(Direct Object)</w:t>
      </w:r>
    </w:p>
    <w:p w:rsidR="007C2B3D" w:rsidRDefault="007C2B3D" w:rsidP="0005385E">
      <w:pPr>
        <w:pStyle w:val="NoSpacing"/>
      </w:pPr>
    </w:p>
    <w:p w:rsidR="007C2B3D" w:rsidRDefault="004B3B22" w:rsidP="007C2B3D">
      <w:pPr>
        <w:pStyle w:val="NoSpacing"/>
        <w:ind w:firstLine="720"/>
      </w:pPr>
      <w:r>
        <w:t>“</w:t>
      </w:r>
      <w:r w:rsidR="007C2B3D">
        <w:t>He</w:t>
      </w:r>
      <w:r>
        <w:t>”</w:t>
      </w:r>
      <w:r w:rsidR="007C2B3D">
        <w:t xml:space="preserve"> is the subject, </w:t>
      </w:r>
      <w:r w:rsidR="00DB0A79">
        <w:t xml:space="preserve">and </w:t>
      </w:r>
      <w:r>
        <w:t>“</w:t>
      </w:r>
      <w:r w:rsidR="00E85EA4">
        <w:t>them” is who got scared</w:t>
      </w:r>
      <w:r w:rsidR="007C2B3D">
        <w:t>.</w:t>
      </w:r>
    </w:p>
    <w:p w:rsidR="007C2B3D" w:rsidRPr="00A24246" w:rsidRDefault="007C2B3D" w:rsidP="0005385E">
      <w:pPr>
        <w:pStyle w:val="NoSpacing"/>
      </w:pPr>
      <w:r>
        <w:tab/>
      </w:r>
    </w:p>
    <w:p w:rsidR="00A24246" w:rsidRDefault="00A24246" w:rsidP="0005385E">
      <w:pPr>
        <w:pStyle w:val="NoSpacing"/>
      </w:pPr>
    </w:p>
    <w:p w:rsidR="0005385E" w:rsidRDefault="00C72A1D" w:rsidP="0005385E">
      <w:pPr>
        <w:pStyle w:val="NoSpacing"/>
      </w:pPr>
      <w:r>
        <w:t xml:space="preserve">An </w:t>
      </w:r>
      <w:r>
        <w:rPr>
          <w:b/>
        </w:rPr>
        <w:t>indirect object</w:t>
      </w:r>
      <w:r>
        <w:t xml:space="preserve"> is a noun or pronoun that receives the </w:t>
      </w:r>
      <w:r w:rsidR="00E85EA4">
        <w:t xml:space="preserve">action of the </w:t>
      </w:r>
      <w:r>
        <w:t>direct object.</w:t>
      </w:r>
      <w:r w:rsidRPr="00C72A1D">
        <w:t xml:space="preserve"> </w:t>
      </w:r>
      <w:r>
        <w:t xml:space="preserve">It shows </w:t>
      </w:r>
      <w:r w:rsidRPr="00C72A1D">
        <w:rPr>
          <w:u w:val="single"/>
        </w:rPr>
        <w:t>for what</w:t>
      </w:r>
      <w:r w:rsidR="00DB0A79">
        <w:t xml:space="preserve">, </w:t>
      </w:r>
      <w:r w:rsidR="00DB0A79">
        <w:rPr>
          <w:u w:val="single"/>
        </w:rPr>
        <w:t>to what</w:t>
      </w:r>
      <w:r w:rsidR="00DB0A79">
        <w:t>,</w:t>
      </w:r>
      <w:r>
        <w:t xml:space="preserve"> </w:t>
      </w:r>
      <w:r w:rsidRPr="00C72A1D">
        <w:rPr>
          <w:u w:val="single"/>
        </w:rPr>
        <w:t>for</w:t>
      </w:r>
      <w:r w:rsidR="005D68F0">
        <w:rPr>
          <w:u w:val="single"/>
        </w:rPr>
        <w:t xml:space="preserve"> </w:t>
      </w:r>
      <w:r w:rsidRPr="00C72A1D">
        <w:rPr>
          <w:u w:val="single"/>
        </w:rPr>
        <w:t>whom</w:t>
      </w:r>
      <w:r>
        <w:t>, or</w:t>
      </w:r>
      <w:r w:rsidR="00DB0A79">
        <w:t xml:space="preserve"> </w:t>
      </w:r>
      <w:r w:rsidR="00DB0A79">
        <w:rPr>
          <w:u w:val="single"/>
        </w:rPr>
        <w:t>to whom</w:t>
      </w:r>
      <w:r>
        <w:t xml:space="preserve"> the action happened. A subject must have a direct object to have an indirect object.</w:t>
      </w:r>
    </w:p>
    <w:p w:rsidR="00C72A1D" w:rsidRDefault="00C72A1D" w:rsidP="0005385E">
      <w:pPr>
        <w:pStyle w:val="NoSpacing"/>
      </w:pPr>
    </w:p>
    <w:p w:rsidR="00C72A1D" w:rsidRDefault="00C72A1D" w:rsidP="0005385E">
      <w:pPr>
        <w:pStyle w:val="NoSpacing"/>
      </w:pPr>
      <w:r>
        <w:t>Pattern: Subject - action verb - indirect object - direct object.</w:t>
      </w:r>
    </w:p>
    <w:p w:rsidR="00C72A1D" w:rsidRDefault="00C72A1D" w:rsidP="0005385E">
      <w:pPr>
        <w:pStyle w:val="NoSpacing"/>
      </w:pPr>
    </w:p>
    <w:p w:rsidR="00C72A1D" w:rsidRDefault="00C72A1D" w:rsidP="0005385E">
      <w:pPr>
        <w:pStyle w:val="NoSpacing"/>
      </w:pPr>
      <w:r>
        <w:tab/>
      </w:r>
      <w:r>
        <w:tab/>
      </w:r>
      <w:r w:rsidR="00DB0A79">
        <w:tab/>
      </w:r>
      <w:r>
        <w:t>Michael</w:t>
      </w:r>
      <w:r>
        <w:tab/>
      </w:r>
      <w:r>
        <w:tab/>
        <w:t>bought</w:t>
      </w:r>
      <w:r>
        <w:tab/>
      </w:r>
      <w:r>
        <w:tab/>
        <w:t>his sister</w:t>
      </w:r>
      <w:r>
        <w:tab/>
      </w:r>
      <w:r>
        <w:tab/>
        <w:t>a bike.</w:t>
      </w:r>
    </w:p>
    <w:p w:rsidR="00C72A1D" w:rsidRDefault="00C72A1D" w:rsidP="0005385E">
      <w:pPr>
        <w:pStyle w:val="NoSpacing"/>
      </w:pPr>
      <w:r>
        <w:tab/>
      </w:r>
      <w:r>
        <w:tab/>
      </w:r>
      <w:r w:rsidR="00DB0A79">
        <w:tab/>
      </w:r>
      <w:r>
        <w:t>(Subject)</w:t>
      </w:r>
      <w:r>
        <w:tab/>
        <w:t>(Verb)</w:t>
      </w:r>
      <w:r>
        <w:tab/>
      </w:r>
      <w:r>
        <w:tab/>
        <w:t>(Indirect Object)</w:t>
      </w:r>
      <w:r>
        <w:tab/>
        <w:t>(Direct Object)</w:t>
      </w:r>
    </w:p>
    <w:p w:rsidR="00C72A1D" w:rsidRDefault="00C72A1D" w:rsidP="0005385E">
      <w:pPr>
        <w:pStyle w:val="NoSpacing"/>
      </w:pPr>
    </w:p>
    <w:p w:rsidR="00C72A1D" w:rsidRDefault="00C72A1D" w:rsidP="00DB0A79">
      <w:pPr>
        <w:pStyle w:val="NoSpacing"/>
        <w:ind w:left="720"/>
      </w:pPr>
      <w:r>
        <w:t>In this sentence, Michael is performing the action of buying a bike. The indirect object "his sister" tells us for whom the bike is being bought.</w:t>
      </w:r>
    </w:p>
    <w:p w:rsidR="005D68F0" w:rsidRDefault="005D68F0" w:rsidP="0005385E">
      <w:pPr>
        <w:pStyle w:val="NoSpacing"/>
      </w:pPr>
    </w:p>
    <w:p w:rsidR="005D68F0" w:rsidRDefault="005D68F0" w:rsidP="004B3B22">
      <w:pPr>
        <w:pStyle w:val="NoSpacing"/>
      </w:pPr>
      <w:r>
        <w:t xml:space="preserve">Indirect objects are most often found between the verb and the direct object in a sentence. If the </w:t>
      </w:r>
      <w:r w:rsidR="004B3B22">
        <w:t>previous sentence is changed to, “</w:t>
      </w:r>
      <w:r>
        <w:t>Micha</w:t>
      </w:r>
      <w:r w:rsidR="004B3B22">
        <w:t xml:space="preserve">el bought a bike for his sister,” then </w:t>
      </w:r>
      <w:r>
        <w:t>"his sister" becomes the object</w:t>
      </w:r>
      <w:r w:rsidR="00A24246">
        <w:t xml:space="preserve"> of the preposition "for"</w:t>
      </w:r>
      <w:r>
        <w:t xml:space="preserve"> and is no longer an indirect object.</w:t>
      </w:r>
    </w:p>
    <w:p w:rsidR="005D68F0" w:rsidRDefault="005D68F0" w:rsidP="005D68F0">
      <w:pPr>
        <w:pStyle w:val="NoSpacing"/>
        <w:ind w:firstLine="720"/>
      </w:pPr>
    </w:p>
    <w:p w:rsidR="00DB0A79" w:rsidRDefault="005D68F0" w:rsidP="005D68F0">
      <w:pPr>
        <w:pStyle w:val="NoSpacing"/>
      </w:pPr>
      <w:r>
        <w:t>Not all verbs take indirect objects. The following are some common verbs that do: gave, cooked, told, saved, wrote, sold, made, offered, found, bought, and showed.</w:t>
      </w:r>
    </w:p>
    <w:p w:rsidR="00DB0A79" w:rsidRDefault="00DB0A79"/>
    <w:p w:rsidR="005D68F0" w:rsidRDefault="00726D2E" w:rsidP="005D68F0">
      <w:pPr>
        <w:pStyle w:val="NoSpacing"/>
      </w:pPr>
      <w:r>
        <w:t xml:space="preserve">In each of the sentences below mark the subject (S), the verb (V), </w:t>
      </w:r>
      <w:r w:rsidR="00383E13">
        <w:t>and any</w:t>
      </w:r>
      <w:r>
        <w:t xml:space="preserve"> </w:t>
      </w:r>
      <w:r w:rsidR="00B86A59">
        <w:t>indirect object</w:t>
      </w:r>
      <w:r w:rsidR="00383E13">
        <w:t>s</w:t>
      </w:r>
      <w:r w:rsidR="00B86A59">
        <w:t xml:space="preserve"> (I</w:t>
      </w:r>
      <w:r w:rsidR="00383E13">
        <w:t>O) or</w:t>
      </w:r>
      <w:r w:rsidR="00B86A59">
        <w:t xml:space="preserve"> direct object</w:t>
      </w:r>
      <w:r w:rsidR="00383E13">
        <w:t>s</w:t>
      </w:r>
      <w:r w:rsidR="00B86A59">
        <w:t xml:space="preserve"> (DO</w:t>
      </w:r>
      <w:r>
        <w:t xml:space="preserve">). Not all the sentences contain all the above parts. </w:t>
      </w:r>
    </w:p>
    <w:p w:rsidR="00726D2E" w:rsidRDefault="00726D2E" w:rsidP="005D68F0">
      <w:pPr>
        <w:pStyle w:val="NoSpacing"/>
      </w:pPr>
    </w:p>
    <w:p w:rsidR="00726D2E" w:rsidRDefault="00726D2E" w:rsidP="005D68F0">
      <w:pPr>
        <w:pStyle w:val="NoSpacing"/>
      </w:pPr>
      <w:r>
        <w:t>1. He lost one election after another.</w:t>
      </w:r>
    </w:p>
    <w:p w:rsidR="00B86A59" w:rsidRDefault="00B86A59" w:rsidP="005D68F0">
      <w:pPr>
        <w:pStyle w:val="NoSpacing"/>
      </w:pPr>
    </w:p>
    <w:p w:rsidR="00726D2E" w:rsidRDefault="00726D2E" w:rsidP="005D68F0">
      <w:pPr>
        <w:pStyle w:val="NoSpacing"/>
      </w:pPr>
      <w:r>
        <w:t>2. Abraham Lincoln studied at home with his mother.</w:t>
      </w:r>
    </w:p>
    <w:p w:rsidR="00B86A59" w:rsidRDefault="00B86A59" w:rsidP="005D68F0">
      <w:pPr>
        <w:pStyle w:val="NoSpacing"/>
      </w:pPr>
    </w:p>
    <w:p w:rsidR="00726D2E" w:rsidRDefault="00726D2E" w:rsidP="005D68F0">
      <w:pPr>
        <w:pStyle w:val="NoSpacing"/>
      </w:pPr>
      <w:r>
        <w:t>3. Lincoln lived in New Salem, Illinois.</w:t>
      </w:r>
    </w:p>
    <w:p w:rsidR="00B86A59" w:rsidRDefault="00B86A59" w:rsidP="005D68F0">
      <w:pPr>
        <w:pStyle w:val="NoSpacing"/>
      </w:pPr>
    </w:p>
    <w:p w:rsidR="00726D2E" w:rsidRDefault="00726D2E" w:rsidP="005D68F0">
      <w:pPr>
        <w:pStyle w:val="NoSpacing"/>
      </w:pPr>
      <w:r>
        <w:t>4. A new town was built near New Salem.</w:t>
      </w:r>
    </w:p>
    <w:p w:rsidR="00B86A59" w:rsidRDefault="00B86A59" w:rsidP="005D68F0">
      <w:pPr>
        <w:pStyle w:val="NoSpacing"/>
      </w:pPr>
    </w:p>
    <w:p w:rsidR="00726D2E" w:rsidRDefault="00726D2E" w:rsidP="005D68F0">
      <w:pPr>
        <w:pStyle w:val="NoSpacing"/>
      </w:pPr>
      <w:r>
        <w:t>5. He gave his mother the Bible.</w:t>
      </w:r>
    </w:p>
    <w:p w:rsidR="00B86A59" w:rsidRDefault="00B86A59" w:rsidP="005D68F0">
      <w:pPr>
        <w:pStyle w:val="NoSpacing"/>
      </w:pPr>
    </w:p>
    <w:p w:rsidR="00726D2E" w:rsidRDefault="00726D2E" w:rsidP="005D68F0">
      <w:pPr>
        <w:pStyle w:val="NoSpacing"/>
      </w:pPr>
      <w:r>
        <w:t>6. Harry bought himself a new suit.</w:t>
      </w:r>
    </w:p>
    <w:p w:rsidR="00B86A59" w:rsidRDefault="00B86A59" w:rsidP="005D68F0">
      <w:pPr>
        <w:pStyle w:val="NoSpacing"/>
      </w:pPr>
    </w:p>
    <w:p w:rsidR="00726D2E" w:rsidRDefault="00726D2E" w:rsidP="005D68F0">
      <w:pPr>
        <w:pStyle w:val="NoSpacing"/>
      </w:pPr>
      <w:r>
        <w:t>7. Pythons will wrap themselves around people</w:t>
      </w:r>
    </w:p>
    <w:p w:rsidR="00B86A59" w:rsidRDefault="00B86A59" w:rsidP="005D68F0">
      <w:pPr>
        <w:pStyle w:val="NoSpacing"/>
      </w:pPr>
    </w:p>
    <w:p w:rsidR="00726D2E" w:rsidRDefault="00726D2E" w:rsidP="005D68F0">
      <w:pPr>
        <w:pStyle w:val="NoSpacing"/>
      </w:pPr>
      <w:r>
        <w:t>8. In America, rattlesnakes kill with poisonous venom.</w:t>
      </w:r>
    </w:p>
    <w:p w:rsidR="00B86A59" w:rsidRDefault="00B86A59" w:rsidP="005D68F0">
      <w:pPr>
        <w:pStyle w:val="NoSpacing"/>
      </w:pPr>
    </w:p>
    <w:p w:rsidR="00726D2E" w:rsidRDefault="00726D2E" w:rsidP="005D68F0">
      <w:pPr>
        <w:pStyle w:val="NoSpacing"/>
      </w:pPr>
      <w:r>
        <w:t>9. Roadrunners travel great distances.</w:t>
      </w:r>
    </w:p>
    <w:p w:rsidR="00B86A59" w:rsidRDefault="00B86A59" w:rsidP="005D68F0">
      <w:pPr>
        <w:pStyle w:val="NoSpacing"/>
      </w:pPr>
    </w:p>
    <w:p w:rsidR="00726D2E" w:rsidRDefault="00726D2E" w:rsidP="005D68F0">
      <w:pPr>
        <w:pStyle w:val="NoSpacing"/>
      </w:pPr>
      <w:r>
        <w:t>10. Samantha hid her book under the desk.</w:t>
      </w:r>
    </w:p>
    <w:p w:rsidR="00B86A59" w:rsidRDefault="00B86A59" w:rsidP="005D68F0">
      <w:pPr>
        <w:pStyle w:val="NoSpacing"/>
      </w:pPr>
    </w:p>
    <w:p w:rsidR="00726D2E" w:rsidRDefault="00726D2E" w:rsidP="005D68F0">
      <w:pPr>
        <w:pStyle w:val="NoSpacing"/>
      </w:pPr>
      <w:r>
        <w:t>11. Our country owes the Native Americans a great debt.</w:t>
      </w:r>
    </w:p>
    <w:p w:rsidR="00B86A59" w:rsidRDefault="00B86A59" w:rsidP="005D68F0">
      <w:pPr>
        <w:pStyle w:val="NoSpacing"/>
      </w:pPr>
    </w:p>
    <w:p w:rsidR="00726D2E" w:rsidRDefault="00726D2E" w:rsidP="005D68F0">
      <w:pPr>
        <w:pStyle w:val="NoSpacing"/>
      </w:pPr>
      <w:r>
        <w:t>12. The Lincoln Memorial in Washington, D.C. contains a large statue of Lincoln.</w:t>
      </w:r>
    </w:p>
    <w:p w:rsidR="00B86A59" w:rsidRDefault="00B86A59" w:rsidP="005D68F0">
      <w:pPr>
        <w:pStyle w:val="NoSpacing"/>
      </w:pPr>
    </w:p>
    <w:p w:rsidR="00726D2E" w:rsidRDefault="00E85EA4" w:rsidP="005D68F0">
      <w:pPr>
        <w:pStyle w:val="NoSpacing"/>
      </w:pPr>
      <w:r>
        <w:t>13. Jan g</w:t>
      </w:r>
      <w:r w:rsidR="00726D2E">
        <w:t>ave a tent to Donald for his birthday.</w:t>
      </w:r>
    </w:p>
    <w:p w:rsidR="00B86A59" w:rsidRDefault="00B86A59" w:rsidP="005D68F0">
      <w:pPr>
        <w:pStyle w:val="NoSpacing"/>
      </w:pPr>
    </w:p>
    <w:p w:rsidR="00726D2E" w:rsidRDefault="00726D2E" w:rsidP="005D68F0">
      <w:pPr>
        <w:pStyle w:val="NoSpacing"/>
      </w:pPr>
      <w:r>
        <w:t>14. Paul accused his neighbor of being a witch in the Salem, Massachusetts witch trials.</w:t>
      </w:r>
    </w:p>
    <w:p w:rsidR="00B86A59" w:rsidRDefault="00B86A59" w:rsidP="005D68F0">
      <w:pPr>
        <w:pStyle w:val="NoSpacing"/>
      </w:pPr>
    </w:p>
    <w:p w:rsidR="00726D2E" w:rsidRDefault="00726D2E" w:rsidP="005D68F0">
      <w:pPr>
        <w:pStyle w:val="NoSpacing"/>
      </w:pPr>
      <w:r>
        <w:t>15. Ken drove his sister to Brownie meetings.</w:t>
      </w:r>
    </w:p>
    <w:p w:rsidR="00B86A59" w:rsidRDefault="00B86A59" w:rsidP="005D68F0">
      <w:pPr>
        <w:pStyle w:val="NoSpacing"/>
      </w:pPr>
    </w:p>
    <w:p w:rsidR="00726D2E" w:rsidRDefault="00726D2E" w:rsidP="005D68F0">
      <w:pPr>
        <w:pStyle w:val="NoSpacing"/>
      </w:pPr>
      <w:r>
        <w:t>16. Valeria bought her mother a carnation.</w:t>
      </w:r>
    </w:p>
    <w:p w:rsidR="00B86A59" w:rsidRDefault="00B86A59" w:rsidP="005D68F0">
      <w:pPr>
        <w:pStyle w:val="NoSpacing"/>
      </w:pPr>
    </w:p>
    <w:p w:rsidR="00726D2E" w:rsidRDefault="00726D2E" w:rsidP="005D68F0">
      <w:pPr>
        <w:pStyle w:val="NoSpacing"/>
      </w:pPr>
      <w:r>
        <w:t xml:space="preserve">17. Vic lent Jim his </w:t>
      </w:r>
      <w:proofErr w:type="spellStart"/>
      <w:r>
        <w:t>snowblower</w:t>
      </w:r>
      <w:proofErr w:type="spellEnd"/>
      <w:r>
        <w:t>.</w:t>
      </w:r>
    </w:p>
    <w:p w:rsidR="00B86A59" w:rsidRDefault="00B86A59" w:rsidP="005D68F0">
      <w:pPr>
        <w:pStyle w:val="NoSpacing"/>
      </w:pPr>
    </w:p>
    <w:p w:rsidR="00726D2E" w:rsidRDefault="00726D2E" w:rsidP="005D68F0">
      <w:pPr>
        <w:pStyle w:val="NoSpacing"/>
      </w:pPr>
      <w:r>
        <w:t>18. Bob handed his father the trophy.</w:t>
      </w:r>
    </w:p>
    <w:p w:rsidR="00B86A59" w:rsidRDefault="00B86A59" w:rsidP="005D68F0">
      <w:pPr>
        <w:pStyle w:val="NoSpacing"/>
      </w:pPr>
    </w:p>
    <w:p w:rsidR="00726D2E" w:rsidRDefault="00726D2E" w:rsidP="005D68F0">
      <w:pPr>
        <w:pStyle w:val="NoSpacing"/>
      </w:pPr>
      <w:r>
        <w:t>19. Lincoln gave the committee his opinion</w:t>
      </w:r>
    </w:p>
    <w:p w:rsidR="00B86A59" w:rsidRDefault="00B86A59" w:rsidP="005D68F0">
      <w:pPr>
        <w:pStyle w:val="NoSpacing"/>
      </w:pPr>
    </w:p>
    <w:p w:rsidR="00B86A59" w:rsidRDefault="00726D2E" w:rsidP="005D68F0">
      <w:pPr>
        <w:pStyle w:val="NoSpacing"/>
      </w:pPr>
      <w:r>
        <w:t xml:space="preserve">20. The policeman arrested the old lady for smoking marijuana. </w:t>
      </w:r>
    </w:p>
    <w:p w:rsidR="00B86A59" w:rsidRDefault="00B86A59">
      <w:r>
        <w:br w:type="page"/>
      </w:r>
    </w:p>
    <w:p w:rsidR="00726D2E" w:rsidRDefault="00522E0F" w:rsidP="005D68F0">
      <w:pPr>
        <w:pStyle w:val="NoSpacing"/>
      </w:pPr>
      <w:r>
        <w:t>ANSWERS</w:t>
      </w:r>
    </w:p>
    <w:p w:rsidR="00C54149" w:rsidRDefault="00C54149" w:rsidP="005D68F0">
      <w:pPr>
        <w:pStyle w:val="NoSpacing"/>
      </w:pPr>
    </w:p>
    <w:p w:rsidR="00522E0F" w:rsidRDefault="00522E0F" w:rsidP="005D68F0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522E0F">
        <w:tc>
          <w:tcPr>
            <w:tcW w:w="2394" w:type="dxa"/>
          </w:tcPr>
          <w:p w:rsidR="00522E0F" w:rsidRDefault="00522E0F" w:rsidP="00522E0F">
            <w:pPr>
              <w:pStyle w:val="NoSpacing"/>
              <w:jc w:val="center"/>
            </w:pPr>
            <w:r>
              <w:t>SUBJECT</w:t>
            </w:r>
          </w:p>
        </w:tc>
        <w:tc>
          <w:tcPr>
            <w:tcW w:w="2394" w:type="dxa"/>
          </w:tcPr>
          <w:p w:rsidR="00522E0F" w:rsidRDefault="00522E0F" w:rsidP="00522E0F">
            <w:pPr>
              <w:pStyle w:val="NoSpacing"/>
              <w:jc w:val="center"/>
            </w:pPr>
            <w:r>
              <w:t>VERB</w:t>
            </w:r>
          </w:p>
        </w:tc>
        <w:tc>
          <w:tcPr>
            <w:tcW w:w="2394" w:type="dxa"/>
          </w:tcPr>
          <w:p w:rsidR="00522E0F" w:rsidRDefault="00522E0F" w:rsidP="00522E0F">
            <w:pPr>
              <w:pStyle w:val="NoSpacing"/>
              <w:jc w:val="center"/>
            </w:pPr>
            <w:r>
              <w:t>INDIRECT OBJECT</w:t>
            </w:r>
          </w:p>
        </w:tc>
        <w:tc>
          <w:tcPr>
            <w:tcW w:w="2394" w:type="dxa"/>
          </w:tcPr>
          <w:p w:rsidR="00522E0F" w:rsidRDefault="00522E0F" w:rsidP="00522E0F">
            <w:pPr>
              <w:pStyle w:val="NoSpacing"/>
              <w:jc w:val="center"/>
            </w:pPr>
            <w:r>
              <w:t>DIRECT OBJECT</w:t>
            </w:r>
          </w:p>
        </w:tc>
      </w:tr>
      <w:tr w:rsidR="00522E0F"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1. He</w:t>
            </w:r>
          </w:p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lost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election</w:t>
            </w:r>
          </w:p>
        </w:tc>
      </w:tr>
      <w:tr w:rsidR="00522E0F"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2. Abraham Lincoln</w:t>
            </w:r>
          </w:p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studied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</w:p>
        </w:tc>
      </w:tr>
      <w:tr w:rsidR="00522E0F"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3. Lincoln</w:t>
            </w:r>
          </w:p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lived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</w:p>
        </w:tc>
      </w:tr>
      <w:tr w:rsidR="00522E0F"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4. town</w:t>
            </w:r>
          </w:p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was built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</w:p>
        </w:tc>
      </w:tr>
      <w:tr w:rsidR="00522E0F"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5. He</w:t>
            </w:r>
          </w:p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gave</w:t>
            </w:r>
          </w:p>
        </w:tc>
        <w:tc>
          <w:tcPr>
            <w:tcW w:w="2394" w:type="dxa"/>
          </w:tcPr>
          <w:p w:rsidR="00522E0F" w:rsidRDefault="00383E13" w:rsidP="005D68F0">
            <w:pPr>
              <w:pStyle w:val="NoSpacing"/>
            </w:pPr>
            <w:proofErr w:type="gramStart"/>
            <w:r>
              <w:t>m</w:t>
            </w:r>
            <w:r w:rsidR="00522E0F">
              <w:t>other</w:t>
            </w:r>
            <w:proofErr w:type="gramEnd"/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Bible</w:t>
            </w:r>
          </w:p>
        </w:tc>
      </w:tr>
      <w:tr w:rsidR="00522E0F"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6. Harry</w:t>
            </w:r>
          </w:p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bought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himself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suit</w:t>
            </w:r>
          </w:p>
        </w:tc>
      </w:tr>
      <w:tr w:rsidR="00522E0F"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7. Pythons</w:t>
            </w:r>
          </w:p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will wrap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themselves</w:t>
            </w:r>
          </w:p>
        </w:tc>
      </w:tr>
      <w:tr w:rsidR="00522E0F"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8. Rattlesnakes</w:t>
            </w:r>
          </w:p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kill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</w:p>
        </w:tc>
      </w:tr>
      <w:tr w:rsidR="00522E0F"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9. Roadrunners</w:t>
            </w:r>
          </w:p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travel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distances</w:t>
            </w:r>
          </w:p>
        </w:tc>
      </w:tr>
      <w:tr w:rsidR="00522E0F"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10. Samantha</w:t>
            </w:r>
          </w:p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hid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book</w:t>
            </w:r>
          </w:p>
        </w:tc>
      </w:tr>
      <w:tr w:rsidR="00522E0F"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11. country</w:t>
            </w:r>
          </w:p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owes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Native Americans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debt</w:t>
            </w:r>
          </w:p>
        </w:tc>
      </w:tr>
      <w:tr w:rsidR="00522E0F"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12. Lincoln Memorial</w:t>
            </w:r>
          </w:p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contains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statue</w:t>
            </w:r>
          </w:p>
        </w:tc>
      </w:tr>
      <w:tr w:rsidR="00522E0F"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13. Jan</w:t>
            </w:r>
          </w:p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gave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tent</w:t>
            </w:r>
          </w:p>
        </w:tc>
      </w:tr>
      <w:tr w:rsidR="00522E0F"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14. Paul</w:t>
            </w:r>
          </w:p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accused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neighbor</w:t>
            </w:r>
          </w:p>
        </w:tc>
      </w:tr>
      <w:tr w:rsidR="00522E0F"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15. Ken</w:t>
            </w:r>
          </w:p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drove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sister</w:t>
            </w:r>
          </w:p>
        </w:tc>
      </w:tr>
      <w:tr w:rsidR="00522E0F"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16. Valerie</w:t>
            </w:r>
          </w:p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bought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mother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carnation</w:t>
            </w:r>
          </w:p>
        </w:tc>
      </w:tr>
      <w:tr w:rsidR="00522E0F"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17. Vic</w:t>
            </w:r>
          </w:p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lent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Jim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proofErr w:type="spellStart"/>
            <w:r>
              <w:t>snowblower</w:t>
            </w:r>
            <w:proofErr w:type="spellEnd"/>
          </w:p>
        </w:tc>
      </w:tr>
      <w:tr w:rsidR="00522E0F"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18. Bob</w:t>
            </w:r>
          </w:p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handed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father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trophy</w:t>
            </w:r>
          </w:p>
        </w:tc>
      </w:tr>
      <w:tr w:rsidR="00522E0F"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19. Lincoln</w:t>
            </w:r>
          </w:p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gave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committee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opinion</w:t>
            </w:r>
          </w:p>
        </w:tc>
      </w:tr>
      <w:tr w:rsidR="00522E0F"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20. Policeman</w:t>
            </w:r>
          </w:p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arrested</w:t>
            </w: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</w:p>
        </w:tc>
        <w:tc>
          <w:tcPr>
            <w:tcW w:w="2394" w:type="dxa"/>
          </w:tcPr>
          <w:p w:rsidR="00522E0F" w:rsidRDefault="00522E0F" w:rsidP="005D68F0">
            <w:pPr>
              <w:pStyle w:val="NoSpacing"/>
            </w:pPr>
            <w:r>
              <w:t>lady</w:t>
            </w:r>
          </w:p>
        </w:tc>
      </w:tr>
    </w:tbl>
    <w:p w:rsidR="00522E0F" w:rsidRPr="00C72A1D" w:rsidRDefault="00522E0F" w:rsidP="005D68F0">
      <w:pPr>
        <w:pStyle w:val="NoSpacing"/>
      </w:pPr>
    </w:p>
    <w:sectPr w:rsidR="00522E0F" w:rsidRPr="00C72A1D" w:rsidSect="005A084E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6B47F8"/>
    <w:rsid w:val="0005385E"/>
    <w:rsid w:val="000B7E4E"/>
    <w:rsid w:val="001F5A90"/>
    <w:rsid w:val="002E198F"/>
    <w:rsid w:val="00383E13"/>
    <w:rsid w:val="003F13AE"/>
    <w:rsid w:val="004A4BE4"/>
    <w:rsid w:val="004B3B22"/>
    <w:rsid w:val="004E79C5"/>
    <w:rsid w:val="005041AD"/>
    <w:rsid w:val="00522E0F"/>
    <w:rsid w:val="00546750"/>
    <w:rsid w:val="005A084E"/>
    <w:rsid w:val="005D68F0"/>
    <w:rsid w:val="00634744"/>
    <w:rsid w:val="006370FA"/>
    <w:rsid w:val="006B1AC2"/>
    <w:rsid w:val="006B47F8"/>
    <w:rsid w:val="006D3F25"/>
    <w:rsid w:val="00726D2E"/>
    <w:rsid w:val="007C2B3D"/>
    <w:rsid w:val="007D4BC2"/>
    <w:rsid w:val="00821EEB"/>
    <w:rsid w:val="00880FAA"/>
    <w:rsid w:val="008E7487"/>
    <w:rsid w:val="0090386B"/>
    <w:rsid w:val="00A24246"/>
    <w:rsid w:val="00AA4910"/>
    <w:rsid w:val="00B26907"/>
    <w:rsid w:val="00B545BF"/>
    <w:rsid w:val="00B7408B"/>
    <w:rsid w:val="00B86A59"/>
    <w:rsid w:val="00BC524D"/>
    <w:rsid w:val="00C167DF"/>
    <w:rsid w:val="00C54149"/>
    <w:rsid w:val="00C72A1D"/>
    <w:rsid w:val="00DB0A79"/>
    <w:rsid w:val="00E85EA4"/>
    <w:rsid w:val="00FE4688"/>
    <w:rsid w:val="00FE600E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84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6B47F8"/>
    <w:pPr>
      <w:spacing w:after="0" w:line="240" w:lineRule="auto"/>
    </w:pPr>
  </w:style>
  <w:style w:type="table" w:styleId="TableGrid">
    <w:name w:val="Table Grid"/>
    <w:basedOn w:val="TableNormal"/>
    <w:uiPriority w:val="59"/>
    <w:rsid w:val="00522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541</Words>
  <Characters>3085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Massachusetts Dartmouth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CITS</cp:lastModifiedBy>
  <cp:revision>11</cp:revision>
  <dcterms:created xsi:type="dcterms:W3CDTF">2011-07-21T17:20:00Z</dcterms:created>
  <dcterms:modified xsi:type="dcterms:W3CDTF">2011-08-13T12:12:00Z</dcterms:modified>
</cp:coreProperties>
</file>